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E2B8" w14:textId="77777777" w:rsidR="006357DB" w:rsidRPr="00105F40" w:rsidRDefault="006357DB" w:rsidP="00245EDC">
      <w:pPr>
        <w:pStyle w:val="1stIntroHeadings"/>
        <w:spacing w:line="240" w:lineRule="auto"/>
        <w:rPr>
          <w:rFonts w:ascii="Inter" w:hAnsi="Inter" w:cstheme="minorHAnsi"/>
          <w:sz w:val="20"/>
        </w:rPr>
      </w:pPr>
      <w:r w:rsidRPr="00105F40">
        <w:rPr>
          <w:rFonts w:ascii="Inter" w:hAnsi="Inter" w:cstheme="minorHAnsi"/>
          <w:sz w:val="20"/>
        </w:rPr>
        <w:t>Background</w:t>
      </w:r>
    </w:p>
    <w:p w14:paraId="5EAF5CB9" w14:textId="6B8E13A8" w:rsidR="006357DB" w:rsidRPr="00105F40" w:rsidRDefault="006357DB" w:rsidP="00245EDC">
      <w:pPr>
        <w:pStyle w:val="ABackground"/>
        <w:spacing w:line="240" w:lineRule="auto"/>
        <w:rPr>
          <w:rFonts w:ascii="Inter" w:eastAsia="Calibri" w:hAnsi="Inter" w:cstheme="minorHAnsi"/>
          <w:sz w:val="20"/>
        </w:rPr>
      </w:pPr>
      <w:bookmarkStart w:id="0" w:name="a546338"/>
      <w:r w:rsidRPr="00105F40">
        <w:rPr>
          <w:rFonts w:ascii="Inter" w:eastAsia="Calibri" w:hAnsi="Inter" w:cstheme="minorHAnsi"/>
          <w:sz w:val="20"/>
        </w:rPr>
        <w:t xml:space="preserve">Distributor is an </w:t>
      </w:r>
      <w:r w:rsidR="00C42DC0" w:rsidRPr="00105F40">
        <w:rPr>
          <w:rFonts w:ascii="Inter" w:eastAsia="Calibri" w:hAnsi="Inter" w:cstheme="minorHAnsi"/>
          <w:sz w:val="20"/>
        </w:rPr>
        <w:t>i</w:t>
      </w:r>
      <w:r w:rsidRPr="00105F40">
        <w:rPr>
          <w:rFonts w:ascii="Inter" w:eastAsia="Calibri" w:hAnsi="Inter" w:cstheme="minorHAnsi"/>
          <w:sz w:val="20"/>
        </w:rPr>
        <w:t>ndirect Cloud Solution Provider, authorised through the Partner Programme at Microsoft.</w:t>
      </w:r>
    </w:p>
    <w:p w14:paraId="088501AC" w14:textId="26C886BA" w:rsidR="006357DB" w:rsidRPr="00105F40" w:rsidRDefault="006357DB" w:rsidP="00245EDC">
      <w:pPr>
        <w:pStyle w:val="ABackground"/>
        <w:spacing w:line="240" w:lineRule="auto"/>
        <w:rPr>
          <w:rFonts w:ascii="Inter" w:eastAsia="Calibri" w:hAnsi="Inter" w:cstheme="minorHAnsi"/>
          <w:sz w:val="20"/>
        </w:rPr>
      </w:pPr>
      <w:r w:rsidRPr="00105F40">
        <w:rPr>
          <w:rFonts w:ascii="Inter" w:eastAsia="Calibri" w:hAnsi="Inter" w:cstheme="minorHAnsi"/>
          <w:sz w:val="20"/>
        </w:rPr>
        <w:t>The Reseller wishes to partner with the Distributor for the purposes of reselling the Subscription for the benefit of its business purposes and its Customers.</w:t>
      </w:r>
    </w:p>
    <w:p w14:paraId="5746B8DA" w14:textId="793939FD" w:rsidR="00531FC8" w:rsidRPr="00105F40" w:rsidRDefault="00531FC8" w:rsidP="00245EDC">
      <w:pPr>
        <w:pStyle w:val="ABackground"/>
        <w:spacing w:line="240" w:lineRule="auto"/>
        <w:rPr>
          <w:rFonts w:ascii="Inter" w:hAnsi="Inter" w:cstheme="minorHAnsi"/>
          <w:sz w:val="20"/>
        </w:rPr>
      </w:pPr>
      <w:r w:rsidRPr="00105F40">
        <w:rPr>
          <w:rFonts w:ascii="Inter" w:hAnsi="Inter" w:cstheme="minorHAnsi"/>
          <w:sz w:val="20"/>
        </w:rPr>
        <w:t xml:space="preserve">This CSP Agreement contains essential terms which the </w:t>
      </w:r>
      <w:r w:rsidR="00E33C75" w:rsidRPr="00105F40">
        <w:rPr>
          <w:rFonts w:ascii="Inter" w:hAnsi="Inter" w:cstheme="minorHAnsi"/>
          <w:sz w:val="20"/>
        </w:rPr>
        <w:t>parties</w:t>
      </w:r>
      <w:r w:rsidRPr="00105F40">
        <w:rPr>
          <w:rFonts w:ascii="Inter" w:hAnsi="Inter" w:cstheme="minorHAnsi"/>
          <w:sz w:val="20"/>
        </w:rPr>
        <w:t xml:space="preserve"> </w:t>
      </w:r>
      <w:r w:rsidR="00E33C75" w:rsidRPr="00105F40">
        <w:rPr>
          <w:rFonts w:ascii="Inter" w:hAnsi="Inter" w:cstheme="minorHAnsi"/>
          <w:sz w:val="20"/>
        </w:rPr>
        <w:t>are</w:t>
      </w:r>
      <w:r w:rsidRPr="00105F40">
        <w:rPr>
          <w:rFonts w:ascii="Inter" w:hAnsi="Inter" w:cstheme="minorHAnsi"/>
          <w:sz w:val="20"/>
        </w:rPr>
        <w:t xml:space="preserve"> required to have in place in order </w:t>
      </w:r>
      <w:r w:rsidR="00E33C75" w:rsidRPr="00105F40">
        <w:rPr>
          <w:rFonts w:ascii="Inter" w:hAnsi="Inter" w:cstheme="minorHAnsi"/>
          <w:sz w:val="20"/>
        </w:rPr>
        <w:t xml:space="preserve">for the Distributor </w:t>
      </w:r>
      <w:r w:rsidRPr="00105F40">
        <w:rPr>
          <w:rFonts w:ascii="Inter" w:hAnsi="Inter" w:cstheme="minorHAnsi"/>
          <w:sz w:val="20"/>
        </w:rPr>
        <w:t xml:space="preserve">to maintain its relationship to Microsoft as an authorised Partner. These terms are strictly </w:t>
      </w:r>
      <w:r w:rsidR="005C29E3" w:rsidRPr="00105F40">
        <w:rPr>
          <w:rFonts w:ascii="Inter" w:hAnsi="Inter" w:cstheme="minorHAnsi"/>
          <w:sz w:val="20"/>
        </w:rPr>
        <w:t>non-negotiable</w:t>
      </w:r>
      <w:r w:rsidRPr="00105F40">
        <w:rPr>
          <w:rFonts w:ascii="Inter" w:hAnsi="Inter" w:cstheme="minorHAnsi"/>
          <w:sz w:val="20"/>
        </w:rPr>
        <w:t xml:space="preserve"> and required in order for the </w:t>
      </w:r>
      <w:r w:rsidR="005C29E3" w:rsidRPr="00105F40">
        <w:rPr>
          <w:rFonts w:ascii="Inter" w:hAnsi="Inter" w:cstheme="minorHAnsi"/>
          <w:sz w:val="20"/>
        </w:rPr>
        <w:t>Re</w:t>
      </w:r>
      <w:r w:rsidR="00FF578A" w:rsidRPr="00105F40">
        <w:rPr>
          <w:rFonts w:ascii="Inter" w:hAnsi="Inter" w:cstheme="minorHAnsi"/>
          <w:sz w:val="20"/>
        </w:rPr>
        <w:t>seller</w:t>
      </w:r>
      <w:r w:rsidRPr="00105F40">
        <w:rPr>
          <w:rFonts w:ascii="Inter" w:hAnsi="Inter" w:cstheme="minorHAnsi"/>
          <w:sz w:val="20"/>
        </w:rPr>
        <w:t xml:space="preserve"> to purchase its Microsoft licensing requirements from the </w:t>
      </w:r>
      <w:r w:rsidR="00FF578A" w:rsidRPr="00105F40">
        <w:rPr>
          <w:rFonts w:ascii="Inter" w:hAnsi="Inter" w:cstheme="minorHAnsi"/>
          <w:sz w:val="20"/>
        </w:rPr>
        <w:t>Distributor</w:t>
      </w:r>
      <w:r w:rsidRPr="00105F40">
        <w:rPr>
          <w:rFonts w:ascii="Inter" w:hAnsi="Inter" w:cstheme="minorHAnsi"/>
          <w:sz w:val="20"/>
        </w:rPr>
        <w:t xml:space="preserve">. This CSP Agreement is effective on the date that the </w:t>
      </w:r>
      <w:r w:rsidR="001D75C4" w:rsidRPr="00105F40">
        <w:rPr>
          <w:rFonts w:ascii="Inter" w:hAnsi="Inter" w:cstheme="minorHAnsi"/>
          <w:sz w:val="20"/>
        </w:rPr>
        <w:t>Distributor</w:t>
      </w:r>
      <w:r w:rsidRPr="00105F40">
        <w:rPr>
          <w:rFonts w:ascii="Inter" w:hAnsi="Inter" w:cstheme="minorHAnsi"/>
          <w:sz w:val="20"/>
        </w:rPr>
        <w:t xml:space="preserve"> provisions your Subscriptions and the terms contained herein only apply to the provision of such licences and not to any other Services provided by the </w:t>
      </w:r>
      <w:r w:rsidR="001D75C4" w:rsidRPr="00105F40">
        <w:rPr>
          <w:rFonts w:ascii="Inter" w:hAnsi="Inter" w:cstheme="minorHAnsi"/>
          <w:sz w:val="20"/>
        </w:rPr>
        <w:t>Distributor</w:t>
      </w:r>
      <w:r w:rsidRPr="00105F40">
        <w:rPr>
          <w:rFonts w:ascii="Inter" w:hAnsi="Inter" w:cstheme="minorHAnsi"/>
          <w:sz w:val="20"/>
        </w:rPr>
        <w:t xml:space="preserve"> outside of these licences. </w:t>
      </w:r>
    </w:p>
    <w:p w14:paraId="4F2E6247" w14:textId="74271A51" w:rsidR="00531FC8" w:rsidRPr="00105F40" w:rsidRDefault="00531FC8" w:rsidP="00245EDC">
      <w:pPr>
        <w:pStyle w:val="ABackground"/>
        <w:spacing w:line="240" w:lineRule="auto"/>
        <w:rPr>
          <w:rFonts w:ascii="Inter" w:hAnsi="Inter" w:cstheme="minorHAnsi"/>
          <w:sz w:val="20"/>
        </w:rPr>
      </w:pPr>
      <w:r w:rsidRPr="00105F40">
        <w:rPr>
          <w:rFonts w:ascii="Inter" w:hAnsi="Inter" w:cstheme="minorHAnsi"/>
          <w:sz w:val="20"/>
        </w:rPr>
        <w:t xml:space="preserve">It is an essential requirement that the </w:t>
      </w:r>
      <w:r w:rsidR="001D75C4" w:rsidRPr="00105F40">
        <w:rPr>
          <w:rFonts w:ascii="Inter" w:hAnsi="Inter" w:cstheme="minorHAnsi"/>
          <w:sz w:val="20"/>
        </w:rPr>
        <w:t>Reseller</w:t>
      </w:r>
      <w:r w:rsidRPr="00105F40">
        <w:rPr>
          <w:rFonts w:ascii="Inter" w:hAnsi="Inter" w:cstheme="minorHAnsi"/>
          <w:sz w:val="20"/>
        </w:rPr>
        <w:t xml:space="preserve"> ensures that it procures the acceptance and agreement of each of its </w:t>
      </w:r>
      <w:r w:rsidR="001D75C4" w:rsidRPr="00105F40">
        <w:rPr>
          <w:rFonts w:ascii="Inter" w:hAnsi="Inter" w:cstheme="minorHAnsi"/>
          <w:sz w:val="20"/>
        </w:rPr>
        <w:t xml:space="preserve">Customers </w:t>
      </w:r>
      <w:r w:rsidRPr="00105F40">
        <w:rPr>
          <w:rFonts w:ascii="Inter" w:hAnsi="Inter" w:cstheme="minorHAnsi"/>
          <w:sz w:val="20"/>
        </w:rPr>
        <w:t xml:space="preserve">the terms of the CSP Customer Agreement at </w:t>
      </w:r>
      <w:hyperlink r:id="rId11" w:history="1">
        <w:r w:rsidRPr="00105F40">
          <w:rPr>
            <w:rStyle w:val="Hyperlink"/>
            <w:rFonts w:ascii="Inter" w:hAnsi="Inter" w:cstheme="minorHAnsi"/>
            <w:sz w:val="20"/>
          </w:rPr>
          <w:t>https://www.microsoft.com/licensing/docs/customeragreement</w:t>
        </w:r>
      </w:hyperlink>
      <w:r w:rsidRPr="00105F40">
        <w:rPr>
          <w:rFonts w:ascii="Inter" w:hAnsi="Inter" w:cstheme="minorHAnsi"/>
          <w:sz w:val="20"/>
        </w:rPr>
        <w:t xml:space="preserve"> which terms may be updated from time to time by Microsoft along with any other applicable Product Terms applicable to the Subscriptions purchased. </w:t>
      </w:r>
    </w:p>
    <w:p w14:paraId="417D2AE4" w14:textId="6AF9623C" w:rsidR="00531FC8" w:rsidRPr="00105F40" w:rsidRDefault="77472035" w:rsidP="00245EDC">
      <w:pPr>
        <w:pStyle w:val="ABackground"/>
        <w:spacing w:line="240" w:lineRule="auto"/>
        <w:rPr>
          <w:rFonts w:ascii="Inter" w:hAnsi="Inter" w:cstheme="minorHAnsi"/>
          <w:sz w:val="20"/>
        </w:rPr>
      </w:pPr>
      <w:r w:rsidRPr="00105F40">
        <w:rPr>
          <w:rFonts w:ascii="Inter" w:hAnsi="Inter" w:cstheme="minorHAnsi"/>
          <w:sz w:val="20"/>
        </w:rPr>
        <w:t xml:space="preserve">As part of the Indirect Partner Program, Microsoft have made it obligatory that all Resellers accept the terms of the Indirect Reseller Agreement between the Reseller and Microsoft. As such, the Reseller hereby agrees and acknowledges the terms of the Indirect Reseller Agreement by accepting such terms on the Partner </w:t>
      </w:r>
      <w:proofErr w:type="spellStart"/>
      <w:r w:rsidRPr="00105F40">
        <w:rPr>
          <w:rFonts w:ascii="Inter" w:hAnsi="Inter" w:cstheme="minorHAnsi"/>
          <w:sz w:val="20"/>
        </w:rPr>
        <w:t>Center</w:t>
      </w:r>
      <w:proofErr w:type="spellEnd"/>
      <w:r w:rsidRPr="00105F40">
        <w:rPr>
          <w:rFonts w:ascii="Inter" w:hAnsi="Inter" w:cstheme="minorHAnsi"/>
          <w:sz w:val="20"/>
        </w:rPr>
        <w:t xml:space="preserve"> Portal (found at </w:t>
      </w:r>
      <w:hyperlink r:id="rId12">
        <w:r w:rsidRPr="00105F40">
          <w:rPr>
            <w:rStyle w:val="Hyperlink"/>
            <w:rFonts w:ascii="Inter" w:hAnsi="Inter" w:cstheme="minorHAnsi"/>
            <w:sz w:val="20"/>
          </w:rPr>
          <w:t>https://partnercenter.microsoft.com/en-us/pcv/dashboard/overview</w:t>
        </w:r>
      </w:hyperlink>
      <w:r w:rsidRPr="00105F40">
        <w:rPr>
          <w:rFonts w:ascii="Inter" w:hAnsi="Inter" w:cstheme="minorHAnsi"/>
          <w:sz w:val="20"/>
        </w:rPr>
        <w:t>). These terms are non-negotiable.</w:t>
      </w:r>
    </w:p>
    <w:p w14:paraId="79E33249" w14:textId="08807A66" w:rsidR="00531FC8" w:rsidRPr="00105F40" w:rsidRDefault="77472035" w:rsidP="00245EDC">
      <w:pPr>
        <w:pStyle w:val="ABackground"/>
        <w:spacing w:line="240" w:lineRule="auto"/>
        <w:rPr>
          <w:rFonts w:ascii="Inter" w:hAnsi="Inter" w:cstheme="minorHAnsi"/>
          <w:sz w:val="20"/>
        </w:rPr>
      </w:pPr>
      <w:r w:rsidRPr="00105F40">
        <w:rPr>
          <w:rFonts w:ascii="Inter" w:hAnsi="Inter" w:cstheme="minorHAnsi"/>
          <w:sz w:val="20"/>
        </w:rPr>
        <w:t xml:space="preserve">The terms of the CSP Customer Agreement and the Indirect Reseller Agreement are inclusive and supplemental to the terms of this CSP Agreement as more fully detailed in Section 6.1 below. It is the Reseller’s sole obligation and duty to ensure that it regularly checks the URL link for any changes or updates which may affects the Reseller’s and Microsoft’s duties, obligations and responsibilities. Failure to do so will not in any way diminish the effects of such updates and changes. By ordering through </w:t>
      </w:r>
      <w:r w:rsidR="00261A58" w:rsidRPr="00105F40">
        <w:rPr>
          <w:rFonts w:ascii="Inter" w:hAnsi="Inter" w:cstheme="minorHAnsi"/>
          <w:sz w:val="20"/>
        </w:rPr>
        <w:t>Distributor</w:t>
      </w:r>
      <w:r w:rsidR="001E26FA" w:rsidRPr="00105F40">
        <w:rPr>
          <w:rFonts w:ascii="Inter" w:hAnsi="Inter" w:cstheme="minorHAnsi"/>
          <w:sz w:val="20"/>
        </w:rPr>
        <w:t>,</w:t>
      </w:r>
      <w:r w:rsidRPr="00105F40">
        <w:rPr>
          <w:rFonts w:ascii="Inter" w:hAnsi="Inter" w:cstheme="minorHAnsi"/>
          <w:sz w:val="20"/>
        </w:rPr>
        <w:t xml:space="preserve"> the Reseller has fully accepted the terms of this CSP Agreement and the Indirect Reseller Agreement in addition to the CSP Customer Agreement and any related Product Terms.</w:t>
      </w:r>
    </w:p>
    <w:bookmarkEnd w:id="0"/>
    <w:p w14:paraId="6A6FFA6E" w14:textId="77777777" w:rsidR="00503C95" w:rsidRPr="00105F40" w:rsidRDefault="00503C95" w:rsidP="00245EDC">
      <w:pPr>
        <w:pStyle w:val="1stIntroHeadings"/>
        <w:spacing w:line="240" w:lineRule="auto"/>
        <w:rPr>
          <w:rFonts w:ascii="Inter" w:hAnsi="Inter" w:cstheme="minorHAnsi"/>
          <w:sz w:val="20"/>
        </w:rPr>
      </w:pPr>
      <w:r w:rsidRPr="00105F40">
        <w:rPr>
          <w:rFonts w:ascii="Inter" w:hAnsi="Inter" w:cstheme="minorHAnsi"/>
          <w:sz w:val="20"/>
        </w:rPr>
        <w:t>Agreed terms</w:t>
      </w:r>
    </w:p>
    <w:p w14:paraId="64E74F23" w14:textId="77777777" w:rsidR="00503C95" w:rsidRPr="00105F40" w:rsidRDefault="00503C95" w:rsidP="00245EDC">
      <w:pPr>
        <w:pStyle w:val="Heading1"/>
        <w:spacing w:line="240" w:lineRule="auto"/>
        <w:rPr>
          <w:rFonts w:ascii="Inter" w:hAnsi="Inter" w:cstheme="minorHAnsi"/>
          <w:sz w:val="20"/>
        </w:rPr>
      </w:pPr>
      <w:bookmarkStart w:id="1" w:name="a635833"/>
      <w:bookmarkStart w:id="2" w:name="_Toc376543269"/>
      <w:r w:rsidRPr="00105F40">
        <w:rPr>
          <w:rFonts w:ascii="Inter" w:hAnsi="Inter" w:cstheme="minorHAnsi"/>
          <w:sz w:val="20"/>
        </w:rPr>
        <w:t>Interpretation</w:t>
      </w:r>
      <w:bookmarkEnd w:id="1"/>
      <w:bookmarkEnd w:id="2"/>
    </w:p>
    <w:p w14:paraId="36624CBF" w14:textId="0998AE25" w:rsidR="00A81862" w:rsidRPr="00105F40" w:rsidRDefault="00503C95" w:rsidP="00245EDC">
      <w:pPr>
        <w:pStyle w:val="Heading2"/>
        <w:spacing w:line="240" w:lineRule="auto"/>
        <w:rPr>
          <w:rFonts w:ascii="Inter" w:hAnsi="Inter" w:cstheme="minorHAnsi"/>
          <w:sz w:val="20"/>
        </w:rPr>
      </w:pPr>
      <w:r w:rsidRPr="00105F40">
        <w:rPr>
          <w:rFonts w:ascii="Inter" w:hAnsi="Inter" w:cstheme="minorHAnsi"/>
          <w:sz w:val="20"/>
        </w:rPr>
        <w:t xml:space="preserve">The following definitions and rules of interpretation in this clause apply in this </w:t>
      </w:r>
      <w:r w:rsidR="00A81862" w:rsidRPr="00105F40">
        <w:rPr>
          <w:rFonts w:ascii="Inter" w:hAnsi="Inter" w:cstheme="minorHAnsi"/>
          <w:sz w:val="20"/>
        </w:rPr>
        <w:t xml:space="preserve">CSP </w:t>
      </w:r>
      <w:r w:rsidRPr="00105F40">
        <w:rPr>
          <w:rFonts w:ascii="Inter" w:hAnsi="Inter" w:cstheme="minorHAnsi"/>
          <w:sz w:val="20"/>
        </w:rPr>
        <w:t>Agreement.</w:t>
      </w:r>
    </w:p>
    <w:p w14:paraId="4E754BD7" w14:textId="77777777" w:rsidR="00BC0FF3" w:rsidRPr="00105F40" w:rsidRDefault="00BC0FF3"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Administrative Access Credentials</w:t>
      </w:r>
      <w:r w:rsidRPr="00105F40">
        <w:rPr>
          <w:rFonts w:ascii="Inter" w:eastAsia="Lucida Sans Unicode" w:hAnsi="Inter" w:cstheme="minorHAnsi"/>
          <w:color w:val="000000"/>
          <w:sz w:val="20"/>
          <w:lang w:eastAsia="en-GB"/>
        </w:rPr>
        <w:t xml:space="preserve">” means any administrative log-in credentials Microsoft provides for accessing or managing a Product.  </w:t>
      </w:r>
    </w:p>
    <w:p w14:paraId="4BA57D42" w14:textId="77777777" w:rsidR="006922BD" w:rsidRPr="00105F40" w:rsidRDefault="006922BD" w:rsidP="00AE68E9">
      <w:pPr>
        <w:spacing w:after="112" w:line="225" w:lineRule="auto"/>
        <w:ind w:left="396" w:right="5"/>
        <w:rPr>
          <w:rFonts w:ascii="Inter" w:eastAsia="Lucida Sans Unicode" w:hAnsi="Inter" w:cs="Segoe UI"/>
          <w:b/>
          <w:bCs/>
          <w:sz w:val="18"/>
          <w:szCs w:val="18"/>
          <w:lang w:eastAsia="en-GB"/>
        </w:rPr>
      </w:pPr>
      <w:r w:rsidRPr="00105F40">
        <w:rPr>
          <w:rFonts w:ascii="Inter" w:eastAsia="Lucida Sans Unicode" w:hAnsi="Inter" w:cs="Segoe UI"/>
          <w:sz w:val="18"/>
          <w:szCs w:val="18"/>
          <w:lang w:eastAsia="en-GB"/>
        </w:rPr>
        <w:t>“</w:t>
      </w:r>
      <w:r w:rsidRPr="00105F40">
        <w:rPr>
          <w:rFonts w:ascii="Inter" w:eastAsia="Lucida Sans Unicode" w:hAnsi="Inter" w:cs="Segoe UI"/>
          <w:b/>
          <w:bCs/>
          <w:sz w:val="18"/>
          <w:szCs w:val="18"/>
          <w:lang w:eastAsia="en-GB"/>
        </w:rPr>
        <w:t xml:space="preserve">Affiliate” </w:t>
      </w:r>
      <w:r w:rsidRPr="00105F40">
        <w:rPr>
          <w:rFonts w:ascii="Inter" w:eastAsia="Lucida Sans Unicode" w:hAnsi="Inter" w:cs="Segoe UI"/>
          <w:sz w:val="18"/>
          <w:szCs w:val="18"/>
          <w:lang w:eastAsia="en-GB"/>
        </w:rPr>
        <w:t>means an entity that owns, is owned by, or is under common ownership with an entity. Ownership means control of more than 50% of the equity interests of, or the right to direct the management of, an entity for so long as such control exists</w:t>
      </w:r>
    </w:p>
    <w:p w14:paraId="67CBFF34" w14:textId="2769CA26" w:rsidR="00933BFF" w:rsidRPr="00105F40" w:rsidRDefault="00933BFF" w:rsidP="00933BFF">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b/>
          <w:bCs/>
          <w:color w:val="000000"/>
          <w:sz w:val="20"/>
          <w:lang w:eastAsia="en-GB"/>
        </w:rPr>
        <w:t>“Applicable Data Protection Laws”</w:t>
      </w:r>
      <w:r w:rsidRPr="00105F40">
        <w:rPr>
          <w:rFonts w:ascii="Inter" w:eastAsia="Lucida Sans Unicode" w:hAnsi="Inter" w:cstheme="minorHAnsi"/>
          <w:color w:val="000000"/>
          <w:sz w:val="20"/>
          <w:lang w:eastAsia="en-GB"/>
        </w:rPr>
        <w:t xml:space="preserve">: means </w:t>
      </w:r>
      <w:proofErr w:type="spellStart"/>
      <w:r w:rsidRPr="00105F40">
        <w:rPr>
          <w:rFonts w:ascii="Inter" w:eastAsia="Lucida Sans Unicode" w:hAnsi="Inter" w:cstheme="minorHAnsi"/>
          <w:color w:val="000000"/>
          <w:sz w:val="20"/>
          <w:lang w:eastAsia="en-GB"/>
        </w:rPr>
        <w:t>i</w:t>
      </w:r>
      <w:proofErr w:type="spellEnd"/>
      <w:r w:rsidRPr="00105F40">
        <w:rPr>
          <w:rFonts w:ascii="Inter" w:eastAsia="Lucida Sans Unicode" w:hAnsi="Inter" w:cstheme="minorHAnsi"/>
          <w:color w:val="000000"/>
          <w:sz w:val="20"/>
          <w:lang w:eastAsia="en-GB"/>
        </w:rPr>
        <w:t xml:space="preserve">) to the extent the UK Data Protection Legislation applies, the law of the United Kingdom or of a part of the United Kingdom which relates to the protection of personal data and ii) to the extent the EU GDPR applies, the law of the European Union or any member state of the European Union to which the </w:t>
      </w:r>
      <w:r w:rsidR="00B60185" w:rsidRPr="00105F40">
        <w:rPr>
          <w:rFonts w:ascii="Inter" w:eastAsia="Lucida Sans Unicode" w:hAnsi="Inter" w:cstheme="minorHAnsi"/>
          <w:color w:val="000000"/>
          <w:sz w:val="20"/>
          <w:lang w:eastAsia="en-GB"/>
        </w:rPr>
        <w:t>Distributor</w:t>
      </w:r>
      <w:r w:rsidRPr="00105F40">
        <w:rPr>
          <w:rFonts w:ascii="Inter" w:eastAsia="Lucida Sans Unicode" w:hAnsi="Inter" w:cstheme="minorHAnsi"/>
          <w:color w:val="000000"/>
          <w:sz w:val="20"/>
          <w:lang w:eastAsia="en-GB"/>
        </w:rPr>
        <w:t xml:space="preserve"> is subject, which relates to the protection of personal data.</w:t>
      </w:r>
    </w:p>
    <w:p w14:paraId="180A4AA8" w14:textId="1CE6DF9C" w:rsidR="00933BFF" w:rsidRPr="00105F40" w:rsidRDefault="00933BFF" w:rsidP="00933BFF">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b/>
          <w:bCs/>
          <w:color w:val="000000"/>
          <w:sz w:val="20"/>
          <w:lang w:eastAsia="en-GB"/>
        </w:rPr>
        <w:t>“Applicable Laws”</w:t>
      </w:r>
      <w:r w:rsidRPr="00105F40">
        <w:rPr>
          <w:rFonts w:ascii="Inter" w:eastAsia="Lucida Sans Unicode" w:hAnsi="Inter" w:cstheme="minorHAnsi"/>
          <w:color w:val="000000"/>
          <w:sz w:val="20"/>
          <w:lang w:eastAsia="en-GB"/>
        </w:rPr>
        <w:t xml:space="preserve"> means </w:t>
      </w:r>
      <w:proofErr w:type="spellStart"/>
      <w:r w:rsidRPr="00105F40">
        <w:rPr>
          <w:rFonts w:ascii="Inter" w:eastAsia="Lucida Sans Unicode" w:hAnsi="Inter" w:cstheme="minorHAnsi"/>
          <w:color w:val="000000"/>
          <w:sz w:val="20"/>
          <w:lang w:eastAsia="en-GB"/>
        </w:rPr>
        <w:t>i</w:t>
      </w:r>
      <w:proofErr w:type="spellEnd"/>
      <w:r w:rsidRPr="00105F40">
        <w:rPr>
          <w:rFonts w:ascii="Inter" w:eastAsia="Lucida Sans Unicode" w:hAnsi="Inter" w:cstheme="minorHAnsi"/>
          <w:color w:val="000000"/>
          <w:sz w:val="20"/>
          <w:lang w:eastAsia="en-GB"/>
        </w:rPr>
        <w:t xml:space="preserve">) to the extent the UK Data Protection Legislation applies, the law of the United Kingdom or of a part of the United Kingdom and ii) to the extent EU GDPR applies, the law of the European Union or any member state of the European Union to which the </w:t>
      </w:r>
      <w:r w:rsidR="00B60185" w:rsidRPr="00105F40">
        <w:rPr>
          <w:rFonts w:ascii="Inter" w:eastAsia="Lucida Sans Unicode" w:hAnsi="Inter" w:cstheme="minorHAnsi"/>
          <w:color w:val="000000"/>
          <w:sz w:val="20"/>
          <w:lang w:eastAsia="en-GB"/>
        </w:rPr>
        <w:t>Distributor</w:t>
      </w:r>
      <w:r w:rsidRPr="00105F40">
        <w:rPr>
          <w:rFonts w:ascii="Inter" w:eastAsia="Lucida Sans Unicode" w:hAnsi="Inter" w:cstheme="minorHAnsi"/>
          <w:color w:val="000000"/>
          <w:sz w:val="20"/>
          <w:lang w:eastAsia="en-GB"/>
        </w:rPr>
        <w:t xml:space="preserve"> is subject. </w:t>
      </w:r>
    </w:p>
    <w:p w14:paraId="011F35DE" w14:textId="4C839D3C" w:rsidR="00EA16BB" w:rsidRPr="00105F40" w:rsidRDefault="00EA16BB"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Claim</w:t>
      </w:r>
      <w:r w:rsidRPr="00105F40">
        <w:rPr>
          <w:rFonts w:ascii="Inter" w:eastAsia="Lucida Sans Unicode" w:hAnsi="Inter" w:cstheme="minorHAnsi"/>
          <w:color w:val="000000"/>
          <w:sz w:val="20"/>
          <w:lang w:eastAsia="en-GB"/>
        </w:rPr>
        <w:t>” means a</w:t>
      </w:r>
      <w:r w:rsidR="000977B5" w:rsidRPr="00105F40">
        <w:rPr>
          <w:rFonts w:ascii="Inter" w:eastAsia="Lucida Sans Unicode" w:hAnsi="Inter" w:cstheme="minorHAnsi"/>
          <w:color w:val="000000"/>
          <w:sz w:val="20"/>
          <w:lang w:eastAsia="en-GB"/>
        </w:rPr>
        <w:t>n</w:t>
      </w:r>
      <w:r w:rsidRPr="00105F40">
        <w:rPr>
          <w:rFonts w:ascii="Inter" w:eastAsia="Lucida Sans Unicode" w:hAnsi="Inter" w:cstheme="minorHAnsi"/>
          <w:color w:val="000000"/>
          <w:sz w:val="20"/>
          <w:lang w:eastAsia="en-GB"/>
        </w:rPr>
        <w:t xml:space="preserve"> action, cause of action, suit, or judicial claim brought by a</w:t>
      </w:r>
      <w:r w:rsidR="000977B5" w:rsidRPr="00105F40">
        <w:rPr>
          <w:rFonts w:ascii="Inter" w:eastAsia="Lucida Sans Unicode" w:hAnsi="Inter" w:cstheme="minorHAnsi"/>
          <w:color w:val="000000"/>
          <w:sz w:val="20"/>
          <w:lang w:eastAsia="en-GB"/>
        </w:rPr>
        <w:t>ny third</w:t>
      </w:r>
      <w:r w:rsidRPr="00105F40">
        <w:rPr>
          <w:rFonts w:ascii="Inter" w:eastAsia="Lucida Sans Unicode" w:hAnsi="Inter" w:cstheme="minorHAnsi"/>
          <w:color w:val="000000"/>
          <w:sz w:val="20"/>
          <w:lang w:eastAsia="en-GB"/>
        </w:rPr>
        <w:t xml:space="preserve"> party </w:t>
      </w:r>
      <w:r w:rsidR="000977B5" w:rsidRPr="00105F40">
        <w:rPr>
          <w:rFonts w:ascii="Inter" w:eastAsia="Lucida Sans Unicode" w:hAnsi="Inter" w:cstheme="minorHAnsi"/>
          <w:color w:val="000000"/>
          <w:sz w:val="20"/>
          <w:lang w:eastAsia="en-GB"/>
        </w:rPr>
        <w:t>(</w:t>
      </w:r>
      <w:proofErr w:type="gramStart"/>
      <w:r w:rsidR="000977B5" w:rsidRPr="00105F40">
        <w:rPr>
          <w:rFonts w:ascii="Inter" w:eastAsia="Lucida Sans Unicode" w:hAnsi="Inter" w:cstheme="minorHAnsi"/>
          <w:color w:val="000000"/>
          <w:sz w:val="20"/>
          <w:lang w:eastAsia="en-GB"/>
        </w:rPr>
        <w:t xml:space="preserve">excluding </w:t>
      </w:r>
      <w:r w:rsidRPr="00105F40">
        <w:rPr>
          <w:rFonts w:ascii="Inter" w:eastAsia="Lucida Sans Unicode" w:hAnsi="Inter" w:cstheme="minorHAnsi"/>
          <w:color w:val="000000"/>
          <w:sz w:val="20"/>
          <w:lang w:eastAsia="en-GB"/>
        </w:rPr>
        <w:t xml:space="preserve"> Company</w:t>
      </w:r>
      <w:proofErr w:type="gramEnd"/>
      <w:r w:rsidRPr="00105F40">
        <w:rPr>
          <w:rFonts w:ascii="Inter" w:eastAsia="Lucida Sans Unicode" w:hAnsi="Inter" w:cstheme="minorHAnsi"/>
          <w:color w:val="000000"/>
          <w:sz w:val="20"/>
          <w:lang w:eastAsia="en-GB"/>
        </w:rPr>
        <w:t xml:space="preserve"> Affiliate</w:t>
      </w:r>
      <w:r w:rsidR="000977B5" w:rsidRPr="00105F40">
        <w:rPr>
          <w:rFonts w:ascii="Inter" w:eastAsia="Lucida Sans Unicode" w:hAnsi="Inter" w:cstheme="minorHAnsi"/>
          <w:color w:val="000000"/>
          <w:sz w:val="20"/>
          <w:lang w:eastAsia="en-GB"/>
        </w:rPr>
        <w:t>s)</w:t>
      </w:r>
      <w:r w:rsidRPr="00105F40">
        <w:rPr>
          <w:rFonts w:ascii="Inter" w:eastAsia="Lucida Sans Unicode" w:hAnsi="Inter" w:cstheme="minorHAnsi"/>
          <w:color w:val="000000"/>
          <w:sz w:val="20"/>
          <w:lang w:eastAsia="en-GB"/>
        </w:rPr>
        <w:t xml:space="preserve">. </w:t>
      </w:r>
    </w:p>
    <w:p w14:paraId="5068450F" w14:textId="7E0903B9" w:rsidR="00A92EA3" w:rsidRPr="00105F40" w:rsidRDefault="00A92EA3" w:rsidP="00245EDC">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Commissioner</w:t>
      </w:r>
      <w:r w:rsidRPr="00105F40">
        <w:rPr>
          <w:rFonts w:ascii="Inter" w:eastAsia="Lucida Sans Unicode" w:hAnsi="Inter" w:cstheme="minorHAnsi"/>
          <w:color w:val="000000"/>
          <w:sz w:val="20"/>
          <w:lang w:eastAsia="en-GB"/>
        </w:rPr>
        <w:t xml:space="preserve">” means the Information Commissioner (see section 114, DPA 2018). </w:t>
      </w:r>
    </w:p>
    <w:p w14:paraId="404B25AC" w14:textId="49AB6C58" w:rsidR="00BC0FF3" w:rsidRPr="00105F40" w:rsidRDefault="00BC0FF3"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Consumption Subscriptions</w:t>
      </w:r>
      <w:r w:rsidRPr="00105F40">
        <w:rPr>
          <w:rFonts w:ascii="Inter" w:eastAsia="Lucida Sans Unicode" w:hAnsi="Inter" w:cstheme="minorHAnsi"/>
          <w:color w:val="000000"/>
          <w:sz w:val="20"/>
          <w:lang w:eastAsia="en-GB"/>
        </w:rPr>
        <w:t xml:space="preserve">” refers to one-month OLS Subscriptions that are billed based on actual usage in the preceding month without upfront commitment.  </w:t>
      </w:r>
    </w:p>
    <w:p w14:paraId="256233F5" w14:textId="48B94A2C" w:rsidR="00EA16BB" w:rsidRPr="00105F40" w:rsidRDefault="00EA16BB" w:rsidP="00AE68E9">
      <w:pPr>
        <w:spacing w:after="112" w:line="240" w:lineRule="auto"/>
        <w:ind w:left="396" w:right="5"/>
        <w:rPr>
          <w:rFonts w:ascii="Inter" w:eastAsia="Lucida Sans Unicode" w:hAnsi="Inter"/>
          <w:color w:val="000000"/>
          <w:sz w:val="20"/>
        </w:rPr>
      </w:pPr>
      <w:r w:rsidRPr="00105F40">
        <w:rPr>
          <w:rFonts w:ascii="Inter" w:eastAsia="Lucida Sans Unicode" w:hAnsi="Inter" w:cstheme="minorHAnsi"/>
          <w:color w:val="000000"/>
          <w:sz w:val="20"/>
          <w:lang w:eastAsia="en-GB"/>
        </w:rPr>
        <w:lastRenderedPageBreak/>
        <w:t>“</w:t>
      </w:r>
      <w:r w:rsidRPr="00105F40">
        <w:rPr>
          <w:rFonts w:ascii="Inter" w:eastAsia="Lucida Sans Unicode" w:hAnsi="Inter" w:cstheme="minorHAnsi"/>
          <w:b/>
          <w:color w:val="000000"/>
          <w:sz w:val="20"/>
          <w:lang w:eastAsia="en-GB"/>
        </w:rPr>
        <w:t>CSP Customer Agreement</w:t>
      </w:r>
      <w:r w:rsidRPr="00105F40">
        <w:rPr>
          <w:rFonts w:ascii="Inter" w:eastAsia="Lucida Sans Unicode" w:hAnsi="Inter" w:cstheme="minorHAnsi"/>
          <w:color w:val="000000"/>
          <w:sz w:val="20"/>
          <w:lang w:eastAsia="en-GB"/>
        </w:rPr>
        <w:t xml:space="preserve">” means an agreement between a Customer and Microsoft, or a Microsoft Affiliate, </w:t>
      </w:r>
      <w:r w:rsidR="000977B5" w:rsidRPr="00105F40">
        <w:rPr>
          <w:rFonts w:ascii="Inter" w:eastAsia="Lucida Sans Unicode" w:hAnsi="Inter" w:cstheme="minorHAnsi"/>
          <w:color w:val="000000"/>
          <w:sz w:val="20"/>
          <w:lang w:eastAsia="en-GB"/>
        </w:rPr>
        <w:t xml:space="preserve">that is used to grant rights to Products to such Customer </w:t>
      </w:r>
      <w:r w:rsidRPr="00105F40">
        <w:rPr>
          <w:rFonts w:ascii="Inter" w:eastAsia="Lucida Sans Unicode" w:hAnsi="Inter" w:cstheme="minorHAnsi"/>
          <w:color w:val="000000"/>
          <w:sz w:val="20"/>
          <w:lang w:eastAsia="en-GB"/>
        </w:rPr>
        <w:t xml:space="preserve">and the associated Microsoft license terms that govern </w:t>
      </w:r>
      <w:r w:rsidR="000977B5" w:rsidRPr="00105F40">
        <w:rPr>
          <w:rFonts w:ascii="Inter" w:eastAsia="Lucida Sans Unicode" w:hAnsi="Inter" w:cstheme="minorHAnsi"/>
          <w:color w:val="000000"/>
          <w:sz w:val="20"/>
          <w:lang w:eastAsia="en-GB"/>
        </w:rPr>
        <w:t>the</w:t>
      </w:r>
      <w:r w:rsidRPr="00105F40">
        <w:rPr>
          <w:rFonts w:ascii="Inter" w:eastAsia="Lucida Sans Unicode" w:hAnsi="Inter" w:cstheme="minorHAnsi"/>
          <w:color w:val="000000"/>
          <w:sz w:val="20"/>
          <w:lang w:eastAsia="en-GB"/>
        </w:rPr>
        <w:t xml:space="preserve"> Customer’s use of a Product which may be updated from time to time and as set out at </w:t>
      </w:r>
      <w:hyperlink r:id="rId13" w:history="1">
        <w:r w:rsidRPr="00105F40">
          <w:rPr>
            <w:rStyle w:val="Hyperlink"/>
            <w:rFonts w:ascii="Inter" w:eastAsia="Lucida Sans Unicode" w:hAnsi="Inter" w:cstheme="minorHAnsi"/>
            <w:sz w:val="20"/>
            <w:lang w:eastAsia="en-GB"/>
          </w:rPr>
          <w:t>https://www.microsoft.com/licensing/docs/customeragreement</w:t>
        </w:r>
      </w:hyperlink>
      <w:r w:rsidRPr="00105F40">
        <w:rPr>
          <w:rFonts w:ascii="Inter" w:eastAsia="Lucida Sans Unicode" w:hAnsi="Inter" w:cstheme="minorHAnsi"/>
          <w:color w:val="000000"/>
          <w:sz w:val="20"/>
          <w:lang w:eastAsia="en-GB"/>
        </w:rPr>
        <w:t>.</w:t>
      </w:r>
    </w:p>
    <w:p w14:paraId="7360C46F" w14:textId="4C624188" w:rsidR="00A27A4B" w:rsidRPr="00105F40" w:rsidRDefault="00A27A4B" w:rsidP="00AE68E9">
      <w:pPr>
        <w:spacing w:after="121" w:line="240" w:lineRule="auto"/>
        <w:ind w:left="391" w:hanging="10"/>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Customer</w:t>
      </w:r>
      <w:r w:rsidRPr="00105F40">
        <w:rPr>
          <w:rFonts w:ascii="Inter" w:eastAsia="Lucida Sans Unicode" w:hAnsi="Inter" w:cstheme="minorHAnsi"/>
          <w:color w:val="000000"/>
          <w:sz w:val="20"/>
          <w:lang w:eastAsia="en-GB"/>
        </w:rPr>
        <w:t xml:space="preserve">” </w:t>
      </w:r>
      <w:r w:rsidR="00D0665B" w:rsidRPr="00105F40">
        <w:rPr>
          <w:rFonts w:ascii="Inter" w:eastAsia="Lucida Sans Unicode" w:hAnsi="Inter" w:cstheme="minorHAnsi"/>
          <w:color w:val="000000"/>
          <w:sz w:val="20"/>
          <w:lang w:eastAsia="en-GB"/>
        </w:rPr>
        <w:t>means t</w:t>
      </w:r>
      <w:r w:rsidRPr="00105F40">
        <w:rPr>
          <w:rFonts w:ascii="Inter" w:eastAsia="Lucida Sans Unicode" w:hAnsi="Inter" w:cstheme="minorHAnsi"/>
          <w:color w:val="000000"/>
          <w:sz w:val="20"/>
          <w:lang w:eastAsia="en-GB"/>
        </w:rPr>
        <w:t>he Reseller’s end users</w:t>
      </w:r>
      <w:r w:rsidR="003F0AFD" w:rsidRPr="00105F40">
        <w:rPr>
          <w:rFonts w:ascii="Inter" w:eastAsia="Lucida Sans Unicode" w:hAnsi="Inter" w:cstheme="minorHAnsi"/>
          <w:color w:val="000000"/>
          <w:sz w:val="20"/>
          <w:lang w:eastAsia="en-GB"/>
        </w:rPr>
        <w:t>.</w:t>
      </w:r>
    </w:p>
    <w:p w14:paraId="0250BA9E" w14:textId="65F13E2C" w:rsidR="00B85BB7" w:rsidRPr="00105F40" w:rsidRDefault="00BC0FF3" w:rsidP="00AE68E9">
      <w:pPr>
        <w:spacing w:after="93" w:line="240" w:lineRule="auto"/>
        <w:ind w:left="396" w:right="5"/>
        <w:rPr>
          <w:rFonts w:ascii="Inter" w:eastAsia="Lucida Sans Unicode" w:hAnsi="Inter" w:cstheme="minorHAnsi"/>
          <w:b/>
          <w:bCs/>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Customer Data</w:t>
      </w:r>
      <w:r w:rsidRPr="00105F40">
        <w:rPr>
          <w:rFonts w:ascii="Inter" w:eastAsia="Lucida Sans Unicode" w:hAnsi="Inter" w:cstheme="minorHAnsi"/>
          <w:color w:val="000000"/>
          <w:sz w:val="20"/>
          <w:lang w:eastAsia="en-GB"/>
        </w:rPr>
        <w:t xml:space="preserve">” has the meaning assigned to it in the CSP Customer Agreement. </w:t>
      </w:r>
      <w:r w:rsidR="00B85BB7" w:rsidRPr="00105F40">
        <w:rPr>
          <w:rFonts w:ascii="Inter" w:eastAsia="Lucida Sans Unicode" w:hAnsi="Inter" w:cstheme="minorHAnsi"/>
          <w:b/>
          <w:bCs/>
          <w:color w:val="000000"/>
          <w:sz w:val="20"/>
          <w:lang w:eastAsia="en-GB"/>
        </w:rPr>
        <w:t xml:space="preserve"> </w:t>
      </w:r>
    </w:p>
    <w:p w14:paraId="283D16DD" w14:textId="3C1DE0B8" w:rsidR="00BC0FF3" w:rsidRPr="00105F40" w:rsidRDefault="00BC0FF3" w:rsidP="00245EDC">
      <w:pPr>
        <w:spacing w:after="121" w:line="240" w:lineRule="auto"/>
        <w:ind w:left="391" w:hanging="10"/>
        <w:rPr>
          <w:rFonts w:ascii="Inter" w:eastAsia="Lucida Sans Unicode" w:hAnsi="Inter" w:cstheme="minorHAnsi"/>
          <w:color w:val="000000"/>
          <w:sz w:val="20"/>
          <w:lang w:eastAsia="en-GB"/>
        </w:rPr>
      </w:pPr>
      <w:r w:rsidRPr="00105F40">
        <w:rPr>
          <w:rFonts w:ascii="Inter" w:hAnsi="Inter"/>
          <w:sz w:val="20"/>
        </w:rPr>
        <w:t>“</w:t>
      </w:r>
      <w:r w:rsidRPr="00105F40">
        <w:rPr>
          <w:rFonts w:ascii="Inter" w:hAnsi="Inter"/>
          <w:b/>
          <w:sz w:val="20"/>
        </w:rPr>
        <w:t>Devices</w:t>
      </w:r>
      <w:r w:rsidRPr="00105F40">
        <w:rPr>
          <w:rFonts w:ascii="Inter" w:hAnsi="Inter"/>
          <w:sz w:val="20"/>
        </w:rPr>
        <w:t>” means Microsoft h</w:t>
      </w:r>
      <w:r w:rsidRPr="00105F40">
        <w:rPr>
          <w:rFonts w:ascii="Inter" w:eastAsia="Lucida Sans Unicode" w:hAnsi="Inter" w:cstheme="minorHAnsi"/>
          <w:color w:val="000000"/>
          <w:sz w:val="20"/>
          <w:lang w:eastAsia="en-GB"/>
        </w:rPr>
        <w:t xml:space="preserve">ardware products, and related accessories and/or peripherals as identified on the then-current Price List. </w:t>
      </w:r>
    </w:p>
    <w:p w14:paraId="56B2FA7B" w14:textId="2EC00E50" w:rsidR="003C2A0D" w:rsidRPr="00105F40" w:rsidRDefault="003C2A0D" w:rsidP="00AE68E9">
      <w:pPr>
        <w:spacing w:after="121" w:line="217" w:lineRule="auto"/>
        <w:ind w:left="391" w:hanging="10"/>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EU GDPR</w:t>
      </w:r>
      <w:r w:rsidRPr="00105F40">
        <w:rPr>
          <w:rFonts w:ascii="Inter" w:eastAsia="Lucida Sans Unicode" w:hAnsi="Inter" w:cstheme="minorHAnsi"/>
          <w:color w:val="000000"/>
          <w:sz w:val="20"/>
          <w:lang w:eastAsia="en-GB"/>
        </w:rPr>
        <w:t xml:space="preserve">” means the General Data Protection Regulation ((EU) 2016/679). </w:t>
      </w:r>
    </w:p>
    <w:p w14:paraId="7299791A" w14:textId="66293A6B" w:rsidR="000977B5" w:rsidRPr="00105F40" w:rsidRDefault="000977B5" w:rsidP="00AE68E9">
      <w:pPr>
        <w:spacing w:after="121" w:line="217" w:lineRule="auto"/>
        <w:ind w:left="391" w:hanging="10"/>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Laws</w:t>
      </w:r>
      <w:r w:rsidRPr="00105F40">
        <w:rPr>
          <w:rFonts w:ascii="Inter" w:eastAsia="Lucida Sans Unicode" w:hAnsi="Inter" w:cstheme="minorHAnsi"/>
          <w:color w:val="000000"/>
          <w:sz w:val="20"/>
          <w:lang w:eastAsia="en-GB"/>
        </w:rPr>
        <w:t>” means any and all applicable international, national, and local laws (including regulations and binding judicial law) as amended, extended, repealed and replaced, or reenacted</w:t>
      </w:r>
    </w:p>
    <w:p w14:paraId="436FFB39" w14:textId="7AD1A254" w:rsidR="00EA16BB" w:rsidRPr="00105F40" w:rsidRDefault="00EA16BB" w:rsidP="00AE68E9">
      <w:pPr>
        <w:spacing w:after="121" w:line="240" w:lineRule="auto"/>
        <w:ind w:left="391" w:hanging="10"/>
        <w:rPr>
          <w:rFonts w:ascii="Inter" w:eastAsia="Lucida Sans Unicode" w:hAnsi="Inter"/>
          <w:color w:val="000000"/>
          <w:sz w:val="20"/>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Offset</w:t>
      </w:r>
      <w:r w:rsidRPr="00105F40">
        <w:rPr>
          <w:rFonts w:ascii="Inter" w:eastAsia="Lucida Sans Unicode" w:hAnsi="Inter" w:cstheme="minorHAnsi"/>
          <w:color w:val="000000"/>
          <w:sz w:val="20"/>
          <w:lang w:eastAsia="en-GB"/>
        </w:rPr>
        <w:t xml:space="preserve">” means the withholding or deduction from the payment of any invoice amount or amount due by offset, counterclaim, or otherwise. </w:t>
      </w:r>
    </w:p>
    <w:p w14:paraId="672DB65E" w14:textId="77777777" w:rsidR="00DB7955" w:rsidRPr="00105F40" w:rsidRDefault="00DB7955" w:rsidP="00AE68E9">
      <w:pPr>
        <w:spacing w:after="121" w:line="240" w:lineRule="auto"/>
        <w:ind w:left="391" w:hanging="10"/>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Non-Microsoft</w:t>
      </w:r>
      <w:r w:rsidRPr="00105F40">
        <w:rPr>
          <w:rFonts w:ascii="Inter" w:eastAsia="Lucida Sans Unicode" w:hAnsi="Inter" w:cstheme="minorHAnsi"/>
          <w:b/>
          <w:color w:val="000000"/>
          <w:sz w:val="20"/>
          <w:lang w:eastAsia="en-GB"/>
        </w:rPr>
        <w:t xml:space="preserve"> Product</w:t>
      </w:r>
      <w:r w:rsidRPr="00105F40">
        <w:rPr>
          <w:rFonts w:ascii="Inter" w:eastAsia="Lucida Sans Unicode" w:hAnsi="Inter" w:cstheme="minorHAnsi"/>
          <w:color w:val="000000"/>
          <w:sz w:val="20"/>
          <w:lang w:eastAsia="en-GB"/>
        </w:rPr>
        <w:t xml:space="preserve">” means any third-party (or third-party branded) software, data, service, website or other product available through the Microsoft Azure Marketplace, Virtual Machine Gallery, or other storefront or feature of Microsoft online services.  </w:t>
      </w:r>
    </w:p>
    <w:p w14:paraId="5FBA30C1" w14:textId="77777777" w:rsidR="00DB7955" w:rsidRPr="00105F40" w:rsidRDefault="00DB7955" w:rsidP="00AE68E9">
      <w:pPr>
        <w:spacing w:after="121" w:line="240" w:lineRule="auto"/>
        <w:ind w:left="391" w:hanging="10"/>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OLS Subscription</w:t>
      </w:r>
      <w:r w:rsidRPr="00105F40">
        <w:rPr>
          <w:rFonts w:ascii="Inter" w:eastAsia="Lucida Sans Unicode" w:hAnsi="Inter" w:cstheme="minorHAnsi"/>
          <w:color w:val="000000"/>
          <w:sz w:val="20"/>
          <w:lang w:eastAsia="en-GB"/>
        </w:rPr>
        <w:t xml:space="preserve">” means a right to use certain Online Services for a defined term.  </w:t>
      </w:r>
    </w:p>
    <w:p w14:paraId="04ED3894" w14:textId="77777777" w:rsidR="00DB7955" w:rsidRPr="00105F40" w:rsidRDefault="00DB7955"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themeColor="text1"/>
          <w:sz w:val="20"/>
          <w:lang w:eastAsia="en-GB"/>
        </w:rPr>
        <w:t>“</w:t>
      </w:r>
      <w:r w:rsidRPr="00105F40">
        <w:rPr>
          <w:rFonts w:ascii="Inter" w:eastAsia="Lucida Sans Unicode" w:hAnsi="Inter" w:cstheme="minorHAnsi"/>
          <w:b/>
          <w:bCs/>
          <w:color w:val="000000" w:themeColor="text1"/>
          <w:sz w:val="20"/>
          <w:lang w:eastAsia="en-GB"/>
        </w:rPr>
        <w:t>Online Services</w:t>
      </w:r>
      <w:r w:rsidRPr="00105F40">
        <w:rPr>
          <w:rFonts w:ascii="Inter" w:eastAsia="Lucida Sans Unicode" w:hAnsi="Inter" w:cstheme="minorHAnsi"/>
          <w:color w:val="000000" w:themeColor="text1"/>
          <w:sz w:val="20"/>
          <w:lang w:eastAsia="en-GB"/>
        </w:rPr>
        <w:t xml:space="preserve">” means Microsoft-hosted services identified on the then-current Price List. Online Services do not include Software or Professional Services provided under separate license terms.  </w:t>
      </w:r>
    </w:p>
    <w:p w14:paraId="3A05880C" w14:textId="77777777" w:rsidR="00EA16BB" w:rsidRPr="00105F40" w:rsidRDefault="00EA16BB" w:rsidP="00AE68E9">
      <w:pPr>
        <w:spacing w:after="121" w:line="240" w:lineRule="auto"/>
        <w:ind w:left="426"/>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Price List</w:t>
      </w:r>
      <w:r w:rsidRPr="00105F40">
        <w:rPr>
          <w:rFonts w:ascii="Inter" w:eastAsia="Lucida Sans Unicode" w:hAnsi="Inter" w:cstheme="minorHAnsi"/>
          <w:color w:val="000000"/>
          <w:sz w:val="20"/>
          <w:lang w:eastAsia="en-GB"/>
        </w:rPr>
        <w:t xml:space="preserve">” means the then current list of Products.  </w:t>
      </w:r>
    </w:p>
    <w:p w14:paraId="0140F759" w14:textId="77777777" w:rsidR="00EA16BB" w:rsidRPr="00105F40" w:rsidRDefault="00EA16BB"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Products</w:t>
      </w:r>
      <w:r w:rsidRPr="00105F40">
        <w:rPr>
          <w:rFonts w:ascii="Inter" w:eastAsia="Lucida Sans Unicode" w:hAnsi="Inter" w:cstheme="minorHAnsi"/>
          <w:color w:val="000000"/>
          <w:sz w:val="20"/>
          <w:lang w:eastAsia="en-GB"/>
        </w:rPr>
        <w:t xml:space="preserve">” as used herein, means the Microsoft online services, tools, software, hardware, or professional support or consulting services. </w:t>
      </w:r>
    </w:p>
    <w:p w14:paraId="345DD3A5" w14:textId="77777777" w:rsidR="00EA16BB" w:rsidRPr="00105F40" w:rsidRDefault="00EA16BB" w:rsidP="00AE68E9">
      <w:pPr>
        <w:spacing w:after="115"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Product Fee</w:t>
      </w:r>
      <w:r w:rsidRPr="00105F40">
        <w:rPr>
          <w:rFonts w:ascii="Inter" w:eastAsia="Lucida Sans Unicode" w:hAnsi="Inter" w:cstheme="minorHAnsi"/>
          <w:color w:val="000000"/>
          <w:sz w:val="20"/>
          <w:lang w:eastAsia="en-GB"/>
        </w:rPr>
        <w:t xml:space="preserve">” means the royalty, commission, fee, or price to be paid for a Product. </w:t>
      </w:r>
    </w:p>
    <w:p w14:paraId="486E343A" w14:textId="6142D393" w:rsidR="00101D26" w:rsidRPr="00105F40" w:rsidRDefault="00EA16BB" w:rsidP="00AE68E9">
      <w:pPr>
        <w:spacing w:before="120" w:after="121" w:line="240" w:lineRule="auto"/>
        <w:ind w:left="397" w:right="6"/>
        <w:rPr>
          <w:rFonts w:ascii="Inter" w:eastAsia="Lucida Sans Unicode" w:hAnsi="Inter" w:cstheme="minorHAnsi"/>
          <w:bCs/>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Product Specific Terms</w:t>
      </w:r>
      <w:r w:rsidRPr="00105F40">
        <w:rPr>
          <w:rFonts w:ascii="Inter" w:eastAsia="Lucida Sans Unicode" w:hAnsi="Inter"/>
          <w:b/>
          <w:color w:val="000000"/>
          <w:sz w:val="20"/>
        </w:rPr>
        <w:t xml:space="preserve">” </w:t>
      </w:r>
      <w:r w:rsidRPr="00105F40">
        <w:rPr>
          <w:rFonts w:ascii="Inter" w:eastAsia="Lucida Sans Unicode" w:hAnsi="Inter" w:cstheme="minorHAnsi"/>
          <w:bCs/>
          <w:color w:val="000000"/>
          <w:sz w:val="20"/>
          <w:lang w:eastAsia="en-GB"/>
        </w:rPr>
        <w:t>means the additional terms, conditions, or restrictions that apply to specific Products.</w:t>
      </w:r>
    </w:p>
    <w:p w14:paraId="5ACDAA85" w14:textId="77777777" w:rsidR="00A23238" w:rsidRPr="00105F40" w:rsidRDefault="00A23238" w:rsidP="00AE68E9">
      <w:pPr>
        <w:spacing w:before="120" w:after="121" w:line="240" w:lineRule="auto"/>
        <w:ind w:left="397" w:right="6"/>
        <w:rPr>
          <w:rFonts w:ascii="Inter" w:eastAsia="Lucida Sans Unicode" w:hAnsi="Inter" w:cstheme="minorHAnsi"/>
          <w:color w:val="000000"/>
          <w:sz w:val="20"/>
          <w:lang w:eastAsia="en-GB"/>
        </w:rPr>
      </w:pPr>
      <w:r w:rsidRPr="00105F40">
        <w:rPr>
          <w:rFonts w:ascii="Inter" w:eastAsia="Lucida Sans Unicode" w:hAnsi="Inter"/>
          <w:b/>
          <w:color w:val="000000"/>
          <w:sz w:val="20"/>
        </w:rPr>
        <w:t>“</w:t>
      </w:r>
      <w:r w:rsidRPr="00105F40">
        <w:rPr>
          <w:rFonts w:ascii="Inter" w:eastAsia="Lucida Sans Unicode" w:hAnsi="Inter" w:cstheme="minorHAnsi"/>
          <w:b/>
          <w:color w:val="000000"/>
          <w:sz w:val="20"/>
          <w:lang w:eastAsia="en-GB"/>
        </w:rPr>
        <w:t>Product Terms</w:t>
      </w:r>
      <w:r w:rsidRPr="00105F40">
        <w:rPr>
          <w:rFonts w:ascii="Inter" w:eastAsia="Lucida Sans Unicode" w:hAnsi="Inter"/>
          <w:b/>
          <w:color w:val="000000"/>
          <w:sz w:val="20"/>
        </w:rPr>
        <w:t xml:space="preserve">” </w:t>
      </w:r>
      <w:r w:rsidRPr="00105F40">
        <w:rPr>
          <w:rFonts w:ascii="Inter" w:eastAsia="Lucida Sans Unicode" w:hAnsi="Inter" w:cstheme="minorHAnsi"/>
          <w:bCs/>
          <w:color w:val="000000"/>
          <w:sz w:val="20"/>
          <w:lang w:eastAsia="en-GB"/>
        </w:rPr>
        <w:t>m</w:t>
      </w:r>
      <w:r w:rsidRPr="00105F40">
        <w:rPr>
          <w:rFonts w:ascii="Inter" w:eastAsia="Lucida Sans Unicode" w:hAnsi="Inter" w:cstheme="minorHAnsi"/>
          <w:color w:val="000000"/>
          <w:sz w:val="20"/>
          <w:lang w:eastAsia="en-GB"/>
        </w:rPr>
        <w:t xml:space="preserve">eans the document that provides information about Products available through volume licensing. The Product Terms document is published at </w:t>
      </w:r>
      <w:hyperlink r:id="rId14">
        <w:r w:rsidRPr="00105F40">
          <w:rPr>
            <w:rFonts w:ascii="Inter" w:eastAsia="Lucida Sans Unicode" w:hAnsi="Inter" w:cstheme="minorHAnsi"/>
            <w:color w:val="000000"/>
            <w:sz w:val="20"/>
            <w:u w:val="single" w:color="000000"/>
            <w:lang w:eastAsia="en-GB"/>
          </w:rPr>
          <w:t>http://www.microsoft.com/licensing/contracts</w:t>
        </w:r>
      </w:hyperlink>
      <w:hyperlink r:id="rId15">
        <w:r w:rsidRPr="00105F40">
          <w:rPr>
            <w:rFonts w:ascii="Inter" w:eastAsia="Lucida Sans Unicode" w:hAnsi="Inter" w:cstheme="minorHAnsi"/>
            <w:color w:val="000000"/>
            <w:sz w:val="20"/>
            <w:lang w:eastAsia="en-GB"/>
          </w:rPr>
          <w:t xml:space="preserve"> </w:t>
        </w:r>
      </w:hyperlink>
      <w:r w:rsidRPr="00105F40">
        <w:rPr>
          <w:rFonts w:ascii="Inter" w:eastAsia="Lucida Sans Unicode" w:hAnsi="Inter" w:cstheme="minorHAnsi"/>
          <w:color w:val="000000"/>
          <w:sz w:val="20"/>
          <w:lang w:eastAsia="en-GB"/>
        </w:rPr>
        <w:t xml:space="preserve">and is updated from time to time. </w:t>
      </w:r>
    </w:p>
    <w:p w14:paraId="3E56E4D3" w14:textId="662FA894" w:rsidR="00C76C24" w:rsidRPr="00105F40" w:rsidRDefault="00C76C24" w:rsidP="00245EDC">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Purpose</w:t>
      </w:r>
      <w:r w:rsidRPr="00105F40">
        <w:rPr>
          <w:rFonts w:ascii="Inter" w:eastAsia="Lucida Sans Unicode" w:hAnsi="Inter" w:cstheme="minorHAnsi"/>
          <w:color w:val="000000"/>
          <w:sz w:val="20"/>
          <w:lang w:eastAsia="en-GB"/>
        </w:rPr>
        <w:t xml:space="preserve">” the purposes for which the Relevant Personal Data is processed, as set out in Schedule </w:t>
      </w:r>
      <w:r w:rsidR="00105F40" w:rsidRPr="00105F40">
        <w:rPr>
          <w:rFonts w:ascii="Inter" w:eastAsia="Lucida Sans Unicode" w:hAnsi="Inter" w:cstheme="minorHAnsi"/>
          <w:color w:val="000000"/>
          <w:sz w:val="20"/>
          <w:lang w:eastAsia="en-GB"/>
        </w:rPr>
        <w:t>2</w:t>
      </w:r>
      <w:r w:rsidRPr="00105F40">
        <w:rPr>
          <w:rFonts w:ascii="Inter" w:eastAsia="Lucida Sans Unicode" w:hAnsi="Inter" w:cstheme="minorHAnsi"/>
          <w:color w:val="000000"/>
          <w:sz w:val="20"/>
          <w:lang w:eastAsia="en-GB"/>
        </w:rPr>
        <w:t xml:space="preserve">. </w:t>
      </w:r>
    </w:p>
    <w:p w14:paraId="7FC7CCD5" w14:textId="2A7AA69F" w:rsidR="00A23238" w:rsidRPr="00105F40" w:rsidRDefault="00A23238"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SLA</w:t>
      </w:r>
      <w:r w:rsidRPr="00105F40">
        <w:rPr>
          <w:rFonts w:ascii="Inter" w:eastAsia="Lucida Sans Unicode" w:hAnsi="Inter" w:cstheme="minorHAnsi"/>
          <w:color w:val="000000"/>
          <w:sz w:val="20"/>
          <w:lang w:eastAsia="en-GB"/>
        </w:rPr>
        <w:t xml:space="preserve">” means the service level agreement commitments Microsoft makes to the Distributor regarding delivery and/or performance of the applicable Product.  </w:t>
      </w:r>
    </w:p>
    <w:p w14:paraId="2F0A0689" w14:textId="77777777" w:rsidR="00A23238" w:rsidRPr="00105F40" w:rsidRDefault="00A23238" w:rsidP="00AE68E9">
      <w:pPr>
        <w:spacing w:line="240" w:lineRule="auto"/>
        <w:ind w:left="396" w:right="5"/>
        <w:rPr>
          <w:rFonts w:ascii="Inter" w:eastAsia="Lucida Sans Unicode" w:hAnsi="Inter" w:cstheme="minorHAnsi"/>
          <w:color w:val="000000" w:themeColor="text1"/>
          <w:sz w:val="20"/>
          <w:lang w:eastAsia="en-GB"/>
        </w:rPr>
      </w:pPr>
      <w:r w:rsidRPr="00105F40">
        <w:rPr>
          <w:rFonts w:ascii="Inter" w:eastAsia="Lucida Sans Unicode" w:hAnsi="Inter" w:cstheme="minorHAnsi"/>
          <w:color w:val="000000" w:themeColor="text1"/>
          <w:sz w:val="20"/>
          <w:lang w:eastAsia="en-GB"/>
        </w:rPr>
        <w:t>“</w:t>
      </w:r>
      <w:r w:rsidRPr="00105F40">
        <w:rPr>
          <w:rFonts w:ascii="Inter" w:eastAsia="Lucida Sans Unicode" w:hAnsi="Inter" w:cstheme="minorHAnsi"/>
          <w:b/>
          <w:bCs/>
          <w:color w:val="000000" w:themeColor="text1"/>
          <w:sz w:val="20"/>
          <w:lang w:eastAsia="en-GB"/>
        </w:rPr>
        <w:t>Software</w:t>
      </w:r>
      <w:r w:rsidRPr="00105F40">
        <w:rPr>
          <w:rFonts w:ascii="Inter" w:eastAsia="Lucida Sans Unicode" w:hAnsi="Inter" w:cstheme="minorHAnsi"/>
          <w:color w:val="000000" w:themeColor="text1"/>
          <w:sz w:val="20"/>
          <w:lang w:eastAsia="en-GB"/>
        </w:rPr>
        <w:t xml:space="preserve">” means licensed copies of Microsoft software identified by the Distributor. Software does not include Online Services, but Software may be part of an Online Service. </w:t>
      </w:r>
    </w:p>
    <w:p w14:paraId="2EA972B0" w14:textId="77777777" w:rsidR="00A23238" w:rsidRPr="00105F40" w:rsidRDefault="00A23238" w:rsidP="00AE68E9">
      <w:pPr>
        <w:spacing w:line="240" w:lineRule="auto"/>
        <w:ind w:right="5"/>
        <w:rPr>
          <w:rFonts w:ascii="Inter" w:eastAsia="Lucida Sans Unicode" w:hAnsi="Inter" w:cstheme="minorHAnsi"/>
          <w:color w:val="000000"/>
          <w:sz w:val="20"/>
          <w:lang w:eastAsia="en-GB"/>
        </w:rPr>
      </w:pPr>
    </w:p>
    <w:p w14:paraId="35A19744" w14:textId="77777777" w:rsidR="00A23238" w:rsidRPr="00105F40" w:rsidRDefault="00A23238" w:rsidP="00AE68E9">
      <w:pPr>
        <w:spacing w:line="240" w:lineRule="auto"/>
        <w:ind w:left="396" w:right="5"/>
        <w:rPr>
          <w:rFonts w:ascii="Inter" w:eastAsia="Lucida Sans Unicode" w:hAnsi="Inter" w:cstheme="minorHAnsi"/>
          <w:color w:val="000000" w:themeColor="text1"/>
          <w:sz w:val="20"/>
          <w:lang w:eastAsia="en-GB"/>
        </w:rPr>
      </w:pPr>
      <w:r w:rsidRPr="00105F40">
        <w:rPr>
          <w:rFonts w:ascii="Inter" w:eastAsia="Lucida Sans Unicode" w:hAnsi="Inter" w:cstheme="minorHAnsi"/>
          <w:color w:val="000000" w:themeColor="text1"/>
          <w:sz w:val="20"/>
          <w:lang w:eastAsia="en-GB"/>
        </w:rPr>
        <w:t>“</w:t>
      </w:r>
      <w:r w:rsidRPr="00105F40">
        <w:rPr>
          <w:rFonts w:ascii="Inter" w:eastAsia="Lucida Sans Unicode" w:hAnsi="Inter" w:cstheme="minorHAnsi"/>
          <w:b/>
          <w:bCs/>
          <w:color w:val="000000" w:themeColor="text1"/>
          <w:sz w:val="20"/>
          <w:lang w:eastAsia="en-GB"/>
        </w:rPr>
        <w:t>Software Perpetual License</w:t>
      </w:r>
      <w:r w:rsidRPr="00105F40">
        <w:rPr>
          <w:rFonts w:ascii="Inter" w:eastAsia="Lucida Sans Unicode" w:hAnsi="Inter" w:cstheme="minorHAnsi"/>
          <w:color w:val="000000" w:themeColor="text1"/>
          <w:sz w:val="20"/>
          <w:lang w:eastAsia="en-GB"/>
        </w:rPr>
        <w:t xml:space="preserve">” means a right to use Software identified the Distributor as being available and licensable for a perpetual term.  </w:t>
      </w:r>
    </w:p>
    <w:p w14:paraId="1334D091" w14:textId="77777777" w:rsidR="00A23238" w:rsidRPr="00105F40" w:rsidRDefault="00A23238" w:rsidP="00AE68E9">
      <w:pPr>
        <w:spacing w:line="240" w:lineRule="auto"/>
        <w:ind w:right="5"/>
        <w:rPr>
          <w:rFonts w:ascii="Inter" w:eastAsia="Lucida Sans Unicode" w:hAnsi="Inter" w:cstheme="minorHAnsi"/>
          <w:color w:val="000000"/>
          <w:sz w:val="20"/>
          <w:lang w:eastAsia="en-GB"/>
        </w:rPr>
      </w:pPr>
    </w:p>
    <w:p w14:paraId="6C31FB60" w14:textId="77777777" w:rsidR="00A23238" w:rsidRPr="00105F40" w:rsidRDefault="00A23238" w:rsidP="00AE68E9">
      <w:pPr>
        <w:spacing w:after="112" w:line="240" w:lineRule="auto"/>
        <w:ind w:left="396" w:right="5"/>
        <w:rPr>
          <w:rFonts w:ascii="Inter" w:eastAsia="Lucida Sans Unicode" w:hAnsi="Inter" w:cstheme="minorHAnsi"/>
          <w:color w:val="000000" w:themeColor="text1"/>
          <w:sz w:val="20"/>
          <w:lang w:eastAsia="en-GB"/>
        </w:rPr>
      </w:pPr>
      <w:r w:rsidRPr="00105F40">
        <w:rPr>
          <w:rFonts w:ascii="Inter" w:eastAsia="Lucida Sans Unicode" w:hAnsi="Inter" w:cstheme="minorHAnsi"/>
          <w:color w:val="000000" w:themeColor="text1"/>
          <w:sz w:val="20"/>
          <w:lang w:eastAsia="en-GB"/>
        </w:rPr>
        <w:t>“</w:t>
      </w:r>
      <w:r w:rsidRPr="00105F40">
        <w:rPr>
          <w:rFonts w:ascii="Inter" w:eastAsia="Lucida Sans Unicode" w:hAnsi="Inter" w:cstheme="minorHAnsi"/>
          <w:b/>
          <w:bCs/>
          <w:color w:val="000000" w:themeColor="text1"/>
          <w:sz w:val="20"/>
          <w:lang w:eastAsia="en-GB"/>
        </w:rPr>
        <w:t>Software Subscription</w:t>
      </w:r>
      <w:r w:rsidRPr="00105F40">
        <w:rPr>
          <w:rFonts w:ascii="Inter" w:eastAsia="Lucida Sans Unicode" w:hAnsi="Inter" w:cstheme="minorHAnsi"/>
          <w:color w:val="000000" w:themeColor="text1"/>
          <w:sz w:val="20"/>
          <w:lang w:eastAsia="en-GB"/>
        </w:rPr>
        <w:t xml:space="preserve">” means a right to use the Software identified the Distributor as being available and licensable for a defined term.  </w:t>
      </w:r>
    </w:p>
    <w:p w14:paraId="548594A0" w14:textId="77777777" w:rsidR="00A23238" w:rsidRPr="00105F40" w:rsidRDefault="00A23238" w:rsidP="00AE68E9">
      <w:pPr>
        <w:spacing w:after="93"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Subscription</w:t>
      </w:r>
      <w:r w:rsidRPr="00105F40">
        <w:rPr>
          <w:rFonts w:ascii="Inter" w:eastAsia="Lucida Sans Unicode" w:hAnsi="Inter" w:cstheme="minorHAnsi"/>
          <w:color w:val="000000"/>
          <w:sz w:val="20"/>
          <w:lang w:eastAsia="en-GB"/>
        </w:rPr>
        <w:t xml:space="preserve">” means a right to use a Product for a defined term.  </w:t>
      </w:r>
    </w:p>
    <w:p w14:paraId="59A7D841" w14:textId="77777777" w:rsidR="00EA16BB" w:rsidRPr="00105F40" w:rsidRDefault="00EA16BB"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Taxes</w:t>
      </w:r>
      <w:r w:rsidRPr="00105F40">
        <w:rPr>
          <w:rFonts w:ascii="Inter" w:eastAsia="Lucida Sans Unicode" w:hAnsi="Inter" w:cstheme="minorHAnsi"/>
          <w:color w:val="000000"/>
          <w:sz w:val="20"/>
          <w:lang w:eastAsia="en-GB"/>
        </w:rPr>
        <w:t xml:space="preserve">” means any national, federal, state, provincial or local taxes, fees, charges, surcharges, or other similar fees or charges arising as a result of or in connection with the transactions contemplated under the Agreement and include, sales and use taxes, value added, gross receipts taxes, utility user’s fees, municipal occupation and license taxes, excise taxes, business and occupations taxes, 911 taxes, franchise fees, universal service fund fees or taxes, regulatory cost recovery and other surcharges, taxes imposed or based on or with respect to or measured by any net or gross income or receipts (other than taxes based upon Microsoft’s net income and any gross receipts taxes imposed in lieu of taxes on the income or profits of Microsoft), franchise taxes, stamp taxes, taxes on doing business, duties, tariffs, levies, withholding taxes and any taxes that arise on the distribution or provision of products or services by Company. </w:t>
      </w:r>
    </w:p>
    <w:p w14:paraId="3CAE7711" w14:textId="77777777" w:rsidR="00A23238" w:rsidRPr="00105F40" w:rsidRDefault="00A23238" w:rsidP="00AE68E9">
      <w:pPr>
        <w:spacing w:after="75" w:line="240" w:lineRule="auto"/>
        <w:ind w:left="42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lastRenderedPageBreak/>
        <w:t>“</w:t>
      </w:r>
      <w:r w:rsidRPr="00105F40">
        <w:rPr>
          <w:rFonts w:ascii="Inter" w:eastAsia="Lucida Sans Unicode" w:hAnsi="Inter" w:cstheme="minorHAnsi"/>
          <w:b/>
          <w:color w:val="000000"/>
          <w:sz w:val="20"/>
          <w:lang w:eastAsia="en-GB"/>
        </w:rPr>
        <w:t>Tenant</w:t>
      </w:r>
      <w:r w:rsidRPr="00105F40">
        <w:rPr>
          <w:rFonts w:ascii="Inter" w:eastAsia="Lucida Sans Unicode" w:hAnsi="Inter" w:cstheme="minorHAnsi"/>
          <w:color w:val="000000"/>
          <w:sz w:val="20"/>
          <w:lang w:eastAsia="en-GB"/>
        </w:rPr>
        <w:t xml:space="preserve">” means an Azure Active Directory tenant.  </w:t>
      </w:r>
    </w:p>
    <w:p w14:paraId="40675425" w14:textId="43073A13" w:rsidR="00897A76" w:rsidRPr="00105F40" w:rsidRDefault="00EA16BB" w:rsidP="00AE68E9">
      <w:pPr>
        <w:spacing w:line="240" w:lineRule="auto"/>
        <w:ind w:left="42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Territory</w:t>
      </w:r>
      <w:r w:rsidRPr="00105F40">
        <w:rPr>
          <w:rFonts w:ascii="Inter" w:eastAsia="Lucida Sans Unicode" w:hAnsi="Inter" w:cstheme="minorHAnsi"/>
          <w:color w:val="000000"/>
          <w:sz w:val="20"/>
          <w:lang w:eastAsia="en-GB"/>
        </w:rPr>
        <w:t xml:space="preserve">” means Andorra, Austria, Belgium, Bulgaria, Croatia, Cyprus, Czech Republic, Denmark, Estonia, Faroe Islands, Finland, France, Germany, Greece, Greenland, Hungary, Iceland, Ireland, Isle of Man, Jersey, Italy, Latvia, Liechtenstein, Lithuania, Luxembourg, Malta, Monaco, Netherlands, Norway, Poland, Portugal, Romania, San Marino, Slovakia, Slovenia, Spain, Sweden, Switzerland, United Kingdom, Vatican City.  </w:t>
      </w:r>
    </w:p>
    <w:p w14:paraId="074BC51F" w14:textId="77777777" w:rsidR="003103BC" w:rsidRPr="00105F40" w:rsidRDefault="003103BC" w:rsidP="00AE68E9">
      <w:pPr>
        <w:spacing w:line="240" w:lineRule="auto"/>
        <w:ind w:left="426" w:right="5"/>
        <w:rPr>
          <w:rFonts w:ascii="Inter" w:eastAsia="Lucida Sans Unicode" w:hAnsi="Inter" w:cstheme="minorHAnsi"/>
          <w:color w:val="000000"/>
          <w:sz w:val="20"/>
          <w:lang w:eastAsia="en-GB"/>
        </w:rPr>
      </w:pPr>
    </w:p>
    <w:p w14:paraId="058C893F" w14:textId="7C376CA9" w:rsidR="00614C14" w:rsidRPr="00105F40" w:rsidRDefault="00614C14" w:rsidP="00614C14">
      <w:pPr>
        <w:spacing w:after="64" w:line="240" w:lineRule="auto"/>
        <w:ind w:left="426" w:right="131"/>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UK Data Protection Legislation</w:t>
      </w:r>
      <w:r w:rsidRPr="00105F40">
        <w:rPr>
          <w:rFonts w:ascii="Inter" w:eastAsia="Lucida Sans Unicode" w:hAnsi="Inter" w:cstheme="minorHAnsi"/>
          <w:color w:val="000000"/>
          <w:sz w:val="20"/>
          <w:lang w:eastAsia="en-GB"/>
        </w:rPr>
        <w:t>” means all applicable data protection and privacy legislation in force from time to time in the UK including the UK GDPR; the Data Protection Act 2018; the Privacy and Electronic Communications Directive 2002/58/EC (as updated by Directive 2009/136/EC) and the Privacy and Electronic Communications Regulations 2003 (SI 2003/2426) as amended.</w:t>
      </w:r>
    </w:p>
    <w:p w14:paraId="1EF6A603" w14:textId="77777777" w:rsidR="00614C14" w:rsidRPr="00105F40" w:rsidRDefault="00614C14" w:rsidP="00614C14">
      <w:pPr>
        <w:spacing w:after="64" w:line="240" w:lineRule="auto"/>
        <w:ind w:left="426" w:right="131"/>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bCs/>
          <w:color w:val="000000"/>
          <w:sz w:val="20"/>
          <w:lang w:eastAsia="en-GB"/>
        </w:rPr>
        <w:t>UK GDPR</w:t>
      </w:r>
      <w:r w:rsidRPr="00105F40">
        <w:rPr>
          <w:rFonts w:ascii="Inter" w:eastAsia="Lucida Sans Unicode" w:hAnsi="Inter" w:cstheme="minorHAnsi"/>
          <w:color w:val="000000"/>
          <w:sz w:val="20"/>
          <w:lang w:eastAsia="en-GB"/>
        </w:rPr>
        <w:t xml:space="preserve">” means the EU GDPR as it applies in the UK after the end of the transition period (as set out in Article 126 of the EU-UK Withdrawal Agreement) by virtue of section 3 of the European Union (Withdrawal) Act 2018. </w:t>
      </w:r>
    </w:p>
    <w:p w14:paraId="41BD934E" w14:textId="49536280" w:rsidR="00EA16BB" w:rsidRPr="00105F40" w:rsidRDefault="00EA16BB" w:rsidP="00AE68E9">
      <w:pPr>
        <w:spacing w:after="64" w:line="240" w:lineRule="auto"/>
        <w:ind w:left="426" w:right="131"/>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w:t>
      </w:r>
      <w:r w:rsidRPr="00105F40">
        <w:rPr>
          <w:rFonts w:ascii="Inter" w:eastAsia="Lucida Sans Unicode" w:hAnsi="Inter" w:cstheme="minorHAnsi"/>
          <w:b/>
          <w:color w:val="000000"/>
          <w:sz w:val="20"/>
          <w:lang w:eastAsia="en-GB"/>
        </w:rPr>
        <w:t>Unauthorized Disposition</w:t>
      </w:r>
      <w:r w:rsidRPr="00105F40">
        <w:rPr>
          <w:rFonts w:ascii="Inter" w:eastAsia="Lucida Sans Unicode" w:hAnsi="Inter" w:cstheme="minorHAnsi"/>
          <w:color w:val="000000"/>
          <w:sz w:val="20"/>
          <w:lang w:eastAsia="en-GB"/>
        </w:rPr>
        <w:t xml:space="preserve">” means theft, loss, transfer, sale, or distribution of a Product other than as expressly permitted by the CSP Agreement, including transfer, sale, or distribution of a Product outside of the Territory or to an unauthorized party.  </w:t>
      </w:r>
    </w:p>
    <w:p w14:paraId="20C8FD3E" w14:textId="5BBB9B59" w:rsidR="00EA16BB" w:rsidRPr="00105F40" w:rsidRDefault="00EA16BB" w:rsidP="00AE68E9">
      <w:pPr>
        <w:spacing w:after="112" w:line="240" w:lineRule="auto"/>
        <w:ind w:left="396" w:right="5"/>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 xml:space="preserve"> </w:t>
      </w:r>
    </w:p>
    <w:p w14:paraId="68058A64" w14:textId="774A36F9"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 xml:space="preserve">Clause, Schedule and paragraph headings shall not affect the interpretation of this </w:t>
      </w:r>
      <w:r w:rsidR="008B1816" w:rsidRPr="00105F40">
        <w:rPr>
          <w:rFonts w:ascii="Inter" w:hAnsi="Inter" w:cstheme="minorHAnsi"/>
          <w:sz w:val="20"/>
        </w:rPr>
        <w:t xml:space="preserve">CSP </w:t>
      </w:r>
      <w:r w:rsidRPr="00105F40">
        <w:rPr>
          <w:rFonts w:ascii="Inter" w:hAnsi="Inter" w:cstheme="minorHAnsi"/>
          <w:sz w:val="20"/>
        </w:rPr>
        <w:t xml:space="preserve">Agreement. </w:t>
      </w:r>
    </w:p>
    <w:p w14:paraId="379AFFF6" w14:textId="77777777"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 xml:space="preserve">A reference to a </w:t>
      </w:r>
      <w:r w:rsidRPr="00105F40">
        <w:rPr>
          <w:rStyle w:val="Defterm"/>
          <w:rFonts w:ascii="Inter" w:hAnsi="Inter" w:cstheme="minorHAnsi"/>
          <w:sz w:val="20"/>
        </w:rPr>
        <w:t>company</w:t>
      </w:r>
      <w:r w:rsidRPr="00105F40">
        <w:rPr>
          <w:rFonts w:ascii="Inter" w:hAnsi="Inter" w:cstheme="minorHAnsi"/>
          <w:sz w:val="20"/>
        </w:rPr>
        <w:t xml:space="preserve"> shall include any company, corporation or other body corporate, wherever and however incorporated or established. </w:t>
      </w:r>
    </w:p>
    <w:p w14:paraId="505A4DD8" w14:textId="77777777"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 xml:space="preserve">Unless the context otherwise requires, words in the singular shall include the plural and vice versa. </w:t>
      </w:r>
    </w:p>
    <w:p w14:paraId="33692A44" w14:textId="77777777"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A reference to any party shall include that party's personal representatives, successors and permitted assigns.</w:t>
      </w:r>
    </w:p>
    <w:p w14:paraId="64874187" w14:textId="77777777"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A reference to a statute or statutory provision is a reference to it as amended, extended or re-enacted from time to time.</w:t>
      </w:r>
    </w:p>
    <w:p w14:paraId="33E9B52E" w14:textId="77777777"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A reference to a statute or statutory provision shall include all subordinate legislation made from time to time under that statute or statutory provision.</w:t>
      </w:r>
    </w:p>
    <w:p w14:paraId="27D87716" w14:textId="1C7C5FE5"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 xml:space="preserve">A reference to </w:t>
      </w:r>
      <w:r w:rsidRPr="00105F40">
        <w:rPr>
          <w:rFonts w:ascii="Inter" w:hAnsi="Inter" w:cstheme="minorHAnsi"/>
          <w:b/>
          <w:sz w:val="20"/>
        </w:rPr>
        <w:t>writing</w:t>
      </w:r>
      <w:r w:rsidRPr="00105F40">
        <w:rPr>
          <w:rFonts w:ascii="Inter" w:hAnsi="Inter" w:cstheme="minorHAnsi"/>
          <w:sz w:val="20"/>
        </w:rPr>
        <w:t xml:space="preserve"> or </w:t>
      </w:r>
      <w:r w:rsidRPr="00105F40">
        <w:rPr>
          <w:rFonts w:ascii="Inter" w:hAnsi="Inter" w:cstheme="minorHAnsi"/>
          <w:b/>
          <w:sz w:val="20"/>
        </w:rPr>
        <w:t>written</w:t>
      </w:r>
      <w:r w:rsidRPr="00105F40">
        <w:rPr>
          <w:rFonts w:ascii="Inter" w:hAnsi="Inter" w:cstheme="minorHAnsi"/>
          <w:sz w:val="20"/>
        </w:rPr>
        <w:t xml:space="preserve"> includes e-mail. </w:t>
      </w:r>
    </w:p>
    <w:p w14:paraId="365D4482" w14:textId="33F3550A" w:rsidR="00531FC8" w:rsidRPr="00105F40" w:rsidRDefault="00531FC8" w:rsidP="00245EDC">
      <w:pPr>
        <w:pStyle w:val="Heading2"/>
        <w:spacing w:line="240" w:lineRule="auto"/>
        <w:rPr>
          <w:rFonts w:ascii="Inter" w:hAnsi="Inter" w:cstheme="minorHAnsi"/>
          <w:sz w:val="20"/>
        </w:rPr>
      </w:pPr>
      <w:r w:rsidRPr="00105F40">
        <w:rPr>
          <w:rFonts w:ascii="Inter" w:hAnsi="Inter" w:cstheme="minorHAnsi"/>
          <w:sz w:val="20"/>
        </w:rPr>
        <w:t xml:space="preserve">A reference to </w:t>
      </w:r>
      <w:r w:rsidRPr="00105F40">
        <w:rPr>
          <w:rFonts w:ascii="Inter" w:hAnsi="Inter" w:cstheme="minorHAnsi"/>
          <w:b/>
          <w:sz w:val="20"/>
        </w:rPr>
        <w:t xml:space="preserve">this </w:t>
      </w:r>
      <w:r w:rsidR="006C40DD" w:rsidRPr="00105F40">
        <w:rPr>
          <w:rFonts w:ascii="Inter" w:hAnsi="Inter" w:cstheme="minorHAnsi"/>
          <w:b/>
          <w:sz w:val="20"/>
        </w:rPr>
        <w:t xml:space="preserve">CSP </w:t>
      </w:r>
      <w:r w:rsidRPr="00105F40">
        <w:rPr>
          <w:rFonts w:ascii="Inter" w:hAnsi="Inter" w:cstheme="minorHAnsi"/>
          <w:b/>
          <w:sz w:val="20"/>
        </w:rPr>
        <w:t>Agreement</w:t>
      </w:r>
      <w:r w:rsidRPr="00105F40">
        <w:rPr>
          <w:rFonts w:ascii="Inter" w:hAnsi="Inter" w:cstheme="minorHAnsi"/>
          <w:sz w:val="20"/>
        </w:rPr>
        <w:t xml:space="preserve"> or to any other Agreement or document referred to in this </w:t>
      </w:r>
      <w:r w:rsidR="000854F4" w:rsidRPr="00105F40">
        <w:rPr>
          <w:rFonts w:ascii="Inter" w:hAnsi="Inter" w:cstheme="minorHAnsi"/>
          <w:sz w:val="20"/>
        </w:rPr>
        <w:t xml:space="preserve">CSP </w:t>
      </w:r>
      <w:r w:rsidRPr="00105F40">
        <w:rPr>
          <w:rFonts w:ascii="Inter" w:hAnsi="Inter" w:cstheme="minorHAnsi"/>
          <w:sz w:val="20"/>
        </w:rPr>
        <w:t xml:space="preserve">Agreement is a reference to this </w:t>
      </w:r>
      <w:r w:rsidR="000854F4" w:rsidRPr="00105F40">
        <w:rPr>
          <w:rFonts w:ascii="Inter" w:hAnsi="Inter" w:cstheme="minorHAnsi"/>
          <w:sz w:val="20"/>
        </w:rPr>
        <w:t xml:space="preserve">CSP </w:t>
      </w:r>
      <w:r w:rsidRPr="00105F40">
        <w:rPr>
          <w:rFonts w:ascii="Inter" w:hAnsi="Inter" w:cstheme="minorHAnsi"/>
          <w:sz w:val="20"/>
        </w:rPr>
        <w:t xml:space="preserve">Agreement or such other Agreement or document as varied or novated (in each case, other than in breach of the provisions of this </w:t>
      </w:r>
      <w:r w:rsidR="000854F4" w:rsidRPr="00105F40">
        <w:rPr>
          <w:rFonts w:ascii="Inter" w:hAnsi="Inter" w:cstheme="minorHAnsi"/>
          <w:sz w:val="20"/>
        </w:rPr>
        <w:t xml:space="preserve">CSP </w:t>
      </w:r>
      <w:r w:rsidRPr="00105F40">
        <w:rPr>
          <w:rFonts w:ascii="Inter" w:hAnsi="Inter" w:cstheme="minorHAnsi"/>
          <w:sz w:val="20"/>
        </w:rPr>
        <w:t>Agreement) from time to time.</w:t>
      </w:r>
    </w:p>
    <w:p w14:paraId="19123DC5" w14:textId="502C96FB" w:rsidR="000977B5" w:rsidRPr="00105F40" w:rsidRDefault="000977B5" w:rsidP="00245EDC">
      <w:pPr>
        <w:pStyle w:val="Heading2"/>
        <w:spacing w:line="240" w:lineRule="auto"/>
        <w:rPr>
          <w:rFonts w:ascii="Inter" w:hAnsi="Inter" w:cstheme="minorHAnsi"/>
          <w:sz w:val="20"/>
        </w:rPr>
      </w:pPr>
      <w:r w:rsidRPr="00105F40">
        <w:rPr>
          <w:rFonts w:ascii="Inter" w:hAnsi="Inter" w:cstheme="minorHAnsi"/>
          <w:sz w:val="20"/>
        </w:rPr>
        <w:t>The use of the term "including" will always be interpreted to mean "including, but not limited to" unless expressly indicated otherwise</w:t>
      </w:r>
    </w:p>
    <w:p w14:paraId="537D19A7" w14:textId="77777777" w:rsidR="00CE264C" w:rsidRPr="00105F40" w:rsidRDefault="00CE264C" w:rsidP="00245EDC">
      <w:pPr>
        <w:pStyle w:val="Heading1"/>
        <w:spacing w:line="240" w:lineRule="auto"/>
        <w:rPr>
          <w:rFonts w:ascii="Inter" w:eastAsia="Lucida Sans Unicode" w:hAnsi="Inter" w:cstheme="minorHAnsi"/>
          <w:sz w:val="20"/>
          <w:lang w:eastAsia="en-GB"/>
        </w:rPr>
      </w:pPr>
      <w:bookmarkStart w:id="3" w:name="_Hlk17450011"/>
      <w:r w:rsidRPr="00105F40">
        <w:rPr>
          <w:rFonts w:ascii="Inter" w:eastAsia="Lucida Sans Unicode" w:hAnsi="Inter" w:cstheme="minorHAnsi"/>
          <w:sz w:val="20"/>
          <w:lang w:eastAsia="en-GB"/>
        </w:rPr>
        <w:t xml:space="preserve">Product Fees and Ordering, General </w:t>
      </w:r>
    </w:p>
    <w:p w14:paraId="27D5E222" w14:textId="7B68245F" w:rsidR="00CE264C" w:rsidRPr="00105F40" w:rsidRDefault="77472035"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By submitting an order through Distributor, Reseller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represents that any subscription commitments and requirements disclosed are complete and accurate in all respects and (ii) agrees to pay the Distributor for all orders it submits for Products. </w:t>
      </w:r>
    </w:p>
    <w:p w14:paraId="5350EDFF" w14:textId="181E71DA"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lastRenderedPageBreak/>
        <w:t xml:space="preserve">Reporting, </w:t>
      </w:r>
      <w:r w:rsidR="007226FB" w:rsidRPr="00105F40">
        <w:rPr>
          <w:rFonts w:ascii="Inter" w:eastAsia="Lucida Sans Unicode" w:hAnsi="Inter" w:cstheme="minorHAnsi"/>
          <w:sz w:val="20"/>
          <w:lang w:eastAsia="en-GB"/>
        </w:rPr>
        <w:t xml:space="preserve">Audit, </w:t>
      </w:r>
      <w:r w:rsidRPr="00105F40">
        <w:rPr>
          <w:rFonts w:ascii="Inter" w:eastAsia="Lucida Sans Unicode" w:hAnsi="Inter" w:cstheme="minorHAnsi"/>
          <w:sz w:val="20"/>
          <w:lang w:eastAsia="en-GB"/>
        </w:rPr>
        <w:t xml:space="preserve">Invoicing and Payment, General </w:t>
      </w:r>
    </w:p>
    <w:p w14:paraId="62C72517" w14:textId="00DAE055"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Late Payment. If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w:t>
      </w:r>
      <w:r w:rsidR="00C346A1"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fails to cause the full invoice payment to be received by </w:t>
      </w:r>
      <w:r w:rsidR="00784524"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by the payment due date, (ii) an audit reveals an underpayment, or (iii) </w:t>
      </w:r>
      <w:r w:rsidR="00784524"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t>
      </w:r>
      <w:r w:rsidR="00DD05C1" w:rsidRPr="00105F40">
        <w:rPr>
          <w:rFonts w:ascii="Inter" w:eastAsia="Lucida Sans Unicode" w:hAnsi="Inter" w:cstheme="minorHAnsi"/>
          <w:sz w:val="20"/>
          <w:lang w:eastAsia="en-GB"/>
        </w:rPr>
        <w:t>O</w:t>
      </w:r>
      <w:r w:rsidR="00784524" w:rsidRPr="00105F40">
        <w:rPr>
          <w:rFonts w:ascii="Inter" w:eastAsia="Lucida Sans Unicode" w:hAnsi="Inter" w:cstheme="minorHAnsi"/>
          <w:sz w:val="20"/>
          <w:lang w:eastAsia="en-GB"/>
        </w:rPr>
        <w:t>ff</w:t>
      </w:r>
      <w:r w:rsidR="00DD05C1" w:rsidRPr="00105F40">
        <w:rPr>
          <w:rFonts w:ascii="Inter" w:eastAsia="Lucida Sans Unicode" w:hAnsi="Inter" w:cstheme="minorHAnsi"/>
          <w:sz w:val="20"/>
          <w:lang w:eastAsia="en-GB"/>
        </w:rPr>
        <w:t>s</w:t>
      </w:r>
      <w:r w:rsidR="00784524" w:rsidRPr="00105F40">
        <w:rPr>
          <w:rFonts w:ascii="Inter" w:eastAsia="Lucida Sans Unicode" w:hAnsi="Inter" w:cstheme="minorHAnsi"/>
          <w:sz w:val="20"/>
          <w:lang w:eastAsia="en-GB"/>
        </w:rPr>
        <w:t>ets</w:t>
      </w:r>
      <w:r w:rsidRPr="00105F40">
        <w:rPr>
          <w:rFonts w:ascii="Inter" w:eastAsia="Lucida Sans Unicode" w:hAnsi="Inter" w:cstheme="minorHAnsi"/>
          <w:sz w:val="20"/>
          <w:lang w:eastAsia="en-GB"/>
        </w:rPr>
        <w:t xml:space="preserve">, </w:t>
      </w:r>
      <w:r w:rsidR="00784524"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may take any (or any combination) of the following actions to the maximum extent permitted by Law, and without waiving any other right or remedy it may possess: </w:t>
      </w:r>
    </w:p>
    <w:p w14:paraId="0CE6D699" w14:textId="106D2F29" w:rsidR="00CE264C" w:rsidRPr="00105F40" w:rsidRDefault="00CE264C" w:rsidP="008E0290">
      <w:pPr>
        <w:numPr>
          <w:ilvl w:val="1"/>
          <w:numId w:val="3"/>
        </w:numPr>
        <w:spacing w:after="138" w:line="240" w:lineRule="auto"/>
        <w:ind w:left="1505" w:right="3"/>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 xml:space="preserve">charge interest and late fees on the past due amount; </w:t>
      </w:r>
    </w:p>
    <w:p w14:paraId="0EC36CFF" w14:textId="3947CE7A" w:rsidR="00CE264C" w:rsidRPr="00105F40" w:rsidRDefault="77472035" w:rsidP="008E0290">
      <w:pPr>
        <w:numPr>
          <w:ilvl w:val="1"/>
          <w:numId w:val="3"/>
        </w:numPr>
        <w:spacing w:after="121" w:line="240" w:lineRule="auto"/>
        <w:ind w:left="1505" w:right="3"/>
        <w:rPr>
          <w:rFonts w:ascii="Inter" w:eastAsia="Lucida Sans Unicode" w:hAnsi="Inter" w:cstheme="minorHAnsi"/>
          <w:color w:val="000000" w:themeColor="text1"/>
          <w:sz w:val="20"/>
          <w:lang w:eastAsia="en-GB"/>
        </w:rPr>
      </w:pPr>
      <w:r w:rsidRPr="00105F40">
        <w:rPr>
          <w:rFonts w:ascii="Inter" w:eastAsia="Lucida Sans Unicode" w:hAnsi="Inter" w:cstheme="minorHAnsi"/>
          <w:color w:val="000000" w:themeColor="text1"/>
          <w:sz w:val="20"/>
          <w:lang w:eastAsia="en-GB"/>
        </w:rPr>
        <w:t xml:space="preserve">suspend all pending orders, further shipments, or Reseller’s access to Products; </w:t>
      </w:r>
    </w:p>
    <w:p w14:paraId="7A393C10" w14:textId="4DD8B7BE" w:rsidR="00CE264C" w:rsidRPr="00105F40" w:rsidRDefault="00CE264C" w:rsidP="008E0290">
      <w:pPr>
        <w:numPr>
          <w:ilvl w:val="1"/>
          <w:numId w:val="3"/>
        </w:numPr>
        <w:spacing w:after="121" w:line="240" w:lineRule="auto"/>
        <w:ind w:left="1505" w:right="3"/>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 xml:space="preserve">require the prepayment of Product Fees on future orders, place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’s account on hold, reduce </w:t>
      </w:r>
      <w:r w:rsidR="002451B2" w:rsidRPr="00105F40">
        <w:rPr>
          <w:rFonts w:ascii="Inter" w:eastAsia="Lucida Sans Unicode" w:hAnsi="Inter" w:cstheme="minorHAnsi"/>
          <w:color w:val="000000"/>
          <w:sz w:val="20"/>
          <w:lang w:eastAsia="en-GB"/>
        </w:rPr>
        <w:t>Reseller</w:t>
      </w:r>
      <w:r w:rsidR="001607D9" w:rsidRPr="00105F40">
        <w:rPr>
          <w:rFonts w:ascii="Inter" w:eastAsia="Lucida Sans Unicode" w:hAnsi="Inter" w:cstheme="minorHAnsi"/>
          <w:color w:val="000000"/>
          <w:sz w:val="20"/>
          <w:lang w:eastAsia="en-GB"/>
        </w:rPr>
        <w:t>’</w:t>
      </w:r>
      <w:r w:rsidRPr="00105F40">
        <w:rPr>
          <w:rFonts w:ascii="Inter" w:eastAsia="Lucida Sans Unicode" w:hAnsi="Inter" w:cstheme="minorHAnsi"/>
          <w:color w:val="000000"/>
          <w:sz w:val="20"/>
          <w:lang w:eastAsia="en-GB"/>
        </w:rPr>
        <w:t>s credit limit</w:t>
      </w:r>
      <w:r w:rsidR="001607D9" w:rsidRPr="00105F40">
        <w:rPr>
          <w:rFonts w:ascii="Inter" w:eastAsia="Lucida Sans Unicode" w:hAnsi="Inter" w:cstheme="minorHAnsi"/>
          <w:color w:val="000000"/>
          <w:sz w:val="20"/>
          <w:lang w:eastAsia="en-GB"/>
        </w:rPr>
        <w:t xml:space="preserve"> (if applicable)</w:t>
      </w:r>
      <w:r w:rsidRPr="00105F40">
        <w:rPr>
          <w:rFonts w:ascii="Inter" w:eastAsia="Lucida Sans Unicode" w:hAnsi="Inter" w:cstheme="minorHAnsi"/>
          <w:color w:val="000000"/>
          <w:sz w:val="20"/>
          <w:lang w:eastAsia="en-GB"/>
        </w:rPr>
        <w:t xml:space="preserve">, or require that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 provide a bank guarantee or other form of security; or </w:t>
      </w:r>
    </w:p>
    <w:p w14:paraId="3456D264" w14:textId="676D25EB" w:rsidR="00FC3C25" w:rsidRPr="00FC3C25" w:rsidRDefault="00CE264C" w:rsidP="00FC3C25">
      <w:pPr>
        <w:numPr>
          <w:ilvl w:val="1"/>
          <w:numId w:val="3"/>
        </w:numPr>
        <w:spacing w:after="138" w:line="240" w:lineRule="auto"/>
        <w:ind w:left="1505" w:right="3"/>
        <w:rPr>
          <w:rFonts w:ascii="Inter" w:eastAsia="Lucida Sans Unicode" w:hAnsi="Inter" w:cstheme="minorHAnsi"/>
          <w:color w:val="000000"/>
          <w:sz w:val="20"/>
          <w:lang w:eastAsia="en-GB"/>
        </w:rPr>
      </w:pPr>
      <w:r w:rsidRPr="00105F40">
        <w:rPr>
          <w:rFonts w:ascii="Inter" w:eastAsia="Lucida Sans Unicode" w:hAnsi="Inter" w:cstheme="minorHAnsi"/>
          <w:color w:val="000000"/>
          <w:sz w:val="20"/>
          <w:lang w:eastAsia="en-GB"/>
        </w:rPr>
        <w:t xml:space="preserve">withhold the past-due amount from any other amounts payable by </w:t>
      </w:r>
      <w:r w:rsidR="00B87603" w:rsidRPr="00105F40">
        <w:rPr>
          <w:rFonts w:ascii="Inter" w:eastAsia="Lucida Sans Unicode" w:hAnsi="Inter" w:cstheme="minorHAnsi"/>
          <w:color w:val="000000"/>
          <w:sz w:val="20"/>
          <w:lang w:eastAsia="en-GB"/>
        </w:rPr>
        <w:t>Distributor</w:t>
      </w:r>
      <w:r w:rsidRPr="00105F40">
        <w:rPr>
          <w:rFonts w:ascii="Inter" w:eastAsia="Lucida Sans Unicode" w:hAnsi="Inter" w:cstheme="minorHAnsi"/>
          <w:color w:val="000000"/>
          <w:sz w:val="20"/>
          <w:lang w:eastAsia="en-GB"/>
        </w:rPr>
        <w:t xml:space="preserve"> to </w:t>
      </w:r>
      <w:r w:rsidR="002451B2" w:rsidRPr="00105F40">
        <w:rPr>
          <w:rFonts w:ascii="Inter" w:eastAsia="Lucida Sans Unicode" w:hAnsi="Inter" w:cstheme="minorHAnsi"/>
          <w:color w:val="000000"/>
          <w:sz w:val="20"/>
          <w:lang w:eastAsia="en-GB"/>
        </w:rPr>
        <w:t>Reseller</w:t>
      </w:r>
      <w:r w:rsidR="00D66B72" w:rsidRPr="00105F40">
        <w:rPr>
          <w:rFonts w:ascii="Inter" w:eastAsia="Lucida Sans Unicode" w:hAnsi="Inter" w:cstheme="minorHAnsi"/>
          <w:color w:val="000000"/>
          <w:sz w:val="20"/>
          <w:lang w:eastAsia="en-GB"/>
        </w:rPr>
        <w:t xml:space="preserve"> </w:t>
      </w:r>
      <w:r w:rsidRPr="00105F40">
        <w:rPr>
          <w:rFonts w:ascii="Inter" w:eastAsia="Lucida Sans Unicode" w:hAnsi="Inter" w:cstheme="minorHAnsi"/>
          <w:color w:val="000000"/>
          <w:sz w:val="20"/>
          <w:lang w:eastAsia="en-GB"/>
        </w:rPr>
        <w:t xml:space="preserve">under the Agreement. </w:t>
      </w:r>
    </w:p>
    <w:p w14:paraId="038BF160" w14:textId="24BA857A" w:rsidR="00FC3C25" w:rsidRPr="00FC3C25" w:rsidRDefault="00FC3C25" w:rsidP="00FC3C25">
      <w:pPr>
        <w:pStyle w:val="Heading2"/>
        <w:rPr>
          <w:rFonts w:ascii="Inter" w:eastAsia="Lucida Sans Unicode" w:hAnsi="Inter" w:cstheme="minorHAnsi"/>
          <w:sz w:val="20"/>
          <w:lang w:eastAsia="en-GB"/>
        </w:rPr>
      </w:pPr>
      <w:r w:rsidRPr="00FC3C25">
        <w:rPr>
          <w:rFonts w:ascii="Inter" w:eastAsia="Lucida Sans Unicode" w:hAnsi="Inter" w:cstheme="minorHAnsi"/>
          <w:b/>
          <w:bCs/>
          <w:sz w:val="20"/>
          <w:lang w:eastAsia="en-GB"/>
        </w:rPr>
        <w:t>Disputes</w:t>
      </w:r>
      <w:r w:rsidRPr="00FC3C25">
        <w:rPr>
          <w:rFonts w:ascii="Inter" w:eastAsia="Lucida Sans Unicode" w:hAnsi="Inter" w:cstheme="minorHAnsi"/>
          <w:sz w:val="20"/>
          <w:lang w:eastAsia="en-GB"/>
        </w:rPr>
        <w:t>. In the event Reseller wishes to dispute an invoice, Reseller must do so within three (3) months from the end of the month to which the applicable invoice relates (for example an invoice relating to the month of January must be disputed no later than 30th April). Reseller acknowledges that after such three (3) month period Reseller shall have no right to dispute any invoice after such three (3) month period.</w:t>
      </w:r>
    </w:p>
    <w:p w14:paraId="75CF0BE1" w14:textId="7C7DDCC8"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Taxes.</w:t>
      </w:r>
      <w:r w:rsidRPr="00105F40">
        <w:rPr>
          <w:rFonts w:ascii="Inter" w:eastAsia="Lucida Sans Unicode" w:hAnsi="Inter" w:cstheme="minorHAnsi"/>
          <w:sz w:val="20"/>
          <w:lang w:eastAsia="en-GB"/>
        </w:rPr>
        <w:t xml:space="preserve"> </w:t>
      </w:r>
      <w:r w:rsidR="007F043B"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is responsible for Taxes and will pay to </w:t>
      </w:r>
      <w:r w:rsidR="00880AD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880AD9"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any applicable Taxes that </w:t>
      </w:r>
      <w:r w:rsidR="003C3A04"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owes solely from entering into the </w:t>
      </w:r>
      <w:r w:rsidR="007F155D" w:rsidRPr="00105F40">
        <w:rPr>
          <w:rFonts w:ascii="Inter" w:eastAsia="Lucida Sans Unicode" w:hAnsi="Inter" w:cstheme="minorHAnsi"/>
          <w:sz w:val="20"/>
          <w:lang w:eastAsia="en-GB"/>
        </w:rPr>
        <w:t xml:space="preserve">CSP </w:t>
      </w:r>
      <w:r w:rsidRPr="00105F40">
        <w:rPr>
          <w:rFonts w:ascii="Inter" w:eastAsia="Lucida Sans Unicode" w:hAnsi="Inter" w:cstheme="minorHAnsi"/>
          <w:sz w:val="20"/>
          <w:lang w:eastAsia="en-GB"/>
        </w:rPr>
        <w:t xml:space="preserve">Agreement and which are permitted to be collected by </w:t>
      </w:r>
      <w:r w:rsidR="00F2182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under Law. </w:t>
      </w:r>
      <w:r w:rsidR="00F2182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not collect any Taxes covered by a valid exemption certificate that </w:t>
      </w:r>
      <w:r w:rsidR="00F21829"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provides. If any Taxes are required to be withheld on payments made by </w:t>
      </w:r>
      <w:r w:rsidR="00393F02"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to </w:t>
      </w:r>
      <w:r w:rsidR="00C150E5"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t>
      </w:r>
      <w:r w:rsidR="00C150E5"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may deduct such Taxes from the amount owed to </w:t>
      </w:r>
      <w:r w:rsidR="00C150E5"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pay them to the appropriate taxing authority, but only if </w:t>
      </w:r>
      <w:r w:rsidR="00C150E5"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150E5"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promptly secures and delivers an official receipt for those withholdings and other documents reasonably requested by </w:t>
      </w:r>
      <w:r w:rsidR="00A3641A"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to claim a foreign tax credit or refund. </w:t>
      </w:r>
      <w:r w:rsidR="00A3641A"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must deliver the receipt within sixty (60) days of payment of the Tax, or maximum time allowed for delivery of the receipt under Law. </w:t>
      </w:r>
      <w:r w:rsidR="00B91727"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will use reasonable efforts to ensure that any Taxes withheld are minimized to the extent possible under Law. For clarity, </w:t>
      </w:r>
      <w:r w:rsidR="00E156A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will be responsible for Taxes withheld on payments to or between </w:t>
      </w:r>
      <w:r w:rsidR="00E156A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and any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Affiliates. If </w:t>
      </w:r>
      <w:r w:rsidR="00E156A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does business in a jurisdiction that collects VAT, GST, or other similar Tax, </w:t>
      </w:r>
      <w:r w:rsidR="003746E6" w:rsidRPr="00105F40">
        <w:rPr>
          <w:rFonts w:ascii="Inter" w:eastAsia="Lucida Sans Unicode" w:hAnsi="Inter" w:cstheme="minorHAnsi"/>
          <w:sz w:val="20"/>
          <w:lang w:eastAsia="en-GB"/>
        </w:rPr>
        <w:t>it</w:t>
      </w:r>
      <w:r w:rsidRPr="00105F40">
        <w:rPr>
          <w:rFonts w:ascii="Inter" w:eastAsia="Lucida Sans Unicode" w:hAnsi="Inter" w:cstheme="minorHAnsi"/>
          <w:sz w:val="20"/>
          <w:lang w:eastAsia="en-GB"/>
        </w:rPr>
        <w:t xml:space="preserve"> must provide a tax ID or business number, as applicable, upon request.  </w:t>
      </w:r>
    </w:p>
    <w:p w14:paraId="0BBAFBE6" w14:textId="293651D0" w:rsidR="00A538EE" w:rsidRPr="00105F40" w:rsidRDefault="007226FB"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Audit</w:t>
      </w:r>
      <w:r w:rsidRPr="00105F40">
        <w:rPr>
          <w:rFonts w:ascii="Inter" w:eastAsia="Lucida Sans Unicode" w:hAnsi="Inter" w:cstheme="minorHAnsi"/>
          <w:sz w:val="20"/>
          <w:lang w:eastAsia="en-GB"/>
        </w:rPr>
        <w:t xml:space="preserve">. </w:t>
      </w:r>
      <w:r w:rsidR="009A0D77" w:rsidRPr="00105F40">
        <w:rPr>
          <w:rFonts w:ascii="Inter" w:eastAsia="Lucida Sans Unicode" w:hAnsi="Inter" w:cstheme="minorHAnsi"/>
          <w:sz w:val="20"/>
          <w:lang w:eastAsia="en-GB"/>
        </w:rPr>
        <w:t>The</w:t>
      </w:r>
      <w:r w:rsidR="00E76B01" w:rsidRPr="00105F40">
        <w:rPr>
          <w:rFonts w:ascii="Inter" w:eastAsia="Lucida Sans Unicode" w:hAnsi="Inter" w:cstheme="minorHAnsi"/>
          <w:sz w:val="20"/>
          <w:lang w:eastAsia="en-GB"/>
        </w:rPr>
        <w:t xml:space="preserve"> Distributor may</w:t>
      </w:r>
      <w:r w:rsidR="00FE6E23" w:rsidRPr="00105F40">
        <w:rPr>
          <w:rFonts w:ascii="Inter" w:eastAsia="Lucida Sans Unicode" w:hAnsi="Inter" w:cstheme="minorHAnsi"/>
          <w:sz w:val="20"/>
          <w:lang w:eastAsia="en-GB"/>
        </w:rPr>
        <w:t xml:space="preserve"> </w:t>
      </w:r>
      <w:r w:rsidR="009A0D77" w:rsidRPr="00105F40">
        <w:rPr>
          <w:rFonts w:ascii="Inter" w:eastAsia="Lucida Sans Unicode" w:hAnsi="Inter" w:cstheme="minorHAnsi"/>
          <w:sz w:val="20"/>
          <w:lang w:eastAsia="en-GB"/>
        </w:rPr>
        <w:t xml:space="preserve">audit </w:t>
      </w:r>
      <w:r w:rsidR="00FE6E23" w:rsidRPr="00105F40">
        <w:rPr>
          <w:rFonts w:ascii="Inter" w:eastAsia="Lucida Sans Unicode" w:hAnsi="Inter" w:cstheme="minorHAnsi"/>
          <w:sz w:val="20"/>
          <w:lang w:eastAsia="en-GB"/>
        </w:rPr>
        <w:t xml:space="preserve">the Reseller’s </w:t>
      </w:r>
      <w:r w:rsidR="009A0D77" w:rsidRPr="00105F40">
        <w:rPr>
          <w:rFonts w:ascii="Inter" w:eastAsia="Lucida Sans Unicode" w:hAnsi="Inter" w:cstheme="minorHAnsi"/>
          <w:sz w:val="20"/>
          <w:lang w:eastAsia="en-GB"/>
        </w:rPr>
        <w:t xml:space="preserve">premises, operations, processes, and </w:t>
      </w:r>
      <w:r w:rsidR="003232B4" w:rsidRPr="00105F40">
        <w:rPr>
          <w:rFonts w:ascii="Inter" w:eastAsia="Lucida Sans Unicode" w:hAnsi="Inter" w:cstheme="minorHAnsi"/>
          <w:sz w:val="20"/>
          <w:lang w:eastAsia="en-GB"/>
        </w:rPr>
        <w:t>records (including complete financial statements and all documents related to acquisition, reproduction, installation, distribution, and other disposition of each unit of Product</w:t>
      </w:r>
      <w:r w:rsidR="00942A92" w:rsidRPr="00105F40">
        <w:rPr>
          <w:rFonts w:ascii="Inter" w:eastAsia="Lucida Sans Unicode" w:hAnsi="Inter" w:cstheme="minorHAnsi"/>
          <w:sz w:val="20"/>
          <w:lang w:eastAsia="en-GB"/>
        </w:rPr>
        <w:t xml:space="preserve"> or </w:t>
      </w:r>
      <w:r w:rsidR="00FB3C1F" w:rsidRPr="00105F40">
        <w:rPr>
          <w:rFonts w:ascii="Inter" w:eastAsia="Lucida Sans Unicode" w:hAnsi="Inter" w:cstheme="minorHAnsi"/>
          <w:sz w:val="20"/>
          <w:lang w:eastAsia="en-GB"/>
        </w:rPr>
        <w:t>Software</w:t>
      </w:r>
      <w:r w:rsidR="003232B4" w:rsidRPr="00105F40">
        <w:rPr>
          <w:rFonts w:ascii="Inter" w:eastAsia="Lucida Sans Unicode" w:hAnsi="Inter" w:cstheme="minorHAnsi"/>
          <w:sz w:val="20"/>
          <w:lang w:eastAsia="en-GB"/>
        </w:rPr>
        <w:t>)</w:t>
      </w:r>
      <w:r w:rsidR="004E0F75" w:rsidRPr="00105F40">
        <w:rPr>
          <w:rFonts w:ascii="Inter" w:eastAsia="Lucida Sans Unicode" w:hAnsi="Inter" w:cstheme="minorHAnsi"/>
          <w:sz w:val="20"/>
          <w:lang w:eastAsia="en-GB"/>
        </w:rPr>
        <w:t xml:space="preserve"> </w:t>
      </w:r>
      <w:r w:rsidR="00FB3C1F" w:rsidRPr="00105F40">
        <w:rPr>
          <w:rFonts w:ascii="Inter" w:eastAsia="Lucida Sans Unicode" w:hAnsi="Inter" w:cstheme="minorHAnsi"/>
          <w:sz w:val="20"/>
          <w:lang w:eastAsia="en-GB"/>
        </w:rPr>
        <w:t>for the purposes of verifying</w:t>
      </w:r>
      <w:r w:rsidR="009A0D77" w:rsidRPr="00105F40">
        <w:rPr>
          <w:rFonts w:ascii="Inter" w:eastAsia="Lucida Sans Unicode" w:hAnsi="Inter" w:cstheme="minorHAnsi"/>
          <w:sz w:val="20"/>
          <w:lang w:eastAsia="en-GB"/>
        </w:rPr>
        <w:t xml:space="preserve"> performance under th</w:t>
      </w:r>
      <w:r w:rsidR="004E0F75" w:rsidRPr="00105F40">
        <w:rPr>
          <w:rFonts w:ascii="Inter" w:eastAsia="Lucida Sans Unicode" w:hAnsi="Inter" w:cstheme="minorHAnsi"/>
          <w:sz w:val="20"/>
          <w:lang w:eastAsia="en-GB"/>
        </w:rPr>
        <w:t>is</w:t>
      </w:r>
      <w:r w:rsidR="009A0D77" w:rsidRPr="00105F40">
        <w:rPr>
          <w:rFonts w:ascii="Inter" w:eastAsia="Lucida Sans Unicode" w:hAnsi="Inter" w:cstheme="minorHAnsi"/>
          <w:sz w:val="20"/>
          <w:lang w:eastAsia="en-GB"/>
        </w:rPr>
        <w:t xml:space="preserve"> </w:t>
      </w:r>
      <w:r w:rsidR="004E0F75" w:rsidRPr="00105F40">
        <w:rPr>
          <w:rFonts w:ascii="Inter" w:eastAsia="Lucida Sans Unicode" w:hAnsi="Inter" w:cstheme="minorHAnsi"/>
          <w:sz w:val="20"/>
          <w:lang w:eastAsia="en-GB"/>
        </w:rPr>
        <w:t xml:space="preserve">CSP </w:t>
      </w:r>
      <w:r w:rsidR="009A0D77" w:rsidRPr="00105F40">
        <w:rPr>
          <w:rFonts w:ascii="Inter" w:eastAsia="Lucida Sans Unicode" w:hAnsi="Inter" w:cstheme="minorHAnsi"/>
          <w:sz w:val="20"/>
          <w:lang w:eastAsia="en-GB"/>
        </w:rPr>
        <w:t xml:space="preserve">Agreement. </w:t>
      </w:r>
      <w:r w:rsidR="007C7E3C" w:rsidRPr="00105F40">
        <w:rPr>
          <w:rFonts w:ascii="Inter" w:eastAsia="Lucida Sans Unicode" w:hAnsi="Inter" w:cstheme="minorHAnsi"/>
          <w:sz w:val="20"/>
          <w:lang w:eastAsia="en-GB"/>
        </w:rPr>
        <w:t xml:space="preserve">The Reseller </w:t>
      </w:r>
      <w:r w:rsidR="00BA7C97" w:rsidRPr="00105F40">
        <w:rPr>
          <w:rFonts w:ascii="Inter" w:eastAsia="Lucida Sans Unicode" w:hAnsi="Inter" w:cstheme="minorHAnsi"/>
          <w:sz w:val="20"/>
          <w:lang w:eastAsia="en-GB"/>
        </w:rPr>
        <w:t xml:space="preserve">is responsible to pay for all Products </w:t>
      </w:r>
      <w:r w:rsidR="00105F40" w:rsidRPr="00105F40">
        <w:rPr>
          <w:rFonts w:ascii="Inter" w:eastAsia="Lucida Sans Unicode" w:hAnsi="Inter" w:cstheme="minorHAnsi"/>
          <w:sz w:val="20"/>
          <w:lang w:eastAsia="en-GB"/>
        </w:rPr>
        <w:t>used and</w:t>
      </w:r>
      <w:r w:rsidR="00850DAB" w:rsidRPr="00105F40">
        <w:rPr>
          <w:rFonts w:ascii="Inter" w:eastAsia="Lucida Sans Unicode" w:hAnsi="Inter" w:cstheme="minorHAnsi"/>
          <w:sz w:val="20"/>
          <w:lang w:eastAsia="en-GB"/>
        </w:rPr>
        <w:t xml:space="preserve"> is only entitled to use and distribute the licences paid for. </w:t>
      </w:r>
      <w:r w:rsidR="00C14374" w:rsidRPr="00105F40">
        <w:rPr>
          <w:rFonts w:ascii="Inter" w:eastAsia="Lucida Sans Unicode" w:hAnsi="Inter" w:cstheme="minorHAnsi"/>
          <w:sz w:val="20"/>
          <w:lang w:eastAsia="en-GB"/>
        </w:rPr>
        <w:t xml:space="preserve">If an audit reveals there is a discrepancy, the Reseller must promptly pay the Distributor for any unlicensed distribution and use.    </w:t>
      </w:r>
    </w:p>
    <w:p w14:paraId="085165DF" w14:textId="0ECE4C59" w:rsidR="00184595"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Warranties and Disclaimers </w:t>
      </w:r>
    </w:p>
    <w:p w14:paraId="13B85DD1" w14:textId="55DD1935"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NO IMPLIED WARRANTIES OR REPRESENTATIONS</w:t>
      </w:r>
      <w:r w:rsidRPr="00105F40">
        <w:rPr>
          <w:rFonts w:ascii="Inter" w:eastAsia="Lucida Sans Unicode" w:hAnsi="Inter" w:cstheme="minorHAnsi"/>
          <w:sz w:val="20"/>
          <w:lang w:eastAsia="en-GB"/>
        </w:rPr>
        <w:t xml:space="preserve">. EXCEPT AS EXPRESSLY PROVIDED IN </w:t>
      </w:r>
      <w:r w:rsidR="00E156A8" w:rsidRPr="00105F40">
        <w:rPr>
          <w:rFonts w:ascii="Inter" w:eastAsia="Lucida Sans Unicode" w:hAnsi="Inter" w:cstheme="minorHAnsi"/>
          <w:sz w:val="20"/>
          <w:lang w:eastAsia="en-GB"/>
        </w:rPr>
        <w:t>THIS CSP AGREEMENT</w:t>
      </w:r>
      <w:r w:rsidRPr="00105F40">
        <w:rPr>
          <w:rFonts w:ascii="Inter" w:eastAsia="Lucida Sans Unicode" w:hAnsi="Inter" w:cstheme="minorHAnsi"/>
          <w:sz w:val="20"/>
          <w:lang w:eastAsia="en-GB"/>
        </w:rPr>
        <w:t xml:space="preserve">, ALL PRODUCTS ARE PROVIDED TO </w:t>
      </w:r>
      <w:r w:rsidR="008B6BC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“AS IS.” THE FOREGOING “AS IS” WARRANTY, AND ANY WARRANTIES EXPRESSLY SET FORTH IN </w:t>
      </w:r>
      <w:r w:rsidR="00B947BC" w:rsidRPr="00105F40">
        <w:rPr>
          <w:rFonts w:ascii="Inter" w:eastAsia="Lucida Sans Unicode" w:hAnsi="Inter" w:cstheme="minorHAnsi"/>
          <w:sz w:val="20"/>
          <w:lang w:eastAsia="en-GB"/>
        </w:rPr>
        <w:t>THIS CSP AGREEMENT</w:t>
      </w:r>
      <w:r w:rsidRPr="00105F40">
        <w:rPr>
          <w:rFonts w:ascii="Inter" w:eastAsia="Lucida Sans Unicode" w:hAnsi="Inter" w:cstheme="minorHAnsi"/>
          <w:sz w:val="20"/>
          <w:lang w:eastAsia="en-GB"/>
        </w:rPr>
        <w:t xml:space="preserve">, ARE THE ONLY WARRANTIES MADE BY EITHER PARTY TO THE OTHER. NEITHER PARTY MAKES ANY OTHER WARRANTIES, REPRESENTATIONS, CONDITIONS OR GUARANTEES TO THE OTHER </w:t>
      </w:r>
      <w:r w:rsidRPr="00105F40">
        <w:rPr>
          <w:rFonts w:ascii="Inter" w:eastAsia="Lucida Sans Unicode" w:hAnsi="Inter" w:cstheme="minorHAnsi"/>
          <w:sz w:val="20"/>
          <w:lang w:eastAsia="en-GB"/>
        </w:rPr>
        <w:lastRenderedPageBreak/>
        <w:t xml:space="preserve">RELATED TO THE AGREEMENT. TO THE MAXIMUM EXTENT PERMITTED BY LAW, EACH PARTY DISCLAIMS ANY IMPLIED WARRANTIES OF NON-INFRINGEMENT, OR FITNESS FOR A PARTICULAR PURPOSE. </w:t>
      </w:r>
    </w:p>
    <w:p w14:paraId="7CF4A617" w14:textId="5E3E7DD1"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HIGH RISK USE WARNING</w:t>
      </w:r>
      <w:r w:rsidRPr="00105F40">
        <w:rPr>
          <w:rFonts w:ascii="Inter" w:eastAsia="Lucida Sans Unicode" w:hAnsi="Inter" w:cstheme="minorHAnsi"/>
          <w:sz w:val="20"/>
          <w:lang w:eastAsia="en-GB"/>
        </w:rPr>
        <w:t>. UNLESS OTHERWISE EXPLICITLY STATED IN TH</w:t>
      </w:r>
      <w:r w:rsidR="00B947BC" w:rsidRPr="00105F40">
        <w:rPr>
          <w:rFonts w:ascii="Inter" w:eastAsia="Lucida Sans Unicode" w:hAnsi="Inter" w:cstheme="minorHAnsi"/>
          <w:sz w:val="20"/>
          <w:lang w:eastAsia="en-GB"/>
        </w:rPr>
        <w:t>IS CSP</w:t>
      </w:r>
      <w:r w:rsidRPr="00105F40">
        <w:rPr>
          <w:rFonts w:ascii="Inter" w:eastAsia="Lucida Sans Unicode" w:hAnsi="Inter" w:cstheme="minorHAnsi"/>
          <w:sz w:val="20"/>
          <w:lang w:eastAsia="en-GB"/>
        </w:rPr>
        <w:t xml:space="preserve"> AGREEMENT, THE PRODUCTS ARE NOT DESIGNED OR INTENDED FOR HIGH RISK USE SCENARIOS WHERE FAILURE OR FAULT OF ANY KIND OF THE PRODUCT COULD REASONABLY BE SEEN TO LEAD TO DEATH OR SERIOUS BODILY INJURY, OR TO SEVERE DAMAGE TO TANGIBLE OR INTANGIBLE PROPERTY OR THE ENVIRONMENT.  </w:t>
      </w:r>
    </w:p>
    <w:p w14:paraId="3ABE1E97" w14:textId="448CB088"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NO WARRANTIES FOR THIRD-PARTY PRODUCTS OR SERVICES</w:t>
      </w:r>
      <w:r w:rsidRPr="00105F40">
        <w:rPr>
          <w:rFonts w:ascii="Inter" w:eastAsia="Lucida Sans Unicode" w:hAnsi="Inter" w:cstheme="minorHAnsi"/>
          <w:sz w:val="20"/>
          <w:lang w:eastAsia="en-GB"/>
        </w:rPr>
        <w:t xml:space="preserve">. EXCEPT AS EXPRESSLY PROVIDED </w:t>
      </w:r>
      <w:r w:rsidR="0086686F" w:rsidRPr="00105F40">
        <w:rPr>
          <w:rFonts w:ascii="Inter" w:eastAsia="Lucida Sans Unicode" w:hAnsi="Inter" w:cstheme="minorHAnsi"/>
          <w:sz w:val="20"/>
          <w:lang w:eastAsia="en-GB"/>
        </w:rPr>
        <w:t>IN THIS CSP AGREEMENT</w:t>
      </w:r>
      <w:r w:rsidRPr="00105F40">
        <w:rPr>
          <w:rFonts w:ascii="Inter" w:eastAsia="Lucida Sans Unicode" w:hAnsi="Inter" w:cstheme="minorHAnsi"/>
          <w:sz w:val="20"/>
          <w:lang w:eastAsia="en-GB"/>
        </w:rPr>
        <w:t xml:space="preserve">, </w:t>
      </w:r>
      <w:r w:rsidR="00BC2D74"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3F2067" w:rsidRPr="00105F40">
        <w:rPr>
          <w:rFonts w:ascii="Inter" w:eastAsia="Lucida Sans Unicode" w:hAnsi="Inter" w:cstheme="minorHAnsi"/>
          <w:sz w:val="20"/>
          <w:lang w:eastAsia="en-GB"/>
        </w:rPr>
        <w:t xml:space="preserve"> ON BEHALF OF MICROSOFT AND ITSELF</w:t>
      </w:r>
      <w:r w:rsidRPr="00105F40">
        <w:rPr>
          <w:rFonts w:ascii="Inter" w:eastAsia="Lucida Sans Unicode" w:hAnsi="Inter" w:cstheme="minorHAnsi"/>
          <w:sz w:val="20"/>
          <w:lang w:eastAsia="en-GB"/>
        </w:rPr>
        <w:t xml:space="preserve"> MAKES NO WARRANTIES, REPRESENTATIONS, OR CONDITIONS, AND ASSUMES NO LIABILITY AS TO ITEMS DISTRIBUTED UNDER A THIRD-PARTY NAME, COPYRIGHT, TRADEMARK OR TRADE NAME THAT MAY BE OFFERED OR COMBINED WITH OR INCORPORATED INTO THE PRODUCTS. TO THE MAXIMUM EXTENT PERMITTED BY LAW, </w:t>
      </w:r>
      <w:r w:rsidR="00B87603" w:rsidRPr="00105F40">
        <w:rPr>
          <w:rFonts w:ascii="Inter" w:eastAsia="Lucida Sans Unicode" w:hAnsi="Inter" w:cstheme="minorHAnsi"/>
          <w:sz w:val="20"/>
          <w:lang w:eastAsia="en-GB"/>
        </w:rPr>
        <w:t>DISTRIBUTOR</w:t>
      </w:r>
      <w:r w:rsidR="006C35EB" w:rsidRPr="00105F40">
        <w:rPr>
          <w:rFonts w:ascii="Inter" w:eastAsia="Lucida Sans Unicode" w:hAnsi="Inter" w:cstheme="minorHAnsi"/>
          <w:sz w:val="20"/>
          <w:lang w:eastAsia="en-GB"/>
        </w:rPr>
        <w:t xml:space="preserve"> ON BEHALF OF </w:t>
      </w:r>
      <w:r w:rsidRPr="00105F40">
        <w:rPr>
          <w:rFonts w:ascii="Inter" w:eastAsia="Lucida Sans Unicode" w:hAnsi="Inter" w:cstheme="minorHAnsi"/>
          <w:sz w:val="20"/>
          <w:lang w:eastAsia="en-GB"/>
        </w:rPr>
        <w:t xml:space="preserve">MICROSOFT </w:t>
      </w:r>
      <w:r w:rsidR="006C35EB" w:rsidRPr="00105F40">
        <w:rPr>
          <w:rFonts w:ascii="Inter" w:eastAsia="Lucida Sans Unicode" w:hAnsi="Inter" w:cstheme="minorHAnsi"/>
          <w:sz w:val="20"/>
          <w:lang w:eastAsia="en-GB"/>
        </w:rPr>
        <w:t xml:space="preserve">AND ITSELF </w:t>
      </w:r>
      <w:r w:rsidRPr="00105F40">
        <w:rPr>
          <w:rFonts w:ascii="Inter" w:eastAsia="Lucida Sans Unicode" w:hAnsi="Inter" w:cstheme="minorHAnsi"/>
          <w:sz w:val="20"/>
          <w:lang w:eastAsia="en-GB"/>
        </w:rPr>
        <w:t xml:space="preserve">WILL HAVE NO LIABILITY IN CONNECTION WITH THE THIRD-PARTY ITEMS (SUCH AS IN CONNECTION WITH ANY SUPPLY OR FAILURE TO SUPPLY THEM). </w:t>
      </w:r>
    </w:p>
    <w:p w14:paraId="18A39D90" w14:textId="00770E56" w:rsidR="00CE264C" w:rsidRPr="00105F40" w:rsidRDefault="009D6354"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mallCaps w:val="0"/>
          <w:color w:val="000000"/>
          <w:kern w:val="0"/>
          <w:sz w:val="20"/>
          <w:lang w:eastAsia="en-GB"/>
        </w:rPr>
        <w:t>LIMITATIONS ON</w:t>
      </w:r>
      <w:r w:rsidRPr="00105F40">
        <w:rPr>
          <w:rFonts w:ascii="Inter" w:eastAsia="Lucida Sans Unicode" w:hAnsi="Inter" w:cstheme="minorHAnsi"/>
          <w:sz w:val="20"/>
          <w:lang w:eastAsia="en-GB"/>
        </w:rPr>
        <w:t xml:space="preserve"> </w:t>
      </w:r>
      <w:r w:rsidRPr="00105F40">
        <w:rPr>
          <w:rFonts w:ascii="Inter" w:eastAsia="Lucida Sans Unicode" w:hAnsi="Inter" w:cstheme="minorHAnsi"/>
          <w:smallCaps w:val="0"/>
          <w:color w:val="000000"/>
          <w:kern w:val="0"/>
          <w:sz w:val="20"/>
          <w:lang w:eastAsia="en-GB"/>
        </w:rPr>
        <w:t>LIABILITY, GENERAL</w:t>
      </w:r>
      <w:r w:rsidRPr="00105F40">
        <w:rPr>
          <w:rFonts w:ascii="Inter" w:eastAsia="Lucida Sans Unicode" w:hAnsi="Inter" w:cstheme="minorHAnsi"/>
          <w:sz w:val="20"/>
          <w:lang w:eastAsia="en-GB"/>
        </w:rPr>
        <w:t xml:space="preserve"> </w:t>
      </w:r>
    </w:p>
    <w:p w14:paraId="220C0685" w14:textId="09F8DA5C"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TOTAL CUMULATIVE LIABILITY (IF ANY) OF EITHER PARTY TO THE OTHER </w:t>
      </w:r>
      <w:r w:rsidR="00282A3B" w:rsidRPr="00105F40">
        <w:rPr>
          <w:rFonts w:ascii="Inter" w:eastAsia="Lucida Sans Unicode" w:hAnsi="Inter" w:cstheme="minorHAnsi"/>
          <w:sz w:val="20"/>
          <w:lang w:eastAsia="en-GB"/>
        </w:rPr>
        <w:t>IS</w:t>
      </w:r>
      <w:r w:rsidRPr="00105F40">
        <w:rPr>
          <w:rFonts w:ascii="Inter" w:eastAsia="Lucida Sans Unicode" w:hAnsi="Inter" w:cstheme="minorHAnsi"/>
          <w:sz w:val="20"/>
          <w:lang w:eastAsia="en-GB"/>
        </w:rPr>
        <w:t xml:space="preserve"> LIMITED TO DIRECT DAMAGES IN AN AMOUNT NOT TO EXCEED 100% OF THE PRODUCT FEES PAID, DUE OR OWING BY </w:t>
      </w:r>
      <w:r w:rsidR="001E4F83"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TO </w:t>
      </w:r>
      <w:r w:rsidR="001E4F83"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DURING THE 12-MONTH PERIOD PRIOR TO THE DATE ON WHICH THE RIGHT TO ASSERT A CLAIM FIRST AROSE, MINUS ANY AMOUNTS PAID BY THE LIABLE PARTY DURING THE SAME PERIOD FOR ANY PRIOR LIABILITY. UNLESS OTHERWISE PROVIDED, IF THE </w:t>
      </w:r>
      <w:r w:rsidR="00F94C25"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HAS BEEN IN EFFECT FOR LESS THAN 12 MONTHS, DIRECT DAMAGES WILL NOT EXCEED THE AVERAGE MONTHLY PRODUCT FEES PAID, DUE OR OWING MULTIPLIED BY 12. IF A PRODUCT DOES NOT REQUIRE PAYMENT OF PRODUCT FEES, THE AMOUNT USED FOR CALCULATING THE CAP WILL BE $10.00 PER UNIT OF PRODUCT USED OR DISTRIBUTED BY </w:t>
      </w:r>
      <w:r w:rsidR="009317E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DURING THAT PERIO</w:t>
      </w:r>
      <w:r w:rsidR="009317E9" w:rsidRPr="00105F40">
        <w:rPr>
          <w:rFonts w:ascii="Inter" w:eastAsia="Lucida Sans Unicode" w:hAnsi="Inter" w:cstheme="minorHAnsi"/>
          <w:sz w:val="20"/>
          <w:lang w:eastAsia="en-GB"/>
        </w:rPr>
        <w:t>D.</w:t>
      </w:r>
      <w:r w:rsidRPr="00105F40">
        <w:rPr>
          <w:rFonts w:ascii="Inter" w:eastAsia="Lucida Sans Unicode" w:hAnsi="Inter" w:cstheme="minorHAnsi"/>
          <w:sz w:val="20"/>
          <w:lang w:eastAsia="en-GB"/>
        </w:rPr>
        <w:t xml:space="preserve">  </w:t>
      </w:r>
    </w:p>
    <w:p w14:paraId="4262DFC1"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TO THE EXTENT PERMITTED BY LAW, NEITHER PARTY SHALL BE LIABLE TO THE OTHER FOR ANY DAMAGES FOR LOSS OF PROFITS OR REVENUES, BUSINESS INTERRUPTION, OR LOSS OF BUSINESS INFORMATION OR DATA, OR FOR ANY CONSEQUENTIAL, SPECIAL, INCIDENTAL, INDIRECT, OR PUNITIVE DAMAGES. </w:t>
      </w:r>
    </w:p>
    <w:p w14:paraId="1109240C" w14:textId="12EEE84E"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THE LIMITATIONS ON LIABILITY AND ALLOWABLE DAMAGES DESCRIBED ABOVE</w:t>
      </w:r>
      <w:r w:rsidR="009317E9"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WILL NOT APPLY TO EITHER PARTY'S (I) LIABILITIES FOR UNAUTHORIZED USE OR UNAUTHORIZED DISPOSITION OF THE OTHER PARTY’S INTELLECTUAL PROPERTY; </w:t>
      </w:r>
      <w:r w:rsidR="001F7D48" w:rsidRPr="00105F40">
        <w:rPr>
          <w:rFonts w:ascii="Inter" w:eastAsia="Lucida Sans Unicode" w:hAnsi="Inter" w:cstheme="minorHAnsi"/>
          <w:sz w:val="20"/>
          <w:lang w:eastAsia="en-GB"/>
        </w:rPr>
        <w:t xml:space="preserve"> OR </w:t>
      </w:r>
      <w:r w:rsidRPr="00105F40">
        <w:rPr>
          <w:rFonts w:ascii="Inter" w:eastAsia="Lucida Sans Unicode" w:hAnsi="Inter" w:cstheme="minorHAnsi"/>
          <w:sz w:val="20"/>
          <w:lang w:eastAsia="en-GB"/>
        </w:rPr>
        <w:t>(II) VIOLATION OF ANY LICENSE GRANTS AND LIMITATIONS; (III) OBLIGATIONS TO DEFEND AND PAY CLAIMS (INCLUDING, BUT NOT LIMITED TO, THOSE ARISING FROM PERSONAL INJURY OR DEATH); OR (</w:t>
      </w:r>
      <w:r w:rsidR="004060A9" w:rsidRPr="00105F40">
        <w:rPr>
          <w:rFonts w:ascii="Inter" w:eastAsia="Lucida Sans Unicode" w:hAnsi="Inter" w:cstheme="minorHAnsi"/>
          <w:sz w:val="20"/>
          <w:lang w:eastAsia="en-GB"/>
        </w:rPr>
        <w:t>I</w:t>
      </w:r>
      <w:r w:rsidRPr="00105F40">
        <w:rPr>
          <w:rFonts w:ascii="Inter" w:eastAsia="Lucida Sans Unicode" w:hAnsi="Inter" w:cstheme="minorHAnsi"/>
          <w:sz w:val="20"/>
          <w:lang w:eastAsia="en-GB"/>
        </w:rPr>
        <w:t xml:space="preserve">V) FRAUD OR GROSS NEGLIGENCE. </w:t>
      </w:r>
      <w:r w:rsidR="004060A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w:t>
      </w:r>
      <w:r w:rsidR="004060A9"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AGREE THAT ALL LIMITATIONS ON LIABILITY AND EXCLUSIONS ON ALLOWABLE DAMAGES SHALL APPLY EVEN IF ANY REMEDIES FAIL OF THEIR ESSENTIAL PURPOSE.  </w:t>
      </w:r>
    </w:p>
    <w:p w14:paraId="26B89E8D" w14:textId="017C5957" w:rsidR="00CE264C" w:rsidRPr="00105F40" w:rsidRDefault="004060A9"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AND </w:t>
      </w:r>
      <w:r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AGREE THAT A PARTY’S LIABILITY FOR ANY DAMAGES OR INDEMNITY SHALL BE REDUCED TO THE EXTENT THAT THE OTHER PARTY OR ITS AGENTS CAUSED OR CONTRIBUTED TO THE HARM GIVING RISE TO THE DAMAGES OR INDEMNITY OBLIGATION. </w:t>
      </w:r>
    </w:p>
    <w:p w14:paraId="10AB6EB2" w14:textId="0872F1CC" w:rsidR="00CE264C" w:rsidRPr="00105F40" w:rsidRDefault="00FC1690" w:rsidP="00245EDC">
      <w:pPr>
        <w:pStyle w:val="Heading1"/>
        <w:spacing w:line="240" w:lineRule="auto"/>
        <w:rPr>
          <w:rFonts w:ascii="Inter" w:eastAsia="Lucida Sans Unicode" w:hAnsi="Inter" w:cstheme="minorHAnsi"/>
          <w:sz w:val="20"/>
          <w:lang w:eastAsia="en-GB"/>
        </w:rPr>
      </w:pPr>
      <w:r w:rsidRPr="00105F40">
        <w:rPr>
          <w:rFonts w:ascii="Inter" w:hAnsi="Inter" w:cstheme="minorHAnsi"/>
          <w:sz w:val="20"/>
        </w:rPr>
        <w:lastRenderedPageBreak/>
        <w:t>CSP</w:t>
      </w:r>
      <w:r w:rsidRPr="00105F40">
        <w:rPr>
          <w:rFonts w:ascii="Inter" w:eastAsia="Lucida Sans Unicode" w:hAnsi="Inter" w:cstheme="minorHAnsi"/>
          <w:sz w:val="20"/>
          <w:lang w:eastAsia="en-GB"/>
        </w:rPr>
        <w:t xml:space="preserve"> Customer </w:t>
      </w:r>
      <w:r w:rsidR="00CE264C" w:rsidRPr="00105F40">
        <w:rPr>
          <w:rFonts w:ascii="Inter" w:eastAsia="Lucida Sans Unicode" w:hAnsi="Inter" w:cstheme="minorHAnsi"/>
          <w:sz w:val="20"/>
          <w:lang w:eastAsia="en-GB"/>
        </w:rPr>
        <w:t xml:space="preserve">Agreement Acceptance.  </w:t>
      </w:r>
    </w:p>
    <w:p w14:paraId="1BC24D87" w14:textId="5997A465" w:rsidR="00CE264C" w:rsidRPr="00105F40" w:rsidRDefault="00E760A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The</w:t>
      </w:r>
      <w:r w:rsidR="00CE264C" w:rsidRPr="00105F40">
        <w:rPr>
          <w:rFonts w:ascii="Inter" w:eastAsia="Lucida Sans Unicode" w:hAnsi="Inter" w:cstheme="minorHAnsi"/>
          <w:sz w:val="20"/>
          <w:lang w:eastAsia="en-GB"/>
        </w:rPr>
        <w:t xml:space="preserv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must </w:t>
      </w:r>
      <w:r w:rsidR="001268C5" w:rsidRPr="00105F40">
        <w:rPr>
          <w:rFonts w:ascii="Inter" w:eastAsia="Lucida Sans Unicode" w:hAnsi="Inter" w:cstheme="minorHAnsi"/>
          <w:sz w:val="20"/>
          <w:lang w:eastAsia="en-GB"/>
        </w:rPr>
        <w:t xml:space="preserve">procure that its </w:t>
      </w:r>
      <w:r w:rsidR="007E26A5" w:rsidRPr="00105F40">
        <w:rPr>
          <w:rFonts w:ascii="Inter" w:eastAsia="Lucida Sans Unicode" w:hAnsi="Inter" w:cstheme="minorHAnsi"/>
          <w:sz w:val="20"/>
          <w:lang w:eastAsia="en-GB"/>
        </w:rPr>
        <w:t>Customers</w:t>
      </w:r>
      <w:r w:rsidR="001268C5" w:rsidRPr="00105F40">
        <w:rPr>
          <w:rFonts w:ascii="Inter" w:eastAsia="Lucida Sans Unicode" w:hAnsi="Inter" w:cstheme="minorHAnsi"/>
          <w:sz w:val="20"/>
          <w:lang w:eastAsia="en-GB"/>
        </w:rPr>
        <w:t xml:space="preserve"> </w:t>
      </w:r>
      <w:r w:rsidR="00CE264C" w:rsidRPr="00105F40">
        <w:rPr>
          <w:rFonts w:ascii="Inter" w:eastAsia="Lucida Sans Unicode" w:hAnsi="Inter" w:cstheme="minorHAnsi"/>
          <w:sz w:val="20"/>
          <w:lang w:eastAsia="en-GB"/>
        </w:rPr>
        <w:t xml:space="preserve">accept the </w:t>
      </w:r>
      <w:r w:rsidRPr="00105F40">
        <w:rPr>
          <w:rFonts w:ascii="Inter" w:eastAsia="Lucida Sans Unicode" w:hAnsi="Inter" w:cstheme="minorHAnsi"/>
          <w:sz w:val="20"/>
          <w:lang w:eastAsia="en-GB"/>
        </w:rPr>
        <w:t xml:space="preserve">CSP </w:t>
      </w:r>
      <w:r w:rsidR="00650CD8"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prior to ordering Products from </w:t>
      </w: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t>
      </w:r>
      <w:r w:rsidR="0048235D"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may not revise the </w:t>
      </w:r>
      <w:r w:rsidR="0048235D" w:rsidRPr="00105F40">
        <w:rPr>
          <w:rFonts w:ascii="Inter" w:eastAsia="Lucida Sans Unicode" w:hAnsi="Inter" w:cstheme="minorHAnsi"/>
          <w:sz w:val="20"/>
          <w:lang w:eastAsia="en-GB"/>
        </w:rPr>
        <w:t xml:space="preserve">CSP </w:t>
      </w:r>
      <w:r w:rsidR="00650CD8"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in any way. </w:t>
      </w:r>
      <w:r w:rsidR="0048235D"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48235D" w:rsidRPr="00105F40">
        <w:rPr>
          <w:rFonts w:ascii="Inter" w:eastAsia="Lucida Sans Unicode" w:hAnsi="Inter" w:cstheme="minorHAnsi"/>
          <w:sz w:val="20"/>
          <w:lang w:eastAsia="en-GB"/>
        </w:rPr>
        <w:t xml:space="preserve"> agrees and acknowledges that i</w:t>
      </w:r>
      <w:r w:rsidR="00CE264C" w:rsidRPr="00105F40">
        <w:rPr>
          <w:rFonts w:ascii="Inter" w:eastAsia="Lucida Sans Unicode" w:hAnsi="Inter" w:cstheme="minorHAnsi"/>
          <w:sz w:val="20"/>
          <w:lang w:eastAsia="en-GB"/>
        </w:rPr>
        <w:t xml:space="preserve">f Microsoft updates the </w:t>
      </w:r>
      <w:r w:rsidR="000A300F" w:rsidRPr="00105F40">
        <w:rPr>
          <w:rFonts w:ascii="Inter" w:eastAsia="Lucida Sans Unicode" w:hAnsi="Inter" w:cstheme="minorHAnsi"/>
          <w:sz w:val="20"/>
          <w:lang w:eastAsia="en-GB"/>
        </w:rPr>
        <w:t xml:space="preserve">CSP </w:t>
      </w:r>
      <w:r w:rsidR="00650CD8"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then </w:t>
      </w:r>
      <w:r w:rsidR="000A300F"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must </w:t>
      </w:r>
      <w:r w:rsidR="001268C5" w:rsidRPr="00105F40">
        <w:rPr>
          <w:rFonts w:ascii="Inter" w:eastAsia="Lucida Sans Unicode" w:hAnsi="Inter" w:cstheme="minorHAnsi"/>
          <w:sz w:val="20"/>
          <w:lang w:eastAsia="en-GB"/>
        </w:rPr>
        <w:t xml:space="preserve">ensure that its end users </w:t>
      </w:r>
      <w:r w:rsidR="00CE264C" w:rsidRPr="00105F40">
        <w:rPr>
          <w:rFonts w:ascii="Inter" w:eastAsia="Lucida Sans Unicode" w:hAnsi="Inter" w:cstheme="minorHAnsi"/>
          <w:sz w:val="20"/>
          <w:lang w:eastAsia="en-GB"/>
        </w:rPr>
        <w:t xml:space="preserve">accept the new </w:t>
      </w:r>
      <w:r w:rsidR="0067012E" w:rsidRPr="00105F40">
        <w:rPr>
          <w:rFonts w:ascii="Inter" w:eastAsia="Lucida Sans Unicode" w:hAnsi="Inter" w:cstheme="minorHAnsi"/>
          <w:sz w:val="20"/>
          <w:lang w:eastAsia="en-GB"/>
        </w:rPr>
        <w:t xml:space="preserve">CSP </w:t>
      </w:r>
      <w:r w:rsidR="00650CD8"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prior to or at the submission of a subsequent order (which is not a subsequent adjustment to an existing Subscription) or the renewal of their Subscription. Notwithstanding the foregoing, Microsoft may independently obtain the </w:t>
      </w:r>
      <w:r w:rsidR="00D34BD0" w:rsidRPr="00105F40">
        <w:rPr>
          <w:rFonts w:ascii="Inter" w:eastAsia="Lucida Sans Unicode" w:hAnsi="Inter" w:cstheme="minorHAnsi"/>
          <w:sz w:val="20"/>
          <w:lang w:eastAsia="en-GB"/>
        </w:rPr>
        <w:t>Customer’s</w:t>
      </w:r>
      <w:r w:rsidR="00AC023C" w:rsidRPr="00105F40">
        <w:rPr>
          <w:rFonts w:ascii="Inter" w:eastAsia="Lucida Sans Unicode" w:hAnsi="Inter" w:cstheme="minorHAnsi"/>
          <w:sz w:val="20"/>
          <w:lang w:eastAsia="en-GB"/>
        </w:rPr>
        <w:t xml:space="preserve"> </w:t>
      </w:r>
      <w:r w:rsidR="00CE264C" w:rsidRPr="00105F40">
        <w:rPr>
          <w:rFonts w:ascii="Inter" w:eastAsia="Lucida Sans Unicode" w:hAnsi="Inter" w:cstheme="minorHAnsi"/>
          <w:sz w:val="20"/>
          <w:lang w:eastAsia="en-GB"/>
        </w:rPr>
        <w:t xml:space="preserve">acceptance of the </w:t>
      </w:r>
      <w:r w:rsidR="000F2F66" w:rsidRPr="00105F40">
        <w:rPr>
          <w:rFonts w:ascii="Inter" w:eastAsia="Lucida Sans Unicode" w:hAnsi="Inter" w:cstheme="minorHAnsi"/>
          <w:sz w:val="20"/>
          <w:lang w:eastAsia="en-GB"/>
        </w:rPr>
        <w:t xml:space="preserve">CSP </w:t>
      </w:r>
      <w:r w:rsidR="00650CD8"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w:t>
      </w:r>
    </w:p>
    <w:p w14:paraId="275D98DD" w14:textId="77777777" w:rsidR="00F43D4C" w:rsidRPr="00105F40" w:rsidRDefault="67731661"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By placing an order with the Distributor, the Reseller represents and warrants that the Customer has accepted the CSP Customer Agreement. The Reseller agrees and acknowledges that the Distributor may, at its discretion, accept or reject any proposed Reseller. If Reseller does not ensure that its end users accept the terms of the CSP Customer Agreement, the Reseller shall be liable to the Distributor for any costs and damages incurred by the Distributor due to such failure. Failure to provide such confirmation may result in disablement of Reseller’s account. </w:t>
      </w:r>
    </w:p>
    <w:p w14:paraId="68A902FC" w14:textId="77777777"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General Product Related Obligations </w:t>
      </w:r>
    </w:p>
    <w:p w14:paraId="36E45EA8" w14:textId="168005ED"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Product and Subscription Management</w:t>
      </w:r>
      <w:r w:rsidRPr="00105F40">
        <w:rPr>
          <w:rFonts w:ascii="Inter" w:eastAsia="Lucida Sans Unicode" w:hAnsi="Inter" w:cstheme="minorHAnsi"/>
          <w:sz w:val="20"/>
          <w:lang w:eastAsia="en-GB"/>
        </w:rPr>
        <w:t xml:space="preserve">. </w:t>
      </w:r>
      <w:r w:rsidR="00157256"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157256"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will perform certain functions associated with the purchase, activation, support and management of </w:t>
      </w:r>
      <w:r w:rsidR="00157256"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157256" w:rsidRPr="00105F40">
        <w:rPr>
          <w:rFonts w:ascii="Inter" w:eastAsia="Lucida Sans Unicode" w:hAnsi="Inter" w:cstheme="minorHAnsi"/>
          <w:sz w:val="20"/>
          <w:lang w:eastAsia="en-GB"/>
        </w:rPr>
        <w:t>’s</w:t>
      </w:r>
      <w:r w:rsidRPr="00105F40">
        <w:rPr>
          <w:rFonts w:ascii="Inter" w:eastAsia="Lucida Sans Unicode" w:hAnsi="Inter" w:cstheme="minorHAnsi"/>
          <w:sz w:val="20"/>
          <w:lang w:eastAsia="en-GB"/>
        </w:rPr>
        <w:t xml:space="preserve"> purchased Products. </w:t>
      </w:r>
      <w:r w:rsidR="004A553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4A5538"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acknowledges and agrees that from time to time Microsoft may update, as Microsoft in its sole reasonable discretion deems appropriate, the processes and tools needed to perform such functions and </w:t>
      </w:r>
      <w:r w:rsidR="0055716C"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may be required to implement such updates or changes to continue to perform the functions.  </w:t>
      </w:r>
    </w:p>
    <w:p w14:paraId="72101617"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Disablement and Cancellation of Subscription Offers.  </w:t>
      </w:r>
    </w:p>
    <w:p w14:paraId="6E2C5FFF" w14:textId="68DF10FC" w:rsidR="00CE264C" w:rsidRPr="00105F40" w:rsidRDefault="53F98D3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As manager of Reseller purchased Products, the Distributor may (at its discretion) cancel a Subscription for a Reseller. The Distributor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will not provide a refund in connection with such cancellation of a Subscription if such cancellation occurs outside of the stated return period, and (ii) reserves the right to invoice the Reseller for any future scheduled billings for any Subscription cancelled in such a manner; cancellation terms may vary depending on the Product. Upon cancellation, Reseller will have ninety (90) days to migrate any Customer Data to either a new Subscription with the Distributor, with Microsoft directly, or to some other service. Upon request, the Distributor may assist the Reseller with migration of its Customer’s Data at an additional charge agreed to between the Distributor and the Reseller.  </w:t>
      </w:r>
    </w:p>
    <w:p w14:paraId="38BFD622" w14:textId="4C4F7989" w:rsidR="00CE264C" w:rsidRPr="00105F40" w:rsidRDefault="77472035"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As manager of Reseller purchased Products, the Distributor may temporarily disable a </w:t>
      </w:r>
      <w:r w:rsidRPr="00105F40">
        <w:rPr>
          <w:rFonts w:ascii="Inter" w:eastAsia="Lucida Sans Unicode" w:hAnsi="Inter" w:cstheme="minorHAnsi"/>
          <w:color w:val="000000" w:themeColor="text1"/>
          <w:sz w:val="20"/>
          <w:lang w:eastAsia="en-GB"/>
        </w:rPr>
        <w:t xml:space="preserve">Reseller’s Subscription. Depending on the Product, Reseller may continue to have limited or no access to the Product. The Distributor will not be liable to the Reseller, in any manner whatsoever, in connection with the Distributor’s disablement of the Reseller’s Subscriptions.  </w:t>
      </w:r>
    </w:p>
    <w:p w14:paraId="32869D3C" w14:textId="6DC2ADD9" w:rsidR="00CE264C" w:rsidRPr="00105F40" w:rsidRDefault="001C5F5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Microsoft and 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t>
      </w:r>
      <w:r w:rsidR="00CE264C" w:rsidRPr="00105F40">
        <w:rPr>
          <w:rFonts w:ascii="Inter" w:eastAsia="Lucida Sans Unicode" w:hAnsi="Inter" w:cstheme="minorHAnsi"/>
          <w:sz w:val="20"/>
          <w:lang w:eastAsia="en-GB"/>
        </w:rPr>
        <w:t xml:space="preserve">may temporarily disable a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’s Subscription for legal or regulatory reasons or as otherwise permitted under th</w:t>
      </w:r>
      <w:r w:rsidRPr="00105F40">
        <w:rPr>
          <w:rFonts w:ascii="Inter" w:eastAsia="Lucida Sans Unicode" w:hAnsi="Inter" w:cstheme="minorHAnsi"/>
          <w:sz w:val="20"/>
          <w:lang w:eastAsia="en-GB"/>
        </w:rPr>
        <w:t>is CSP</w:t>
      </w:r>
      <w:r w:rsidR="00CE264C" w:rsidRPr="00105F40">
        <w:rPr>
          <w:rFonts w:ascii="Inter" w:eastAsia="Lucida Sans Unicode" w:hAnsi="Inter" w:cstheme="minorHAnsi"/>
          <w:sz w:val="20"/>
          <w:lang w:eastAsia="en-GB"/>
        </w:rPr>
        <w:t xml:space="preserve"> Agreement or the </w:t>
      </w:r>
      <w:r w:rsidRPr="00105F40">
        <w:rPr>
          <w:rFonts w:ascii="Inter" w:eastAsia="Lucida Sans Unicode" w:hAnsi="Inter" w:cstheme="minorHAnsi"/>
          <w:sz w:val="20"/>
          <w:lang w:eastAsia="en-GB"/>
        </w:rPr>
        <w:t xml:space="preserve">CSP </w:t>
      </w:r>
      <w:r w:rsidR="00692504"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w:t>
      </w: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will notify </w:t>
      </w:r>
      <w:r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of such a disablement as soon as commercially reasonable. </w:t>
      </w:r>
      <w:r w:rsidR="00AF0FB4" w:rsidRPr="00105F40">
        <w:rPr>
          <w:rFonts w:ascii="Inter" w:eastAsia="Lucida Sans Unicode" w:hAnsi="Inter" w:cstheme="minorHAnsi"/>
          <w:sz w:val="20"/>
          <w:lang w:eastAsia="en-GB"/>
        </w:rPr>
        <w:t>In the event of disablement of</w:t>
      </w:r>
      <w:r w:rsidR="00CE264C" w:rsidRPr="00105F40">
        <w:rPr>
          <w:rFonts w:ascii="Inter" w:eastAsia="Lucida Sans Unicode" w:hAnsi="Inter" w:cstheme="minorHAnsi"/>
          <w:sz w:val="20"/>
          <w:lang w:eastAsia="en-GB"/>
        </w:rPr>
        <w:t xml:space="preserve"> a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Subscription, </w:t>
      </w:r>
      <w:r w:rsidR="00AF0FB4"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AF0FB4" w:rsidRPr="00105F40">
        <w:rPr>
          <w:rFonts w:ascii="Inter" w:eastAsia="Lucida Sans Unicode" w:hAnsi="Inter" w:cstheme="minorHAnsi"/>
          <w:sz w:val="20"/>
          <w:lang w:eastAsia="en-GB"/>
        </w:rPr>
        <w:t xml:space="preserve"> may</w:t>
      </w:r>
      <w:r w:rsidR="00CE264C" w:rsidRPr="00105F40">
        <w:rPr>
          <w:rFonts w:ascii="Inter" w:eastAsia="Lucida Sans Unicode" w:hAnsi="Inter" w:cstheme="minorHAnsi"/>
          <w:sz w:val="20"/>
          <w:lang w:eastAsia="en-GB"/>
        </w:rPr>
        <w:t xml:space="preserve"> also suspend billing to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for that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Subscription until the Subscription is re-enabled. Except for in connection with </w:t>
      </w:r>
      <w:r w:rsidR="00F71C9A"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breach of its obligations under the </w:t>
      </w:r>
      <w:r w:rsidR="00692504" w:rsidRPr="00105F40">
        <w:rPr>
          <w:rFonts w:ascii="Inter" w:eastAsia="Lucida Sans Unicode" w:hAnsi="Inter" w:cstheme="minorHAnsi"/>
          <w:sz w:val="20"/>
          <w:lang w:eastAsia="en-GB"/>
        </w:rPr>
        <w:t xml:space="preserve">CSP </w:t>
      </w:r>
      <w:r w:rsidR="00CE264C" w:rsidRPr="00105F40">
        <w:rPr>
          <w:rFonts w:ascii="Inter" w:eastAsia="Lucida Sans Unicode" w:hAnsi="Inter" w:cstheme="minorHAnsi"/>
          <w:sz w:val="20"/>
          <w:lang w:eastAsia="en-GB"/>
        </w:rPr>
        <w:t xml:space="preserve">Agreement, </w:t>
      </w:r>
      <w:r w:rsidR="002451B2" w:rsidRPr="00105F40">
        <w:rPr>
          <w:rFonts w:ascii="Inter" w:eastAsia="Lucida Sans Unicode" w:hAnsi="Inter" w:cstheme="minorHAnsi"/>
          <w:sz w:val="20"/>
          <w:lang w:eastAsia="en-GB"/>
        </w:rPr>
        <w:lastRenderedPageBreak/>
        <w:t>Reseller</w:t>
      </w:r>
      <w:r w:rsidR="00CE264C" w:rsidRPr="00105F40">
        <w:rPr>
          <w:rFonts w:ascii="Inter" w:eastAsia="Lucida Sans Unicode" w:hAnsi="Inter" w:cstheme="minorHAnsi"/>
          <w:sz w:val="20"/>
          <w:lang w:eastAsia="en-GB"/>
        </w:rPr>
        <w:t xml:space="preserve"> will not be liable to </w:t>
      </w:r>
      <w:r w:rsidR="00F71C9A"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in connection with </w:t>
      </w:r>
      <w:r w:rsidR="00F71C9A" w:rsidRPr="00105F40">
        <w:rPr>
          <w:rFonts w:ascii="Inter" w:eastAsia="Lucida Sans Unicode" w:hAnsi="Inter" w:cstheme="minorHAnsi"/>
          <w:sz w:val="20"/>
          <w:lang w:eastAsia="en-GB"/>
        </w:rPr>
        <w:t>the</w:t>
      </w:r>
      <w:r w:rsidR="00CE264C" w:rsidRPr="00105F40">
        <w:rPr>
          <w:rFonts w:ascii="Inter" w:eastAsia="Lucida Sans Unicode" w:hAnsi="Inter" w:cstheme="minorHAnsi"/>
          <w:sz w:val="20"/>
          <w:lang w:eastAsia="en-GB"/>
        </w:rPr>
        <w:t xml:space="preserve"> disablement of a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Subscription. </w:t>
      </w:r>
    </w:p>
    <w:p w14:paraId="12AB5F2B" w14:textId="2C0C83AB" w:rsidR="00590F22"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If a Subscription is cancelled by </w:t>
      </w:r>
      <w:r w:rsidR="00AD6F85"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before its term expires and during </w:t>
      </w:r>
      <w:r w:rsidR="00AD6F85"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's billing cycle,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w:t>
      </w:r>
      <w:r w:rsidR="001C65B6"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provide a prorated credit for the un-used pre-paid portion of the cancelled Subscription in 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subsequent invoice, provided that such cancellation is not due to any violation of the terms of this </w:t>
      </w:r>
      <w:r w:rsidR="001C65B6" w:rsidRPr="00105F40">
        <w:rPr>
          <w:rFonts w:ascii="Inter" w:eastAsia="Lucida Sans Unicode" w:hAnsi="Inter" w:cstheme="minorHAnsi"/>
          <w:sz w:val="20"/>
          <w:lang w:eastAsia="en-GB"/>
        </w:rPr>
        <w:t xml:space="preserve">CSP </w:t>
      </w:r>
      <w:r w:rsidRPr="00105F40">
        <w:rPr>
          <w:rFonts w:ascii="Inter" w:eastAsia="Lucida Sans Unicode" w:hAnsi="Inter" w:cstheme="minorHAnsi"/>
          <w:sz w:val="20"/>
          <w:lang w:eastAsia="en-GB"/>
        </w:rPr>
        <w:t xml:space="preserve">Agreement or </w:t>
      </w:r>
      <w:r w:rsidR="000B55DF" w:rsidRPr="00105F40">
        <w:rPr>
          <w:rFonts w:ascii="Inter" w:eastAsia="Lucida Sans Unicode" w:hAnsi="Inter" w:cstheme="minorHAnsi"/>
          <w:sz w:val="20"/>
          <w:lang w:eastAsia="en-GB"/>
        </w:rPr>
        <w:t>the CSP</w:t>
      </w:r>
      <w:r w:rsidRPr="00105F40">
        <w:rPr>
          <w:rFonts w:ascii="Inter" w:eastAsia="Lucida Sans Unicode" w:hAnsi="Inter" w:cstheme="minorHAnsi"/>
          <w:sz w:val="20"/>
          <w:lang w:eastAsia="en-GB"/>
        </w:rPr>
        <w:t xml:space="preserve"> </w:t>
      </w:r>
      <w:r w:rsidR="00692504"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Agreement with Microsoft and (ii) </w:t>
      </w:r>
      <w:r w:rsidR="000B55D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not invoice </w:t>
      </w:r>
      <w:r w:rsidR="000B55DF"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for any future scheduled billings for that Subscription. </w:t>
      </w:r>
    </w:p>
    <w:p w14:paraId="5FA16A02" w14:textId="77777777"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OLS Subscription Offer Terms and Obligations  </w:t>
      </w:r>
    </w:p>
    <w:p w14:paraId="7C1525F3"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Fixed Term OLS Subscriptions.  </w:t>
      </w:r>
    </w:p>
    <w:p w14:paraId="525DDAE1" w14:textId="317BB202" w:rsidR="00CE264C" w:rsidRPr="00105F40" w:rsidRDefault="77472035"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Products sold under fixed term OLS Subscriptions are sold for a term as specified by the Distributor. The Distributor shall specify if such Subscriptions are to be billed on a monthly or annual basis.  </w:t>
      </w:r>
    </w:p>
    <w:p w14:paraId="256E501D" w14:textId="77777777"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Any subsequent adjustments to OLS Subscriptions (e.g., adding seats) made mid-billing cycle will be calculated and post-billed at the subsequent invoice.  </w:t>
      </w:r>
    </w:p>
    <w:p w14:paraId="7E03C1A1"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Consumption Subscriptions (“Pay-As-You-Go”)  </w:t>
      </w:r>
    </w:p>
    <w:p w14:paraId="7128276F" w14:textId="29AA1808" w:rsidR="00CE264C" w:rsidRPr="00105F40" w:rsidRDefault="6D61F19F"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Consumption Subscriptions do not expire unless cancelled. Consumption Subscriptions can be cancelled at any time and any usage before cancellation will be billed in the next scheduled invoice date.  </w:t>
      </w:r>
    </w:p>
    <w:p w14:paraId="2C7DC789" w14:textId="1EDA3E20"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Consumption Subscriptions will be billed at </w:t>
      </w:r>
      <w:r w:rsidR="007848EE" w:rsidRPr="00105F40">
        <w:rPr>
          <w:rFonts w:ascii="Inter" w:eastAsia="Lucida Sans Unicode" w:hAnsi="Inter" w:cstheme="minorHAnsi"/>
          <w:sz w:val="20"/>
          <w:lang w:eastAsia="en-GB"/>
        </w:rPr>
        <w:t>the</w:t>
      </w:r>
      <w:r w:rsidRPr="00105F40">
        <w:rPr>
          <w:rFonts w:ascii="Inter" w:eastAsia="Lucida Sans Unicode" w:hAnsi="Inter" w:cstheme="minorHAnsi"/>
          <w:sz w:val="20"/>
          <w:lang w:eastAsia="en-GB"/>
        </w:rPr>
        <w:t xml:space="preserve"> next billing cycle and will include all usage from the prior month. Pricing will be based on the pricing effective during the current billing cycle except when prices decrease or increase. The unit price for an Online Service sold on a consumption basis may change during the subscription period.  </w:t>
      </w:r>
    </w:p>
    <w:p w14:paraId="705C9022" w14:textId="77777777" w:rsidR="00CE264C" w:rsidRPr="00105F40" w:rsidRDefault="00CE264C" w:rsidP="00245EDC">
      <w:pPr>
        <w:pStyle w:val="Heading2"/>
        <w:spacing w:line="240" w:lineRule="auto"/>
        <w:rPr>
          <w:rFonts w:ascii="Inter" w:eastAsia="Lucida Sans Unicode" w:hAnsi="Inter" w:cstheme="minorHAnsi"/>
          <w:sz w:val="20"/>
          <w:lang w:eastAsia="en-GB"/>
        </w:rPr>
      </w:pPr>
      <w:bookmarkStart w:id="4" w:name="_Hlk22115533"/>
      <w:r w:rsidRPr="00105F40">
        <w:rPr>
          <w:rFonts w:ascii="Inter" w:eastAsia="Lucida Sans Unicode" w:hAnsi="Inter" w:cstheme="minorHAnsi"/>
          <w:sz w:val="20"/>
          <w:lang w:eastAsia="en-GB"/>
        </w:rPr>
        <w:t xml:space="preserve">Service Level Agreement Credits.  </w:t>
      </w:r>
    </w:p>
    <w:p w14:paraId="0DE28D60" w14:textId="4FCE4B64" w:rsidR="00404ADD" w:rsidRPr="00105F40" w:rsidRDefault="00020242"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Microsoft</w:t>
      </w:r>
      <w:r w:rsidR="00CE264C" w:rsidRPr="00105F40">
        <w:rPr>
          <w:rFonts w:ascii="Inter" w:eastAsia="Lucida Sans Unicode" w:hAnsi="Inter" w:cstheme="minorHAnsi"/>
          <w:sz w:val="20"/>
          <w:lang w:eastAsia="en-GB"/>
        </w:rPr>
        <w:t xml:space="preserve"> makes certain service level commitments to </w:t>
      </w:r>
      <w:r w:rsidR="007848EE"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s in the SLA (</w:t>
      </w:r>
      <w:r w:rsidR="007848EE" w:rsidRPr="00105F40">
        <w:rPr>
          <w:rFonts w:ascii="Inter" w:eastAsia="Lucida Sans Unicode" w:hAnsi="Inter" w:cstheme="minorHAnsi"/>
          <w:sz w:val="20"/>
          <w:lang w:eastAsia="en-GB"/>
        </w:rPr>
        <w:t xml:space="preserve">as set out in the CSP </w:t>
      </w:r>
      <w:r w:rsidR="00A765FB"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Agreement). If a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wishes to </w:t>
      </w:r>
      <w:r w:rsidR="00CE264C" w:rsidRPr="00105F40">
        <w:rPr>
          <w:rFonts w:ascii="Inter" w:eastAsia="Lucida Sans Unicode" w:hAnsi="Inter" w:cstheme="minorHAnsi"/>
          <w:sz w:val="20"/>
          <w:lang w:eastAsia="en-GB"/>
        </w:rPr>
        <w:t xml:space="preserve">make a claim on the SLA, </w:t>
      </w:r>
      <w:r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must promptly escalate the claim to </w:t>
      </w: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for review. </w:t>
      </w: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will review the claim according to the standard SLA review process. </w:t>
      </w:r>
      <w:r w:rsidR="003A70D7"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will then apply any credit due on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next billing reconciliation report. </w:t>
      </w:r>
      <w:r w:rsidR="002F5C19" w:rsidRPr="00105F40">
        <w:rPr>
          <w:rFonts w:ascii="Inter" w:eastAsia="Lucida Sans Unicode" w:hAnsi="Inter" w:cstheme="minorHAnsi"/>
          <w:color w:val="000000"/>
          <w:sz w:val="20"/>
          <w:lang w:eastAsia="en-GB"/>
        </w:rPr>
        <w:t xml:space="preserve">The </w:t>
      </w:r>
      <w:r w:rsidR="002451B2" w:rsidRPr="00105F40">
        <w:rPr>
          <w:rFonts w:ascii="Inter" w:eastAsia="Lucida Sans Unicode" w:hAnsi="Inter" w:cstheme="minorHAnsi"/>
          <w:color w:val="000000"/>
          <w:sz w:val="20"/>
          <w:lang w:eastAsia="en-GB"/>
        </w:rPr>
        <w:t>Reseller</w:t>
      </w:r>
      <w:r w:rsidR="00CE264C" w:rsidRPr="00105F40">
        <w:rPr>
          <w:rFonts w:ascii="Inter" w:eastAsia="Lucida Sans Unicode" w:hAnsi="Inter" w:cstheme="minorHAnsi"/>
          <w:color w:val="000000"/>
          <w:sz w:val="20"/>
          <w:lang w:eastAsia="en-GB"/>
        </w:rPr>
        <w:t xml:space="preserve"> is eligible for credits not to exceed the total monthly Subscription estimated retail price. </w:t>
      </w:r>
      <w:r w:rsidR="00FA5017" w:rsidRPr="00105F40">
        <w:rPr>
          <w:rFonts w:ascii="Inter" w:eastAsia="Lucida Sans Unicode" w:hAnsi="Inter" w:cstheme="minorHAnsi"/>
          <w:color w:val="000000"/>
          <w:sz w:val="20"/>
          <w:lang w:eastAsia="en-GB"/>
        </w:rPr>
        <w:t xml:space="preserve">The </w:t>
      </w:r>
      <w:r w:rsidR="00B87603" w:rsidRPr="00105F40">
        <w:rPr>
          <w:rFonts w:ascii="Inter" w:eastAsia="Lucida Sans Unicode" w:hAnsi="Inter" w:cstheme="minorHAnsi"/>
          <w:color w:val="000000"/>
          <w:sz w:val="20"/>
          <w:lang w:eastAsia="en-GB"/>
        </w:rPr>
        <w:t>Distributor</w:t>
      </w:r>
      <w:r w:rsidR="00CE264C" w:rsidRPr="00105F40">
        <w:rPr>
          <w:rFonts w:ascii="Inter" w:eastAsia="Lucida Sans Unicode" w:hAnsi="Inter" w:cstheme="minorHAnsi"/>
          <w:color w:val="000000"/>
          <w:sz w:val="20"/>
          <w:lang w:eastAsia="en-GB"/>
        </w:rPr>
        <w:t xml:space="preserve"> reserves the right to audit outages on a per Subscription or per service basis at any time.  </w:t>
      </w:r>
    </w:p>
    <w:bookmarkEnd w:id="4"/>
    <w:p w14:paraId="61CF17CE" w14:textId="77777777" w:rsidR="00022C51" w:rsidRPr="00105F40" w:rsidRDefault="00022C51" w:rsidP="00245EDC">
      <w:pPr>
        <w:pStyle w:val="Heading1"/>
        <w:numPr>
          <w:ilvl w:val="0"/>
          <w:numId w:val="0"/>
        </w:numPr>
        <w:ind w:left="2880" w:hanging="720"/>
        <w:rPr>
          <w:rFonts w:ascii="Inter" w:eastAsia="Lucida Sans Unicode" w:hAnsi="Inter"/>
          <w:lang w:eastAsia="en-GB"/>
        </w:rPr>
      </w:pPr>
    </w:p>
    <w:p w14:paraId="2CBD219F" w14:textId="77777777"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Software Offer Terms and Obligations </w:t>
      </w:r>
    </w:p>
    <w:p w14:paraId="6EBFA162" w14:textId="4C72ED4B" w:rsidR="00CE264C" w:rsidRPr="00105F40" w:rsidRDefault="77472035"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Software Subscription Renewal</w:t>
      </w:r>
      <w:r w:rsidRPr="00105F40">
        <w:rPr>
          <w:rFonts w:ascii="Inter" w:eastAsia="Lucida Sans Unicode" w:hAnsi="Inter" w:cstheme="minorHAnsi"/>
          <w:sz w:val="20"/>
          <w:lang w:eastAsia="en-GB"/>
        </w:rPr>
        <w:t>. Certain Software Subscriptions</w:t>
      </w:r>
      <w:r w:rsidR="00A928D9" w:rsidRPr="00105F40">
        <w:rPr>
          <w:rFonts w:ascii="Inter" w:eastAsia="Lucida Sans Unicode" w:hAnsi="Inter" w:cstheme="minorHAnsi"/>
          <w:sz w:val="20"/>
          <w:lang w:eastAsia="en-GB"/>
        </w:rPr>
        <w:t xml:space="preserve"> </w:t>
      </w:r>
      <w:r w:rsidR="00105F40" w:rsidRPr="00105F40">
        <w:rPr>
          <w:rFonts w:ascii="Inter" w:eastAsia="Lucida Sans Unicode" w:hAnsi="Inter" w:cstheme="minorHAnsi"/>
          <w:sz w:val="20"/>
          <w:lang w:eastAsia="en-GB"/>
        </w:rPr>
        <w:t xml:space="preserve">such as </w:t>
      </w:r>
      <w:r w:rsidR="00A928D9" w:rsidRPr="00105F40">
        <w:rPr>
          <w:rFonts w:ascii="Inter" w:eastAsia="Lucida Sans Unicode" w:hAnsi="Inter" w:cstheme="minorHAnsi"/>
          <w:sz w:val="20"/>
          <w:lang w:eastAsia="en-GB"/>
        </w:rPr>
        <w:t xml:space="preserve">Windows </w:t>
      </w:r>
      <w:r w:rsidR="00FF24CC" w:rsidRPr="00105F40">
        <w:rPr>
          <w:rFonts w:ascii="Inter" w:eastAsia="Lucida Sans Unicode" w:hAnsi="Inter" w:cstheme="minorHAnsi"/>
          <w:sz w:val="20"/>
          <w:lang w:eastAsia="en-GB"/>
        </w:rPr>
        <w:t>Server and SQL Server Subscriptions</w:t>
      </w:r>
      <w:r w:rsidRPr="00105F40">
        <w:rPr>
          <w:rFonts w:ascii="Inter" w:eastAsia="Lucida Sans Unicode" w:hAnsi="Inter" w:cstheme="minorHAnsi"/>
          <w:sz w:val="20"/>
          <w:lang w:eastAsia="en-GB"/>
        </w:rPr>
        <w:t xml:space="preserve"> may not automatically renew at the end of their term. Company will be responsible for informing Resellers about whether a purchased Software Subscription will require manual renewal or repurchase at the end of its term. Pricing for a renewal term will be Distributor’s price in the price list in effect as of the commencement of the renewal term.</w:t>
      </w:r>
    </w:p>
    <w:p w14:paraId="1A565150" w14:textId="2588407A"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Installation of Software</w:t>
      </w:r>
      <w:r w:rsidRPr="00105F40">
        <w:rPr>
          <w:rFonts w:ascii="Inter" w:eastAsia="Lucida Sans Unicode" w:hAnsi="Inter" w:cstheme="minorHAnsi"/>
          <w:sz w:val="20"/>
          <w:lang w:eastAsia="en-GB"/>
        </w:rPr>
        <w:t xml:space="preserv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installation of certain Software may require 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to have a qualifying base license on 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hardware unit. The </w:t>
      </w:r>
      <w:r w:rsidRPr="00105F40">
        <w:rPr>
          <w:rFonts w:ascii="Inter" w:eastAsia="Lucida Sans Unicode" w:hAnsi="Inter" w:cstheme="minorHAnsi"/>
          <w:sz w:val="20"/>
          <w:lang w:eastAsia="en-GB"/>
        </w:rPr>
        <w:lastRenderedPageBreak/>
        <w:t xml:space="preserve">applicable requirements are set forth in the Product specific terms incorporated into the </w:t>
      </w:r>
      <w:r w:rsidR="00761C2F" w:rsidRPr="00105F40">
        <w:rPr>
          <w:rFonts w:ascii="Inter" w:eastAsia="Lucida Sans Unicode" w:hAnsi="Inter" w:cstheme="minorHAnsi"/>
          <w:sz w:val="20"/>
          <w:lang w:eastAsia="en-GB"/>
        </w:rPr>
        <w:t xml:space="preserve">CSP </w:t>
      </w:r>
      <w:r w:rsidR="004A40D7"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Agreement. </w:t>
      </w:r>
    </w:p>
    <w:p w14:paraId="24C3BDFF" w14:textId="7B882129" w:rsidR="00105F40" w:rsidRPr="00105F40" w:rsidRDefault="00105F40" w:rsidP="00105F40">
      <w:pPr>
        <w:pStyle w:val="Heading2"/>
        <w:rPr>
          <w:rFonts w:ascii="Inter" w:eastAsia="Lucida Sans Unicode" w:hAnsi="Inter" w:cstheme="minorHAnsi"/>
          <w:sz w:val="20"/>
          <w:lang w:eastAsia="en-GB"/>
        </w:rPr>
      </w:pPr>
      <w:bookmarkStart w:id="5" w:name="_Hlk22115835"/>
      <w:r w:rsidRPr="00105F40">
        <w:rPr>
          <w:rFonts w:ascii="Inter" w:eastAsia="Lucida Sans Unicode" w:hAnsi="Inter" w:cstheme="minorHAnsi"/>
          <w:b/>
          <w:bCs/>
          <w:sz w:val="20"/>
          <w:lang w:eastAsia="en-GB"/>
        </w:rPr>
        <w:t>Reserved Instance Subscriptions.</w:t>
      </w:r>
      <w:r w:rsidRPr="00105F40">
        <w:rPr>
          <w:rFonts w:ascii="Inter" w:eastAsia="Lucida Sans Unicode" w:hAnsi="Inter" w:cstheme="minorHAnsi"/>
          <w:sz w:val="20"/>
          <w:lang w:eastAsia="en-GB"/>
        </w:rPr>
        <w:t xml:space="preserve"> Reseller agrees and acknowledges that:</w:t>
      </w:r>
    </w:p>
    <w:p w14:paraId="045CAB18" w14:textId="77777777" w:rsidR="00105F40" w:rsidRP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A 12% early termination fee will apply for cancelled reservations</w:t>
      </w:r>
    </w:p>
    <w:p w14:paraId="721C67D2" w14:textId="77777777" w:rsidR="00105F40" w:rsidRP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The refund you receive for a cancellation is the remaining pro-rated balance minus the 12% early termination fee</w:t>
      </w:r>
    </w:p>
    <w:p w14:paraId="46C7D4A8" w14:textId="77777777" w:rsidR="00105F40" w:rsidRP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The total refund amount cannot exceed $50,000 USD in a 12-month rolling window</w:t>
      </w:r>
    </w:p>
    <w:p w14:paraId="7B360420" w14:textId="77777777" w:rsidR="00105F40" w:rsidRP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Refunds are calculated based on the lowest price of either your purchase price or the current price of the reservation</w:t>
      </w:r>
    </w:p>
    <w:p w14:paraId="62492A52" w14:textId="77777777" w:rsidR="00105F40" w:rsidRP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Only reservation owners can process a refund</w:t>
      </w:r>
    </w:p>
    <w:p w14:paraId="2BE97ECE" w14:textId="6A147B90" w:rsidR="00105F40" w:rsidRDefault="00105F40" w:rsidP="00105F40">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Grey Matter reserves the right to charge a 12% penalty for any returns</w:t>
      </w:r>
    </w:p>
    <w:p w14:paraId="771E4A67" w14:textId="1E93759E" w:rsidR="00105F40" w:rsidRPr="00954298" w:rsidRDefault="00954298" w:rsidP="00954298">
      <w:pPr>
        <w:pStyle w:val="Heading3"/>
        <w:spacing w:line="240" w:lineRule="auto"/>
        <w:rPr>
          <w:rFonts w:ascii="Inter" w:eastAsia="Lucida Sans Unicode" w:hAnsi="Inter" w:cstheme="minorHAnsi"/>
          <w:sz w:val="20"/>
          <w:lang w:eastAsia="en-GB"/>
        </w:rPr>
      </w:pPr>
      <w:r>
        <w:rPr>
          <w:rFonts w:ascii="Inter" w:eastAsia="Lucida Sans Unicode" w:hAnsi="Inter" w:cstheme="minorHAnsi"/>
          <w:sz w:val="20"/>
          <w:lang w:eastAsia="en-GB"/>
        </w:rPr>
        <w:t>Reserved Instance subscriptions will automatically renew</w:t>
      </w:r>
      <w:bookmarkEnd w:id="5"/>
    </w:p>
    <w:p w14:paraId="77B17BED" w14:textId="03664765"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Payment, Ordering</w:t>
      </w:r>
    </w:p>
    <w:p w14:paraId="74D53599" w14:textId="5A93A3EB" w:rsidR="00CE264C" w:rsidRPr="00105F40" w:rsidRDefault="67731661"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Payment Terms.</w:t>
      </w:r>
      <w:r w:rsidRPr="00105F40">
        <w:rPr>
          <w:rFonts w:ascii="Inter" w:eastAsia="Lucida Sans Unicode" w:hAnsi="Inter" w:cstheme="minorHAnsi"/>
          <w:sz w:val="20"/>
          <w:lang w:eastAsia="en-GB"/>
        </w:rPr>
        <w:t xml:space="preserve"> </w:t>
      </w:r>
      <w:r w:rsidRPr="00105F40">
        <w:rPr>
          <w:rFonts w:ascii="Inter" w:eastAsia="Calibri" w:hAnsi="Inter" w:cstheme="minorHAnsi"/>
          <w:sz w:val="20"/>
        </w:rPr>
        <w:t>The Distributor will charge the Reseller via the agreed payment method on or after 19</w:t>
      </w:r>
      <w:r w:rsidRPr="00105F40">
        <w:rPr>
          <w:rFonts w:ascii="Inter" w:eastAsia="Calibri" w:hAnsi="Inter" w:cstheme="minorHAnsi"/>
          <w:sz w:val="20"/>
          <w:vertAlign w:val="superscript"/>
        </w:rPr>
        <w:t>th</w:t>
      </w:r>
      <w:r w:rsidRPr="00105F40">
        <w:rPr>
          <w:rFonts w:ascii="Inter" w:eastAsia="Calibri" w:hAnsi="Inter" w:cstheme="minorHAnsi"/>
          <w:sz w:val="20"/>
        </w:rPr>
        <w:t xml:space="preserve"> of each month unless otherwise notified by the Distributor.  The Reseller will be provided with an invoice for each charge.  If the agreed payment method fails for any reason the Reseller must pay the invoice within 5 days of notification of payment failure which be sent to the Reseller’s email address or phone number provided.</w:t>
      </w:r>
    </w:p>
    <w:p w14:paraId="7A18F055" w14:textId="7BE2858E" w:rsidR="00CE264C" w:rsidRPr="00105F40" w:rsidRDefault="001019C9" w:rsidP="00AE68E9">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The Distributor may reject any purchase order for a Software offer, in whole or part, within ten (10) days from the receipt of the Reseller's order. The Distributor will notify the Reseller if the Distributor rejects any order. Once an order for a Software offer is submitted, the Reseller will have sixty (60) days from the order date to submit any revisions to such order. All revision requests must be accompanied by supporting documentation as required by the Distributor and will be subject to the Distributor’s review and approval. An approved order revision will result in the full cancellation of the underlying order and a refund. The Distributor may, in its sole discretion, decide to charge a handling fee of 5% of the value of any purchase order revision submitted and approved after sixty (60) days.</w:t>
      </w:r>
    </w:p>
    <w:p w14:paraId="72A41A0E" w14:textId="32D6714B" w:rsidR="00633DA2"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Operational and Technical Support </w:t>
      </w:r>
    </w:p>
    <w:p w14:paraId="541ECEBD"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Administrative Access.  </w:t>
      </w:r>
    </w:p>
    <w:p w14:paraId="12D14F71" w14:textId="58C74F93"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Administrative Access Credentials are the property of 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t>
      </w:r>
      <w:r w:rsidR="00090E01"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090E01" w:rsidRPr="00105F40">
        <w:rPr>
          <w:rFonts w:ascii="Inter" w:eastAsia="Lucida Sans Unicode" w:hAnsi="Inter" w:cstheme="minorHAnsi"/>
          <w:sz w:val="20"/>
          <w:lang w:eastAsia="en-GB"/>
        </w:rPr>
        <w:t xml:space="preserve"> shall</w:t>
      </w:r>
      <w:r w:rsidRPr="00105F40">
        <w:rPr>
          <w:rFonts w:ascii="Inter" w:eastAsia="Lucida Sans Unicode" w:hAnsi="Inter" w:cstheme="minorHAnsi"/>
          <w:sz w:val="20"/>
          <w:lang w:eastAsia="en-GB"/>
        </w:rPr>
        <w:t xml:space="preserve"> provide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 with any Administrative Access Credentials Microsoft provides with respect to a Product purchased by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 </w:t>
      </w:r>
      <w:r w:rsidR="0047613B" w:rsidRPr="00105F40">
        <w:rPr>
          <w:rFonts w:ascii="Inter" w:eastAsia="Lucida Sans Unicode" w:hAnsi="Inter" w:cstheme="minorHAnsi"/>
          <w:color w:val="000000"/>
          <w:sz w:val="20"/>
          <w:lang w:eastAsia="en-GB"/>
        </w:rPr>
        <w:t xml:space="preserve">The </w:t>
      </w:r>
      <w:r w:rsidR="00B87603" w:rsidRPr="00105F40">
        <w:rPr>
          <w:rFonts w:ascii="Inter" w:eastAsia="Lucida Sans Unicode" w:hAnsi="Inter" w:cstheme="minorHAnsi"/>
          <w:color w:val="000000"/>
          <w:sz w:val="20"/>
          <w:lang w:eastAsia="en-GB"/>
        </w:rPr>
        <w:t>Distributor</w:t>
      </w:r>
      <w:r w:rsidR="0047613B" w:rsidRPr="00105F40">
        <w:rPr>
          <w:rFonts w:ascii="Inter" w:eastAsia="Lucida Sans Unicode" w:hAnsi="Inter" w:cstheme="minorHAnsi"/>
          <w:color w:val="000000"/>
          <w:sz w:val="20"/>
          <w:lang w:eastAsia="en-GB"/>
        </w:rPr>
        <w:t xml:space="preserve"> shall</w:t>
      </w:r>
      <w:r w:rsidRPr="00105F40">
        <w:rPr>
          <w:rFonts w:ascii="Inter" w:eastAsia="Lucida Sans Unicode" w:hAnsi="Inter" w:cstheme="minorHAnsi"/>
          <w:color w:val="000000"/>
          <w:sz w:val="20"/>
          <w:lang w:eastAsia="en-GB"/>
        </w:rPr>
        <w:t xml:space="preserve"> cooperate with and facilitate the transference of any Administrative Access Credentials to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 or any other Microsoft reseller at </w:t>
      </w:r>
      <w:r w:rsidR="0047613B" w:rsidRPr="00105F40">
        <w:rPr>
          <w:rFonts w:ascii="Inter" w:eastAsia="Lucida Sans Unicode" w:hAnsi="Inter" w:cstheme="minorHAnsi"/>
          <w:color w:val="000000"/>
          <w:sz w:val="20"/>
          <w:lang w:eastAsia="en-GB"/>
        </w:rPr>
        <w:t>the</w:t>
      </w:r>
      <w:r w:rsidRPr="00105F40">
        <w:rPr>
          <w:rFonts w:ascii="Inter" w:eastAsia="Lucida Sans Unicode" w:hAnsi="Inter" w:cstheme="minorHAnsi"/>
          <w:color w:val="000000"/>
          <w:sz w:val="20"/>
          <w:lang w:eastAsia="en-GB"/>
        </w:rPr>
        <w:t xml:space="preserve">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’s direction. </w:t>
      </w:r>
    </w:p>
    <w:p w14:paraId="02E1584E" w14:textId="2FD743F3"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If </w:t>
      </w:r>
      <w:r w:rsidR="00710B88"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retains or obtains any Administrative Access Credentials of a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for any purpose, including the </w:t>
      </w:r>
      <w:r w:rsidR="00183263" w:rsidRPr="00105F40">
        <w:rPr>
          <w:rFonts w:ascii="Inter" w:eastAsia="Lucida Sans Unicode" w:hAnsi="Inter" w:cstheme="minorHAnsi"/>
          <w:sz w:val="20"/>
          <w:lang w:eastAsia="en-GB"/>
        </w:rPr>
        <w:t>fulfilment</w:t>
      </w:r>
      <w:r w:rsidRPr="00105F40">
        <w:rPr>
          <w:rFonts w:ascii="Inter" w:eastAsia="Lucida Sans Unicode" w:hAnsi="Inter" w:cstheme="minorHAnsi"/>
          <w:sz w:val="20"/>
          <w:lang w:eastAsia="en-GB"/>
        </w:rPr>
        <w:t xml:space="preserve"> of its Technical Support Obligations, or (ii) otherwise has access to or processes </w:t>
      </w:r>
      <w:r w:rsidR="00A166C6"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then </w:t>
      </w:r>
      <w:r w:rsidR="00183263" w:rsidRPr="00105F40">
        <w:rPr>
          <w:rFonts w:ascii="Inter" w:eastAsia="Lucida Sans Unicode" w:hAnsi="Inter" w:cstheme="minorHAnsi"/>
          <w:sz w:val="20"/>
          <w:lang w:eastAsia="en-GB"/>
        </w:rPr>
        <w:t xml:space="preserve">the </w:t>
      </w:r>
      <w:r w:rsidR="00A178ED" w:rsidRPr="00105F40">
        <w:rPr>
          <w:rFonts w:ascii="Inter" w:eastAsia="Lucida Sans Unicode" w:hAnsi="Inter" w:cstheme="minorHAnsi"/>
          <w:sz w:val="20"/>
          <w:lang w:eastAsia="en-GB"/>
        </w:rPr>
        <w:t xml:space="preserve">parties shall comply with the </w:t>
      </w:r>
      <w:r w:rsidR="006610B1" w:rsidRPr="00105F40">
        <w:rPr>
          <w:rFonts w:ascii="Inter" w:eastAsia="Lucida Sans Unicode" w:hAnsi="Inter" w:cstheme="minorHAnsi"/>
          <w:sz w:val="20"/>
          <w:lang w:eastAsia="en-GB"/>
        </w:rPr>
        <w:t xml:space="preserve">UK </w:t>
      </w:r>
      <w:r w:rsidR="00A178ED" w:rsidRPr="00105F40">
        <w:rPr>
          <w:rFonts w:ascii="Inter" w:eastAsia="Lucida Sans Unicode" w:hAnsi="Inter" w:cstheme="minorHAnsi"/>
          <w:sz w:val="20"/>
          <w:lang w:eastAsia="en-GB"/>
        </w:rPr>
        <w:t>Data Protection Legislation</w:t>
      </w:r>
      <w:r w:rsidRPr="00105F40">
        <w:rPr>
          <w:rFonts w:ascii="Inter" w:eastAsia="Lucida Sans Unicode" w:hAnsi="Inter" w:cstheme="minorHAnsi"/>
          <w:sz w:val="20"/>
          <w:lang w:eastAsia="en-GB"/>
        </w:rPr>
        <w:t xml:space="preserve"> governing </w:t>
      </w:r>
      <w:r w:rsidR="00183263" w:rsidRPr="00105F40">
        <w:rPr>
          <w:rFonts w:ascii="Inter" w:eastAsia="Lucida Sans Unicode" w:hAnsi="Inter" w:cstheme="minorHAnsi"/>
          <w:sz w:val="20"/>
          <w:lang w:eastAsia="en-GB"/>
        </w:rPr>
        <w:t>the</w:t>
      </w:r>
      <w:r w:rsidRPr="00105F40">
        <w:rPr>
          <w:rFonts w:ascii="Inter" w:eastAsia="Lucida Sans Unicode" w:hAnsi="Inter" w:cstheme="minorHAnsi"/>
          <w:sz w:val="20"/>
          <w:lang w:eastAsia="en-GB"/>
        </w:rPr>
        <w:t xml:space="preserve"> use of Administrative Access Credentials</w:t>
      </w:r>
      <w:r w:rsidR="00183263" w:rsidRPr="00105F40">
        <w:rPr>
          <w:rFonts w:ascii="Inter" w:eastAsia="Lucida Sans Unicode" w:hAnsi="Inter" w:cstheme="minorHAnsi"/>
          <w:sz w:val="20"/>
          <w:lang w:eastAsia="en-GB"/>
        </w:rPr>
        <w:t xml:space="preserve"> shall apply</w:t>
      </w:r>
      <w:r w:rsidRPr="00105F40">
        <w:rPr>
          <w:rFonts w:ascii="Inter" w:eastAsia="Lucida Sans Unicode" w:hAnsi="Inter" w:cstheme="minorHAnsi"/>
          <w:sz w:val="20"/>
          <w:lang w:eastAsia="en-GB"/>
        </w:rPr>
        <w:t xml:space="preserve">. </w:t>
      </w:r>
    </w:p>
    <w:p w14:paraId="1A0548EF" w14:textId="479B0610"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lastRenderedPageBreak/>
        <w:t xml:space="preserve">Warranty and </w:t>
      </w:r>
      <w:r w:rsidR="005E0975" w:rsidRPr="00105F40">
        <w:rPr>
          <w:rFonts w:ascii="Inter" w:eastAsia="Lucida Sans Unicode" w:hAnsi="Inter" w:cstheme="minorHAnsi"/>
          <w:sz w:val="20"/>
          <w:lang w:eastAsia="en-GB"/>
        </w:rPr>
        <w:t>Defence</w:t>
      </w:r>
      <w:r w:rsidRPr="00105F40">
        <w:rPr>
          <w:rFonts w:ascii="Inter" w:eastAsia="Lucida Sans Unicode" w:hAnsi="Inter" w:cstheme="minorHAnsi"/>
          <w:sz w:val="20"/>
          <w:lang w:eastAsia="en-GB"/>
        </w:rPr>
        <w:t xml:space="preserve"> Obligations </w:t>
      </w:r>
    </w:p>
    <w:p w14:paraId="57CBACD3" w14:textId="31C4CF58"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Warranty.</w:t>
      </w:r>
      <w:r w:rsidRPr="00105F40">
        <w:rPr>
          <w:rFonts w:ascii="Inter" w:eastAsia="Lucida Sans Unicode" w:hAnsi="Inter" w:cstheme="minorHAnsi"/>
          <w:sz w:val="20"/>
          <w:lang w:eastAsia="en-GB"/>
        </w:rPr>
        <w:t xml:space="preserve"> Microsoft warrants its Products to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as described in the </w:t>
      </w:r>
      <w:r w:rsidR="006B196A" w:rsidRPr="00105F40">
        <w:rPr>
          <w:rFonts w:ascii="Inter" w:eastAsia="Lucida Sans Unicode" w:hAnsi="Inter" w:cstheme="minorHAnsi"/>
          <w:sz w:val="20"/>
          <w:lang w:eastAsia="en-GB"/>
        </w:rPr>
        <w:t xml:space="preserve">CSP </w:t>
      </w:r>
      <w:r w:rsidR="00107B39"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Agreement.  </w:t>
      </w:r>
    </w:p>
    <w:p w14:paraId="3BB20DBE" w14:textId="5968EEC1" w:rsidR="00CE264C" w:rsidRPr="00105F40" w:rsidRDefault="005E0975" w:rsidP="00245EDC">
      <w:pPr>
        <w:pStyle w:val="Heading2"/>
        <w:spacing w:line="240" w:lineRule="auto"/>
        <w:rPr>
          <w:rFonts w:ascii="Inter" w:eastAsia="Lucida Sans Unicode" w:hAnsi="Inter" w:cstheme="minorHAnsi"/>
          <w:b/>
          <w:sz w:val="20"/>
          <w:lang w:eastAsia="en-GB"/>
        </w:rPr>
      </w:pPr>
      <w:r w:rsidRPr="00105F40">
        <w:rPr>
          <w:rFonts w:ascii="Inter" w:eastAsia="Lucida Sans Unicode" w:hAnsi="Inter" w:cstheme="minorHAnsi"/>
          <w:b/>
          <w:sz w:val="20"/>
          <w:lang w:eastAsia="en-GB"/>
        </w:rPr>
        <w:t>Defence</w:t>
      </w:r>
      <w:r w:rsidR="00CE264C" w:rsidRPr="00105F40">
        <w:rPr>
          <w:rFonts w:ascii="Inter" w:eastAsia="Lucida Sans Unicode" w:hAnsi="Inter" w:cstheme="minorHAnsi"/>
          <w:b/>
          <w:sz w:val="20"/>
          <w:lang w:eastAsia="en-GB"/>
        </w:rPr>
        <w:t xml:space="preserve"> of Third-Party Claims.  </w:t>
      </w:r>
    </w:p>
    <w:p w14:paraId="38C60BDD" w14:textId="7B538974" w:rsidR="00CE264C" w:rsidRPr="00105F40" w:rsidRDefault="77472035"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Distributor Obligations</w:t>
      </w:r>
      <w:r w:rsidRPr="00105F40">
        <w:rPr>
          <w:rFonts w:ascii="Inter" w:eastAsia="Lucida Sans Unicode" w:hAnsi="Inter" w:cstheme="minorHAnsi"/>
          <w:sz w:val="20"/>
          <w:lang w:eastAsia="en-GB"/>
        </w:rPr>
        <w:t xml:space="preserve">. The Distributor will defend the Reseller (including by paying external attorneys’ fees and costs and expenses of defence), and pay any resulting adverse final judgment or settlement to which the Reseller consents, from a Claim to the extent that such: </w:t>
      </w:r>
    </w:p>
    <w:p w14:paraId="20C1EEF6" w14:textId="77777777" w:rsidR="00CE264C" w:rsidRPr="00105F40" w:rsidRDefault="77472035"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arises from Microsoft's gross negligence, or from intentional acts or omissions hereunder;  </w:t>
      </w:r>
    </w:p>
    <w:p w14:paraId="4AF90665" w14:textId="77777777" w:rsidR="00CE264C" w:rsidRPr="00105F40" w:rsidRDefault="00CE264C"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alleges that the Product alone, without combination or modification, either (1) directly infringes an asserted patent claim; or (2) embodies all the essential inventive elements of an asserted patent claim; </w:t>
      </w:r>
    </w:p>
    <w:p w14:paraId="4E771EEA" w14:textId="09C63035" w:rsidR="00CE264C" w:rsidRPr="00105F40" w:rsidRDefault="00CE264C"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alleges that the Product, or use of Microsoft Marks in connection with promotion of Products, infringes a third party’s trademark;  </w:t>
      </w:r>
    </w:p>
    <w:p w14:paraId="4AE9E920" w14:textId="77777777" w:rsidR="00CE264C" w:rsidRPr="00105F40" w:rsidRDefault="00CE264C"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alleges that the Product infringes a third party’s copyright; or </w:t>
      </w:r>
    </w:p>
    <w:p w14:paraId="0AA13C9B" w14:textId="77777777" w:rsidR="00CE264C" w:rsidRPr="00105F40" w:rsidRDefault="00CE264C"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alleges that the Product misappropriates a trade secret (as “misappropriates” and “trade secret” are defined in the Uniform Trade Secrets Act). If the Agreement is governed by the laws of a jurisdiction outside the United States, “misappropriates” will mean “intentionally unlawful use” and “trade secret” will mean “undisclosed information” as specified in Article 39.2 of the Agreement on Trade-Related Aspects of Intellectual Property Rights, including Trade in Counterfeit Goods (TRIPS Agreement), or the terms “misappropriation” and “trade secret” will have the meanings defined in the Unfair Competition Prevention Law.  </w:t>
      </w:r>
    </w:p>
    <w:p w14:paraId="1F6FB26A" w14:textId="3D546806"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 xml:space="preserve">Limitations on </w:t>
      </w:r>
      <w:r w:rsidR="00B87603" w:rsidRPr="00105F40">
        <w:rPr>
          <w:rFonts w:ascii="Inter" w:eastAsia="Lucida Sans Unicode" w:hAnsi="Inter" w:cstheme="minorHAnsi"/>
          <w:b/>
          <w:sz w:val="20"/>
          <w:lang w:eastAsia="en-GB"/>
        </w:rPr>
        <w:t>Distributor</w:t>
      </w:r>
      <w:r w:rsidR="00F6377A" w:rsidRPr="00105F40">
        <w:rPr>
          <w:rFonts w:ascii="Inter" w:eastAsia="Lucida Sans Unicode" w:hAnsi="Inter" w:cstheme="minorHAnsi"/>
          <w:b/>
          <w:sz w:val="20"/>
          <w:lang w:eastAsia="en-GB"/>
        </w:rPr>
        <w:t>’s</w:t>
      </w:r>
      <w:r w:rsidRPr="00105F40">
        <w:rPr>
          <w:rFonts w:ascii="Inter" w:eastAsia="Lucida Sans Unicode" w:hAnsi="Inter" w:cstheme="minorHAnsi"/>
          <w:b/>
          <w:sz w:val="20"/>
          <w:lang w:eastAsia="en-GB"/>
        </w:rPr>
        <w:t xml:space="preserve"> </w:t>
      </w:r>
      <w:r w:rsidR="004E08EF" w:rsidRPr="00105F40">
        <w:rPr>
          <w:rFonts w:ascii="Inter" w:eastAsia="Lucida Sans Unicode" w:hAnsi="Inter" w:cstheme="minorHAnsi"/>
          <w:b/>
          <w:sz w:val="20"/>
          <w:lang w:eastAsia="en-GB"/>
        </w:rPr>
        <w:t>Defence</w:t>
      </w:r>
      <w:r w:rsidRPr="00105F40">
        <w:rPr>
          <w:rFonts w:ascii="Inter" w:eastAsia="Lucida Sans Unicode" w:hAnsi="Inter" w:cstheme="minorHAnsi"/>
          <w:b/>
          <w:sz w:val="20"/>
          <w:lang w:eastAsia="en-GB"/>
        </w:rPr>
        <w:t xml:space="preserve"> Obligation</w:t>
      </w:r>
      <w:r w:rsidRPr="00105F40">
        <w:rPr>
          <w:rFonts w:ascii="Inter" w:eastAsia="Lucida Sans Unicode" w:hAnsi="Inter" w:cstheme="minorHAnsi"/>
          <w:sz w:val="20"/>
          <w:lang w:eastAsia="en-GB"/>
        </w:rPr>
        <w:t xml:space="preserve">. </w:t>
      </w:r>
      <w:r w:rsidR="00CE0277"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not be liable for any Claim to the extent that the Claim or adverse final judgment is based on </w:t>
      </w:r>
      <w:r w:rsidR="002451B2" w:rsidRPr="00105F40">
        <w:rPr>
          <w:rFonts w:ascii="Inter" w:eastAsia="Lucida Sans Unicode" w:hAnsi="Inter" w:cstheme="minorHAnsi"/>
          <w:sz w:val="20"/>
          <w:lang w:eastAsia="en-GB"/>
        </w:rPr>
        <w:t>Reseller</w:t>
      </w:r>
      <w:r w:rsidR="00CE0277" w:rsidRPr="00105F40">
        <w:rPr>
          <w:rFonts w:ascii="Inter" w:eastAsia="Lucida Sans Unicode" w:hAnsi="Inter" w:cstheme="minorHAnsi"/>
          <w:sz w:val="20"/>
          <w:lang w:eastAsia="en-GB"/>
        </w:rPr>
        <w:t>’s</w:t>
      </w:r>
      <w:r w:rsidRPr="00105F40">
        <w:rPr>
          <w:rFonts w:ascii="Inter" w:eastAsia="Lucida Sans Unicode" w:hAnsi="Inter" w:cstheme="minorHAnsi"/>
          <w:sz w:val="20"/>
          <w:lang w:eastAsia="en-GB"/>
        </w:rPr>
        <w:t xml:space="preserve">: (a) distribution or use of any Product or Mark after </w:t>
      </w:r>
      <w:r w:rsidR="00CE0277"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notifies </w:t>
      </w:r>
      <w:r w:rsidR="00CE0277"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0277"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to stop distribution or use </w:t>
      </w:r>
      <w:r w:rsidRPr="00105F40">
        <w:rPr>
          <w:rFonts w:ascii="Inter" w:eastAsia="Lucida Sans Unicode" w:hAnsi="Inter" w:cstheme="minorHAnsi"/>
          <w:color w:val="000000"/>
          <w:sz w:val="20"/>
          <w:lang w:eastAsia="en-GB"/>
        </w:rPr>
        <w:t>of the Product or Mark due to such a Claim; (b) combination of a Product with any Non</w:t>
      </w:r>
      <w:r w:rsidR="00E125FC" w:rsidRPr="00105F40">
        <w:rPr>
          <w:rFonts w:ascii="Inter" w:eastAsia="Lucida Sans Unicode" w:hAnsi="Inter" w:cstheme="minorHAnsi"/>
          <w:color w:val="000000"/>
          <w:sz w:val="20"/>
          <w:lang w:eastAsia="en-GB"/>
        </w:rPr>
        <w:t>-</w:t>
      </w:r>
      <w:r w:rsidRPr="00105F40">
        <w:rPr>
          <w:rFonts w:ascii="Inter" w:eastAsia="Lucida Sans Unicode" w:hAnsi="Inter" w:cstheme="minorHAnsi"/>
          <w:color w:val="000000"/>
          <w:sz w:val="20"/>
          <w:lang w:eastAsia="en-GB"/>
        </w:rPr>
        <w:t xml:space="preserve">Microsoft Product, data or business process; (c) damages attributable to the value of the use of a Non-Microsoft Product, data or business process; (d) alteration of any Product; (e) use of Microsoft’s Mark(s) without Microsoft’s written consent to do so; or (f) for any trade secret Claim, </w:t>
      </w:r>
      <w:r w:rsidR="00E125FC" w:rsidRPr="00105F40">
        <w:rPr>
          <w:rFonts w:ascii="Inter" w:eastAsia="Lucida Sans Unicode" w:hAnsi="Inter" w:cstheme="minorHAnsi"/>
          <w:color w:val="000000"/>
          <w:sz w:val="20"/>
          <w:lang w:eastAsia="en-GB"/>
        </w:rPr>
        <w:t xml:space="preserve">the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’s acquiring a trade secret (1) through improper means, (2) under circumstances giving rise to a duty to maintain its secrecy or limit its use, or (3) from a person who had a duty to maintain its secrecy or limit its use. </w:t>
      </w:r>
      <w:r w:rsidR="00E125FC" w:rsidRPr="00105F40">
        <w:rPr>
          <w:rFonts w:ascii="Inter" w:eastAsia="Lucida Sans Unicode" w:hAnsi="Inter" w:cstheme="minorHAnsi"/>
          <w:color w:val="000000"/>
          <w:sz w:val="20"/>
          <w:lang w:eastAsia="en-GB"/>
        </w:rPr>
        <w:t xml:space="preserve">The </w:t>
      </w:r>
      <w:r w:rsidR="002451B2" w:rsidRPr="00105F40">
        <w:rPr>
          <w:rFonts w:ascii="Inter" w:eastAsia="Lucida Sans Unicode" w:hAnsi="Inter" w:cstheme="minorHAnsi"/>
          <w:color w:val="000000"/>
          <w:sz w:val="20"/>
          <w:lang w:eastAsia="en-GB"/>
        </w:rPr>
        <w:t>Reseller</w:t>
      </w:r>
      <w:r w:rsidRPr="00105F40">
        <w:rPr>
          <w:rFonts w:ascii="Inter" w:eastAsia="Lucida Sans Unicode" w:hAnsi="Inter" w:cstheme="minorHAnsi"/>
          <w:color w:val="000000"/>
          <w:sz w:val="20"/>
          <w:lang w:eastAsia="en-GB"/>
        </w:rPr>
        <w:t xml:space="preserve"> will reimburse </w:t>
      </w:r>
      <w:r w:rsidR="00E125FC" w:rsidRPr="00105F40">
        <w:rPr>
          <w:rFonts w:ascii="Inter" w:eastAsia="Lucida Sans Unicode" w:hAnsi="Inter" w:cstheme="minorHAnsi"/>
          <w:color w:val="000000"/>
          <w:sz w:val="20"/>
          <w:lang w:eastAsia="en-GB"/>
        </w:rPr>
        <w:t xml:space="preserve">the </w:t>
      </w:r>
      <w:r w:rsidR="00B87603" w:rsidRPr="00105F40">
        <w:rPr>
          <w:rFonts w:ascii="Inter" w:eastAsia="Lucida Sans Unicode" w:hAnsi="Inter" w:cstheme="minorHAnsi"/>
          <w:color w:val="000000"/>
          <w:sz w:val="20"/>
          <w:lang w:eastAsia="en-GB"/>
        </w:rPr>
        <w:t>Distributor</w:t>
      </w:r>
      <w:r w:rsidRPr="00105F40">
        <w:rPr>
          <w:rFonts w:ascii="Inter" w:eastAsia="Lucida Sans Unicode" w:hAnsi="Inter" w:cstheme="minorHAnsi"/>
          <w:color w:val="000000"/>
          <w:sz w:val="20"/>
          <w:lang w:eastAsia="en-GB"/>
        </w:rPr>
        <w:t xml:space="preserve"> for any costs or damages that result from these actions.  </w:t>
      </w:r>
    </w:p>
    <w:p w14:paraId="1B1C57AA" w14:textId="3FA71F61" w:rsidR="00CE264C" w:rsidRPr="00105F40" w:rsidRDefault="00B87603"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Distributor</w:t>
      </w:r>
      <w:r w:rsidR="00CE264C" w:rsidRPr="00105F40">
        <w:rPr>
          <w:rFonts w:ascii="Inter" w:eastAsia="Lucida Sans Unicode" w:hAnsi="Inter" w:cstheme="minorHAnsi"/>
          <w:b/>
          <w:sz w:val="20"/>
          <w:lang w:eastAsia="en-GB"/>
        </w:rPr>
        <w:t xml:space="preserve">’s </w:t>
      </w:r>
      <w:r w:rsidR="008947D8" w:rsidRPr="00105F40">
        <w:rPr>
          <w:rFonts w:ascii="Inter" w:eastAsia="Lucida Sans Unicode" w:hAnsi="Inter" w:cstheme="minorHAnsi"/>
          <w:b/>
          <w:sz w:val="20"/>
          <w:lang w:eastAsia="en-GB"/>
        </w:rPr>
        <w:t xml:space="preserve">and Microsoft’s </w:t>
      </w:r>
      <w:r w:rsidR="00CE264C" w:rsidRPr="00105F40">
        <w:rPr>
          <w:rFonts w:ascii="Inter" w:eastAsia="Lucida Sans Unicode" w:hAnsi="Inter" w:cstheme="minorHAnsi"/>
          <w:b/>
          <w:sz w:val="20"/>
          <w:lang w:eastAsia="en-GB"/>
        </w:rPr>
        <w:t>Options</w:t>
      </w:r>
      <w:r w:rsidR="00CE264C" w:rsidRPr="00105F40">
        <w:rPr>
          <w:rFonts w:ascii="Inter" w:eastAsia="Lucida Sans Unicode" w:hAnsi="Inter" w:cstheme="minorHAnsi"/>
          <w:sz w:val="20"/>
          <w:lang w:eastAsia="en-GB"/>
        </w:rPr>
        <w:t xml:space="preserve">. If, in connection with an infringement Claim, Microsoft replaces a Product or Mark with, or modifies a Product or Mark such that it is, a non-infringing functional equivalent, then </w:t>
      </w:r>
      <w:r w:rsidR="00F25492"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must immediately stop distribution of the allegedly infringing Product or use of the allegedly infringing Mark. </w:t>
      </w:r>
      <w:r w:rsidR="008947D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will work with </w:t>
      </w:r>
      <w:r w:rsidR="008947D8" w:rsidRPr="00105F40">
        <w:rPr>
          <w:rFonts w:ascii="Inter" w:eastAsia="Lucida Sans Unicode" w:hAnsi="Inter" w:cstheme="minorHAnsi"/>
          <w:sz w:val="20"/>
          <w:lang w:eastAsia="en-GB"/>
        </w:rPr>
        <w:t xml:space="preserve">the </w:t>
      </w:r>
      <w:r w:rsidRPr="00105F40">
        <w:rPr>
          <w:rFonts w:ascii="Inter" w:eastAsia="Lucida Sans Unicode" w:hAnsi="Inter" w:cstheme="minorHAnsi"/>
          <w:sz w:val="20"/>
          <w:lang w:eastAsia="en-GB"/>
        </w:rPr>
        <w:t>Distributor</w:t>
      </w:r>
      <w:r w:rsidR="008947D8" w:rsidRPr="00105F40">
        <w:rPr>
          <w:rFonts w:ascii="Inter" w:eastAsia="Lucida Sans Unicode" w:hAnsi="Inter" w:cstheme="minorHAnsi"/>
          <w:sz w:val="20"/>
          <w:lang w:eastAsia="en-GB"/>
        </w:rPr>
        <w:t xml:space="preserve"> and </w:t>
      </w:r>
      <w:r w:rsidR="00CE264C" w:rsidRPr="00105F40">
        <w:rPr>
          <w:rFonts w:ascii="Inter" w:eastAsia="Lucida Sans Unicode" w:hAnsi="Inter" w:cstheme="minorHAnsi"/>
          <w:sz w:val="20"/>
          <w:lang w:eastAsia="en-GB"/>
        </w:rPr>
        <w:t>Microsoft to recall all Products that are the subject of a Claim and replace them with the non</w:t>
      </w:r>
      <w:r w:rsidR="008947D8" w:rsidRPr="00105F40">
        <w:rPr>
          <w:rFonts w:ascii="Inter" w:eastAsia="Lucida Sans Unicode" w:hAnsi="Inter" w:cstheme="minorHAnsi"/>
          <w:sz w:val="20"/>
          <w:lang w:eastAsia="en-GB"/>
        </w:rPr>
        <w:t>-</w:t>
      </w:r>
      <w:r w:rsidR="00CE264C" w:rsidRPr="00105F40">
        <w:rPr>
          <w:rFonts w:ascii="Inter" w:eastAsia="Lucida Sans Unicode" w:hAnsi="Inter" w:cstheme="minorHAnsi"/>
          <w:sz w:val="20"/>
          <w:lang w:eastAsia="en-GB"/>
        </w:rPr>
        <w:t xml:space="preserve">infringing alternative. If any other type of Claim is brought against </w:t>
      </w:r>
      <w:r w:rsidR="008947D8"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8947D8" w:rsidRPr="00105F40">
        <w:rPr>
          <w:rFonts w:ascii="Inter" w:eastAsia="Lucida Sans Unicode" w:hAnsi="Inter" w:cstheme="minorHAnsi"/>
          <w:sz w:val="20"/>
          <w:lang w:eastAsia="en-GB"/>
        </w:rPr>
        <w:t xml:space="preserve"> </w:t>
      </w:r>
      <w:r w:rsidR="00CE264C" w:rsidRPr="00105F40">
        <w:rPr>
          <w:rFonts w:ascii="Inter" w:eastAsia="Lucida Sans Unicode" w:hAnsi="Inter" w:cstheme="minorHAnsi"/>
          <w:sz w:val="20"/>
          <w:lang w:eastAsia="en-GB"/>
        </w:rPr>
        <w:t xml:space="preserve">regarding Microsoft’s intellectual property, it must notify </w:t>
      </w:r>
      <w:r w:rsidR="008947D8" w:rsidRPr="00105F40">
        <w:rPr>
          <w:rFonts w:ascii="Inter" w:eastAsia="Lucida Sans Unicode" w:hAnsi="Inter" w:cstheme="minorHAnsi"/>
          <w:sz w:val="20"/>
          <w:lang w:eastAsia="en-GB"/>
        </w:rPr>
        <w:t xml:space="preserve">the </w:t>
      </w:r>
      <w:r w:rsidRPr="00105F40">
        <w:rPr>
          <w:rFonts w:ascii="Inter" w:eastAsia="Lucida Sans Unicode" w:hAnsi="Inter" w:cstheme="minorHAnsi"/>
          <w:sz w:val="20"/>
          <w:lang w:eastAsia="en-GB"/>
        </w:rPr>
        <w:t>Distributor</w:t>
      </w:r>
      <w:r w:rsidR="008947D8" w:rsidRPr="00105F40">
        <w:rPr>
          <w:rFonts w:ascii="Inter" w:eastAsia="Lucida Sans Unicode" w:hAnsi="Inter" w:cstheme="minorHAnsi"/>
          <w:sz w:val="20"/>
          <w:lang w:eastAsia="en-GB"/>
        </w:rPr>
        <w:t xml:space="preserve"> and </w:t>
      </w:r>
      <w:r w:rsidR="00CE264C" w:rsidRPr="00105F40">
        <w:rPr>
          <w:rFonts w:ascii="Inter" w:eastAsia="Lucida Sans Unicode" w:hAnsi="Inter" w:cstheme="minorHAnsi"/>
          <w:sz w:val="20"/>
          <w:lang w:eastAsia="en-GB"/>
        </w:rPr>
        <w:t xml:space="preserve">Microsoft promptly in writing. </w:t>
      </w:r>
      <w:r w:rsidR="00184D61" w:rsidRPr="00105F40">
        <w:rPr>
          <w:rFonts w:ascii="Inter" w:eastAsia="Lucida Sans Unicode" w:hAnsi="Inter" w:cstheme="minorHAnsi"/>
          <w:sz w:val="20"/>
          <w:lang w:eastAsia="en-GB"/>
        </w:rPr>
        <w:t xml:space="preserve">The </w:t>
      </w:r>
      <w:r w:rsidRPr="00105F40">
        <w:rPr>
          <w:rFonts w:ascii="Inter" w:eastAsia="Lucida Sans Unicode" w:hAnsi="Inter" w:cstheme="minorHAnsi"/>
          <w:sz w:val="20"/>
          <w:lang w:eastAsia="en-GB"/>
        </w:rPr>
        <w:t>Distributor</w:t>
      </w:r>
      <w:r w:rsidR="00184D61" w:rsidRPr="00105F40">
        <w:rPr>
          <w:rFonts w:ascii="Inter" w:eastAsia="Lucida Sans Unicode" w:hAnsi="Inter" w:cstheme="minorHAnsi"/>
          <w:sz w:val="20"/>
          <w:lang w:eastAsia="en-GB"/>
        </w:rPr>
        <w:t xml:space="preserve"> </w:t>
      </w:r>
      <w:r w:rsidR="00CE264C" w:rsidRPr="00105F40">
        <w:rPr>
          <w:rFonts w:ascii="Inter" w:eastAsia="Lucida Sans Unicode" w:hAnsi="Inter" w:cstheme="minorHAnsi"/>
          <w:sz w:val="20"/>
          <w:lang w:eastAsia="en-GB"/>
        </w:rPr>
        <w:t xml:space="preserve">may, at </w:t>
      </w:r>
      <w:r w:rsidR="00184D61" w:rsidRPr="00105F40">
        <w:rPr>
          <w:rFonts w:ascii="Inter" w:eastAsia="Lucida Sans Unicode" w:hAnsi="Inter" w:cstheme="minorHAnsi"/>
          <w:sz w:val="20"/>
          <w:lang w:eastAsia="en-GB"/>
        </w:rPr>
        <w:t xml:space="preserve">the </w:t>
      </w:r>
      <w:r w:rsidRPr="00105F40">
        <w:rPr>
          <w:rFonts w:ascii="Inter" w:eastAsia="Lucida Sans Unicode" w:hAnsi="Inter" w:cstheme="minorHAnsi"/>
          <w:sz w:val="20"/>
          <w:lang w:eastAsia="en-GB"/>
        </w:rPr>
        <w:t>Distributor</w:t>
      </w:r>
      <w:r w:rsidR="00184D61" w:rsidRPr="00105F40">
        <w:rPr>
          <w:rFonts w:ascii="Inter" w:eastAsia="Lucida Sans Unicode" w:hAnsi="Inter" w:cstheme="minorHAnsi"/>
          <w:sz w:val="20"/>
          <w:lang w:eastAsia="en-GB"/>
        </w:rPr>
        <w:t>’s</w:t>
      </w:r>
      <w:r w:rsidR="00CE264C" w:rsidRPr="00105F40">
        <w:rPr>
          <w:rFonts w:ascii="Inter" w:eastAsia="Lucida Sans Unicode" w:hAnsi="Inter" w:cstheme="minorHAnsi"/>
          <w:sz w:val="20"/>
          <w:lang w:eastAsia="en-GB"/>
        </w:rPr>
        <w:t xml:space="preserve"> option, choose to treat these Claims as being covered by this </w:t>
      </w:r>
      <w:r w:rsidR="00184D61" w:rsidRPr="00105F40">
        <w:rPr>
          <w:rFonts w:ascii="Inter" w:eastAsia="Lucida Sans Unicode" w:hAnsi="Inter" w:cstheme="minorHAnsi"/>
          <w:sz w:val="20"/>
          <w:lang w:eastAsia="en-GB"/>
        </w:rPr>
        <w:t>S</w:t>
      </w:r>
      <w:r w:rsidR="00CE264C" w:rsidRPr="00105F40">
        <w:rPr>
          <w:rFonts w:ascii="Inter" w:eastAsia="Lucida Sans Unicode" w:hAnsi="Inter" w:cstheme="minorHAnsi"/>
          <w:sz w:val="20"/>
          <w:lang w:eastAsia="en-GB"/>
        </w:rPr>
        <w:t xml:space="preserve">ection. This </w:t>
      </w:r>
      <w:r w:rsidR="00184D61" w:rsidRPr="00105F40">
        <w:rPr>
          <w:rFonts w:ascii="Inter" w:eastAsia="Lucida Sans Unicode" w:hAnsi="Inter" w:cstheme="minorHAnsi"/>
          <w:sz w:val="20"/>
          <w:lang w:eastAsia="en-GB"/>
        </w:rPr>
        <w:t>S</w:t>
      </w:r>
      <w:r w:rsidR="00CE264C" w:rsidRPr="00105F40">
        <w:rPr>
          <w:rFonts w:ascii="Inter" w:eastAsia="Lucida Sans Unicode" w:hAnsi="Inter" w:cstheme="minorHAnsi"/>
          <w:sz w:val="20"/>
          <w:lang w:eastAsia="en-GB"/>
        </w:rPr>
        <w:t xml:space="preserve">ection provides </w:t>
      </w:r>
      <w:r w:rsidR="001D0992"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’s only remedy for third party infringement and trade secret misappropriation Claims.  </w:t>
      </w:r>
    </w:p>
    <w:p w14:paraId="295BCF5A" w14:textId="2ABAE168"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lastRenderedPageBreak/>
        <w:t>Company’s Defen</w:t>
      </w:r>
      <w:r w:rsidR="001D0992" w:rsidRPr="00105F40">
        <w:rPr>
          <w:rFonts w:ascii="Inter" w:eastAsia="Lucida Sans Unicode" w:hAnsi="Inter" w:cstheme="minorHAnsi"/>
          <w:b/>
          <w:sz w:val="20"/>
          <w:lang w:eastAsia="en-GB"/>
        </w:rPr>
        <w:t>c</w:t>
      </w:r>
      <w:r w:rsidRPr="00105F40">
        <w:rPr>
          <w:rFonts w:ascii="Inter" w:eastAsia="Lucida Sans Unicode" w:hAnsi="Inter" w:cstheme="minorHAnsi"/>
          <w:b/>
          <w:sz w:val="20"/>
          <w:lang w:eastAsia="en-GB"/>
        </w:rPr>
        <w:t>e Obligations</w:t>
      </w:r>
      <w:r w:rsidRPr="00105F40">
        <w:rPr>
          <w:rFonts w:ascii="Inter" w:eastAsia="Lucida Sans Unicode" w:hAnsi="Inter" w:cstheme="minorHAnsi"/>
          <w:sz w:val="20"/>
          <w:lang w:eastAsia="en-GB"/>
        </w:rPr>
        <w:t xml:space="preserve">. </w:t>
      </w:r>
      <w:r w:rsidR="00D03D6D" w:rsidRPr="00105F40">
        <w:rPr>
          <w:rFonts w:ascii="Inter" w:eastAsia="Lucida Sans Unicode" w:hAnsi="Inter" w:cstheme="minorHAnsi"/>
          <w:sz w:val="20"/>
          <w:lang w:eastAsia="en-GB"/>
        </w:rPr>
        <w:t>The</w:t>
      </w:r>
      <w:r w:rsidR="002E60BC" w:rsidRPr="00105F40">
        <w:rPr>
          <w:rFonts w:ascii="Inter" w:eastAsia="Lucida Sans Unicode" w:hAnsi="Inter" w:cstheme="minorHAnsi"/>
          <w:sz w:val="20"/>
          <w:lang w:eastAsia="en-GB"/>
        </w:rPr>
        <w:t xml:space="preserve"> </w:t>
      </w:r>
      <w:r w:rsidR="002451B2" w:rsidRPr="00105F40">
        <w:rPr>
          <w:rFonts w:ascii="Inter" w:eastAsia="Lucida Sans Unicode" w:hAnsi="Inter" w:cstheme="minorHAnsi"/>
          <w:sz w:val="20"/>
          <w:lang w:eastAsia="en-GB"/>
        </w:rPr>
        <w:t>Reseller</w:t>
      </w:r>
      <w:r w:rsidR="002E60BC"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will defend </w:t>
      </w:r>
      <w:r w:rsidR="002E60BC"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(including by paying external attorneys’ fees and costs and expenses of defen</w:t>
      </w:r>
      <w:r w:rsidR="001D0992" w:rsidRPr="00105F40">
        <w:rPr>
          <w:rFonts w:ascii="Inter" w:eastAsia="Lucida Sans Unicode" w:hAnsi="Inter" w:cstheme="minorHAnsi"/>
          <w:sz w:val="20"/>
          <w:lang w:eastAsia="en-GB"/>
        </w:rPr>
        <w:t>c</w:t>
      </w:r>
      <w:r w:rsidRPr="00105F40">
        <w:rPr>
          <w:rFonts w:ascii="Inter" w:eastAsia="Lucida Sans Unicode" w:hAnsi="Inter" w:cstheme="minorHAnsi"/>
          <w:sz w:val="20"/>
          <w:lang w:eastAsia="en-GB"/>
        </w:rPr>
        <w:t xml:space="preserve">e) from, and will pay any resulting adverse final judgment or settlement (to which </w:t>
      </w:r>
      <w:r w:rsidR="002E60BC"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consents) associated with, a Claim that arises out of or is connected with any default or breach or alleged default or breach of the </w:t>
      </w:r>
      <w:r w:rsidR="002E60BC" w:rsidRPr="00105F40">
        <w:rPr>
          <w:rFonts w:ascii="Inter" w:eastAsia="Lucida Sans Unicode" w:hAnsi="Inter" w:cstheme="minorHAnsi"/>
          <w:sz w:val="20"/>
          <w:lang w:eastAsia="en-GB"/>
        </w:rPr>
        <w:t xml:space="preserve">CSP </w:t>
      </w:r>
      <w:r w:rsidRPr="00105F40">
        <w:rPr>
          <w:rFonts w:ascii="Inter" w:eastAsia="Lucida Sans Unicode" w:hAnsi="Inter" w:cstheme="minorHAnsi"/>
          <w:sz w:val="20"/>
          <w:lang w:eastAsia="en-GB"/>
        </w:rPr>
        <w:t xml:space="preserve">Agreement by </w:t>
      </w:r>
      <w:r w:rsidR="002E60BC"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t>
      </w:r>
      <w:r w:rsidR="002E60BC"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distribution of any Product, or any other act or omission by </w:t>
      </w:r>
      <w:r w:rsidR="002E60BC"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Notwithstanding anything otherwise provided in this </w:t>
      </w:r>
      <w:r w:rsidR="009C55AA"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w:t>
      </w:r>
      <w:r w:rsidR="009C55AA"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not amend </w:t>
      </w:r>
      <w:r w:rsidR="009C55AA"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indemnification obligations in this </w:t>
      </w:r>
      <w:r w:rsidR="009C55AA"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through the introduction of new Product Specific Terms, except that Microsoft may introduce new Product Specific Terms that supersede or modify such terms solely as applicable to new Products. </w:t>
      </w:r>
      <w:r w:rsidR="007A1755"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not amend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indemnification obligations in this </w:t>
      </w:r>
      <w:r w:rsidR="007A1755"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with retroactive effect, or with prospective effect across all Products. </w:t>
      </w:r>
    </w:p>
    <w:p w14:paraId="422E8B2F" w14:textId="5BD0EF56" w:rsidR="00CE264C" w:rsidRPr="00105F40" w:rsidRDefault="005D7397"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Customer</w:t>
      </w:r>
      <w:r w:rsidR="00CE264C" w:rsidRPr="00105F40">
        <w:rPr>
          <w:rFonts w:ascii="Inter" w:eastAsia="Lucida Sans Unicode" w:hAnsi="Inter" w:cstheme="minorHAnsi"/>
          <w:sz w:val="20"/>
          <w:lang w:eastAsia="en-GB"/>
        </w:rPr>
        <w:t xml:space="preserve"> Data and Privacy Obligations </w:t>
      </w:r>
    </w:p>
    <w:p w14:paraId="0E9E5B99" w14:textId="75551D55"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Privacy.</w:t>
      </w:r>
      <w:r w:rsidRPr="00105F40">
        <w:rPr>
          <w:rFonts w:ascii="Inter" w:eastAsia="Lucida Sans Unicode" w:hAnsi="Inter" w:cstheme="minorHAnsi"/>
          <w:sz w:val="20"/>
          <w:lang w:eastAsia="en-GB"/>
        </w:rPr>
        <w:t xml:space="preserve"> Before obtaining information from Data Subjects, </w:t>
      </w:r>
      <w:r w:rsidR="004664DE"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must obtain their legally valid permission or have another valid legal basis to permit the processing and transfer of the data by </w:t>
      </w:r>
      <w:r w:rsidR="004664DE"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Affiliates, Microsoft and Microsoft Affiliates, and each parties’ respective subsidiaries and service providers as contemplated under this </w:t>
      </w:r>
      <w:r w:rsidR="004664DE"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w:t>
      </w:r>
      <w:r w:rsidR="005124B9"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5124B9" w:rsidRPr="00105F40">
        <w:rPr>
          <w:rFonts w:ascii="Inter" w:eastAsia="Lucida Sans Unicode" w:hAnsi="Inter" w:cstheme="minorHAnsi"/>
          <w:sz w:val="20"/>
          <w:lang w:eastAsia="en-GB"/>
        </w:rPr>
        <w:t xml:space="preserve"> shall seek the requisite consent to allow the </w:t>
      </w:r>
      <w:r w:rsidR="00B87603" w:rsidRPr="00105F40">
        <w:rPr>
          <w:rFonts w:ascii="Inter" w:eastAsia="Lucida Sans Unicode" w:hAnsi="Inter" w:cstheme="minorHAnsi"/>
          <w:sz w:val="20"/>
          <w:lang w:eastAsia="en-GB"/>
        </w:rPr>
        <w:t>Distributor</w:t>
      </w:r>
      <w:r w:rsidR="005124B9" w:rsidRPr="00105F40">
        <w:rPr>
          <w:rFonts w:ascii="Inter" w:eastAsia="Lucida Sans Unicode" w:hAnsi="Inter" w:cstheme="minorHAnsi"/>
          <w:sz w:val="20"/>
          <w:lang w:eastAsia="en-GB"/>
        </w:rPr>
        <w:t xml:space="preserve"> and </w:t>
      </w:r>
      <w:r w:rsidRPr="00105F40">
        <w:rPr>
          <w:rFonts w:ascii="Inter" w:eastAsia="Lucida Sans Unicode" w:hAnsi="Inter" w:cstheme="minorHAnsi"/>
          <w:sz w:val="20"/>
          <w:lang w:eastAsia="en-GB"/>
        </w:rPr>
        <w:t xml:space="preserve">Microsoft </w:t>
      </w:r>
      <w:r w:rsidR="005124B9" w:rsidRPr="00105F40">
        <w:rPr>
          <w:rFonts w:ascii="Inter" w:eastAsia="Lucida Sans Unicode" w:hAnsi="Inter" w:cstheme="minorHAnsi"/>
          <w:sz w:val="20"/>
          <w:lang w:eastAsia="en-GB"/>
        </w:rPr>
        <w:t>to</w:t>
      </w:r>
      <w:r w:rsidRPr="00105F40">
        <w:rPr>
          <w:rFonts w:ascii="Inter" w:eastAsia="Lucida Sans Unicode" w:hAnsi="Inter" w:cstheme="minorHAnsi"/>
          <w:sz w:val="20"/>
          <w:lang w:eastAsia="en-GB"/>
        </w:rPr>
        <w:t xml:space="preserve"> collect, use, transfer, disclose, and otherwise process each </w:t>
      </w:r>
      <w:r w:rsidR="009C223E"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’s </w:t>
      </w:r>
      <w:r w:rsidR="009C223E" w:rsidRPr="00105F40">
        <w:rPr>
          <w:rFonts w:ascii="Inter" w:eastAsia="Lucida Sans Unicode" w:hAnsi="Inter" w:cstheme="minorHAnsi"/>
          <w:sz w:val="20"/>
          <w:lang w:eastAsia="en-GB"/>
        </w:rPr>
        <w:t>D</w:t>
      </w:r>
      <w:r w:rsidRPr="00105F40">
        <w:rPr>
          <w:rFonts w:ascii="Inter" w:eastAsia="Lucida Sans Unicode" w:hAnsi="Inter" w:cstheme="minorHAnsi"/>
          <w:sz w:val="20"/>
          <w:lang w:eastAsia="en-GB"/>
        </w:rPr>
        <w:t xml:space="preserve">ata, including personal data, as described in the </w:t>
      </w:r>
      <w:r w:rsidR="00501298" w:rsidRPr="00105F40">
        <w:rPr>
          <w:rFonts w:ascii="Inter" w:eastAsia="Lucida Sans Unicode" w:hAnsi="Inter" w:cstheme="minorHAnsi"/>
          <w:sz w:val="20"/>
          <w:lang w:eastAsia="en-GB"/>
        </w:rPr>
        <w:t xml:space="preserve">CSP </w:t>
      </w:r>
      <w:r w:rsidR="009C223E" w:rsidRPr="00105F40">
        <w:rPr>
          <w:rFonts w:ascii="Inter" w:eastAsia="Lucida Sans Unicode" w:hAnsi="Inter" w:cstheme="minorHAnsi"/>
          <w:sz w:val="20"/>
          <w:lang w:eastAsia="en-GB"/>
        </w:rPr>
        <w:t xml:space="preserve">Customer </w:t>
      </w:r>
      <w:r w:rsidRPr="00105F40">
        <w:rPr>
          <w:rFonts w:ascii="Inter" w:eastAsia="Lucida Sans Unicode" w:hAnsi="Inter" w:cstheme="minorHAnsi"/>
          <w:sz w:val="20"/>
          <w:lang w:eastAsia="en-GB"/>
        </w:rPr>
        <w:t xml:space="preserve">Agreement. If obtaining Data Subject permission, such permission must comply with applicable law as valid consent. </w:t>
      </w:r>
    </w:p>
    <w:p w14:paraId="6C2CC808" w14:textId="11ACBAA4" w:rsidR="00CE264C" w:rsidRPr="00105F40" w:rsidRDefault="001B5404" w:rsidP="00245EDC">
      <w:pPr>
        <w:pStyle w:val="Heading2"/>
        <w:spacing w:line="240" w:lineRule="auto"/>
        <w:rPr>
          <w:rFonts w:ascii="Inter" w:eastAsia="Lucida Sans Unicode" w:hAnsi="Inter" w:cstheme="minorHAnsi"/>
          <w:b/>
          <w:sz w:val="20"/>
          <w:lang w:eastAsia="en-GB"/>
        </w:rPr>
      </w:pPr>
      <w:r w:rsidRPr="00105F40">
        <w:rPr>
          <w:rFonts w:ascii="Inter" w:eastAsia="Lucida Sans Unicode" w:hAnsi="Inter" w:cstheme="minorHAnsi"/>
          <w:b/>
          <w:sz w:val="20"/>
          <w:lang w:eastAsia="en-GB"/>
        </w:rPr>
        <w:t>Customer</w:t>
      </w:r>
      <w:r w:rsidR="00CE264C" w:rsidRPr="00105F40">
        <w:rPr>
          <w:rFonts w:ascii="Inter" w:eastAsia="Lucida Sans Unicode" w:hAnsi="Inter" w:cstheme="minorHAnsi"/>
          <w:b/>
          <w:sz w:val="20"/>
          <w:lang w:eastAsia="en-GB"/>
        </w:rPr>
        <w:t xml:space="preserve"> Data.  </w:t>
      </w:r>
    </w:p>
    <w:p w14:paraId="0D02D7BD" w14:textId="75970A8E"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security, privacy and data protection commitments made by Microsoft in any </w:t>
      </w:r>
      <w:r w:rsidR="000A556E" w:rsidRPr="00105F40">
        <w:rPr>
          <w:rFonts w:ascii="Inter" w:eastAsia="Lucida Sans Unicode" w:hAnsi="Inter" w:cstheme="minorHAnsi"/>
          <w:sz w:val="20"/>
          <w:lang w:eastAsia="en-GB"/>
        </w:rPr>
        <w:t xml:space="preserve">CSP </w:t>
      </w:r>
      <w:r w:rsidR="001B5404"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Agreement only apply to the Products purchased from Microsoft and not to </w:t>
      </w:r>
      <w:r w:rsidRPr="00105F40">
        <w:rPr>
          <w:rFonts w:ascii="Inter" w:eastAsia="Lucida Sans Unicode" w:hAnsi="Inter"/>
          <w:sz w:val="20"/>
        </w:rPr>
        <w:t xml:space="preserve">any </w:t>
      </w:r>
      <w:r w:rsidR="000A556E" w:rsidRPr="00105F40">
        <w:rPr>
          <w:rFonts w:ascii="Inter" w:eastAsia="Lucida Sans Unicode" w:hAnsi="Inter"/>
          <w:sz w:val="20"/>
        </w:rPr>
        <w:t>S</w:t>
      </w:r>
      <w:r w:rsidRPr="00105F40">
        <w:rPr>
          <w:rFonts w:ascii="Inter" w:eastAsia="Lucida Sans Unicode" w:hAnsi="Inter"/>
          <w:sz w:val="20"/>
        </w:rPr>
        <w:t xml:space="preserve">ervices or </w:t>
      </w:r>
      <w:r w:rsidR="000A556E" w:rsidRPr="00105F40">
        <w:rPr>
          <w:rFonts w:ascii="Inter" w:eastAsia="Lucida Sans Unicode" w:hAnsi="Inter"/>
          <w:sz w:val="20"/>
        </w:rPr>
        <w:t xml:space="preserve">other </w:t>
      </w:r>
      <w:r w:rsidRPr="00105F40">
        <w:rPr>
          <w:rFonts w:ascii="Inter" w:eastAsia="Lucida Sans Unicode" w:hAnsi="Inter"/>
          <w:sz w:val="20"/>
        </w:rPr>
        <w:t xml:space="preserve">products provided by </w:t>
      </w:r>
      <w:r w:rsidR="000A556E" w:rsidRPr="00105F40">
        <w:rPr>
          <w:rFonts w:ascii="Inter" w:eastAsia="Lucida Sans Unicode" w:hAnsi="Inter"/>
          <w:sz w:val="20"/>
        </w:rPr>
        <w:t xml:space="preserve">the </w:t>
      </w:r>
      <w:r w:rsidR="00B87603" w:rsidRPr="00105F40">
        <w:rPr>
          <w:rFonts w:ascii="Inter" w:eastAsia="Lucida Sans Unicode" w:hAnsi="Inter"/>
          <w:sz w:val="20"/>
        </w:rPr>
        <w:t>Distributor</w:t>
      </w:r>
      <w:r w:rsidRPr="00105F40">
        <w:rPr>
          <w:rFonts w:ascii="Inter" w:eastAsia="Lucida Sans Unicode" w:hAnsi="Inter" w:cstheme="minorHAnsi"/>
          <w:sz w:val="20"/>
          <w:lang w:eastAsia="en-GB"/>
        </w:rPr>
        <w:t xml:space="preserve">. Except as </w:t>
      </w:r>
      <w:r w:rsidR="00865E8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may otherwise agree, </w:t>
      </w:r>
      <w:r w:rsidR="00865E8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shall not delegate administrative privileges to a Product provided to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or otherwise provide access to </w:t>
      </w:r>
      <w:r w:rsidR="00760DE4"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to a third party (other than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without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’s prior consent or in violation of any Laws, including </w:t>
      </w:r>
      <w:r w:rsidR="00B60185" w:rsidRPr="00105F40">
        <w:rPr>
          <w:rFonts w:ascii="Inter" w:eastAsia="Lucida Sans Unicode" w:hAnsi="Inter" w:cstheme="minorHAnsi"/>
          <w:sz w:val="20"/>
          <w:lang w:eastAsia="en-GB"/>
        </w:rPr>
        <w:t xml:space="preserve">Applicable </w:t>
      </w:r>
      <w:r w:rsidRPr="00105F40">
        <w:rPr>
          <w:rFonts w:ascii="Inter" w:eastAsia="Lucida Sans Unicode" w:hAnsi="Inter" w:cstheme="minorHAnsi"/>
          <w:sz w:val="20"/>
          <w:lang w:eastAsia="en-GB"/>
        </w:rPr>
        <w:t xml:space="preserve">Data Protection Laws. </w:t>
      </w:r>
    </w:p>
    <w:p w14:paraId="411B38D0" w14:textId="452F271B"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Except as </w:t>
      </w:r>
      <w:r w:rsidR="00865E8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may otherwise agree, </w:t>
      </w:r>
      <w:r w:rsidR="002B0666"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2B0666"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shall use </w:t>
      </w:r>
      <w:r w:rsidR="00760DE4"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only to provide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with the Products and the support services specified under this </w:t>
      </w:r>
      <w:r w:rsidR="002B0666"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and to assist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in the proper administration of the Products. </w:t>
      </w:r>
    </w:p>
    <w:p w14:paraId="4C5F6485" w14:textId="2C00AE86"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Additionally, </w:t>
      </w:r>
      <w:r w:rsidR="002B0666"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shall not disclose </w:t>
      </w:r>
      <w:r w:rsidR="00760DE4"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including the content of communications, to law enforcement or other government authorities without the prior written consent of </w:t>
      </w:r>
      <w:r w:rsidR="006E69B0"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unless required to do so by Law.  </w:t>
      </w:r>
    </w:p>
    <w:p w14:paraId="02A01DCF" w14:textId="2EFEFC92"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If </w:t>
      </w:r>
      <w:r w:rsidR="00625203"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1533B9"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receives a request for </w:t>
      </w:r>
      <w:r w:rsidR="00CA33CB"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either directly from a law enforcement agency or as redirected to </w:t>
      </w:r>
      <w:r w:rsidR="001533B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by Microsoft, then </w:t>
      </w:r>
      <w:r w:rsidR="001533B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shall redirect the law enforcement agency to request that </w:t>
      </w:r>
      <w:r w:rsidR="00CA33CB"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directly from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If compelled to disclose </w:t>
      </w:r>
      <w:r w:rsidR="00CA33CB"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Data to law enforcement, then </w:t>
      </w:r>
      <w:r w:rsidR="00820B9D"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shall immediately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notify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(ii) cooperate fully with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in any reasonable efforts to intervene, quash or limit, or otherwise respond to, such requests; and (iii) after consultation with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only disclose the minimum amount of data necessary to comply with applicable Laws or judicial process.  </w:t>
      </w:r>
    </w:p>
    <w:p w14:paraId="53A4395B" w14:textId="236CE4B0" w:rsidR="00CE264C" w:rsidRPr="00105F40" w:rsidRDefault="00820B9D"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shall (</w:t>
      </w:r>
      <w:proofErr w:type="spellStart"/>
      <w:r w:rsidR="00CE264C" w:rsidRPr="00105F40">
        <w:rPr>
          <w:rFonts w:ascii="Inter" w:eastAsia="Lucida Sans Unicode" w:hAnsi="Inter" w:cstheme="minorHAnsi"/>
          <w:sz w:val="20"/>
          <w:lang w:eastAsia="en-GB"/>
        </w:rPr>
        <w:t>i</w:t>
      </w:r>
      <w:proofErr w:type="spellEnd"/>
      <w:r w:rsidR="00CE264C" w:rsidRPr="00105F40">
        <w:rPr>
          <w:rFonts w:ascii="Inter" w:eastAsia="Lucida Sans Unicode" w:hAnsi="Inter" w:cstheme="minorHAnsi"/>
          <w:sz w:val="20"/>
          <w:lang w:eastAsia="en-GB"/>
        </w:rPr>
        <w:t xml:space="preserve">) notify the individual users of the Products that their Personal Data may be processed for the purpose of disclosing it to law </w:t>
      </w:r>
      <w:r w:rsidR="00CE264C" w:rsidRPr="00105F40">
        <w:rPr>
          <w:rFonts w:ascii="Inter" w:eastAsia="Lucida Sans Unicode" w:hAnsi="Inter" w:cstheme="minorHAnsi"/>
          <w:sz w:val="20"/>
          <w:lang w:eastAsia="en-GB"/>
        </w:rPr>
        <w:lastRenderedPageBreak/>
        <w:t xml:space="preserve">enforcement or other governmental authorities when required by applicable Law as determined by </w:t>
      </w:r>
      <w:r w:rsidR="002E47AE"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and (ii) obtain individual users’ consent to the same.  </w:t>
      </w:r>
    </w:p>
    <w:p w14:paraId="1EA45DC5" w14:textId="2817E5B5" w:rsidR="00CE264C" w:rsidRPr="00105F40" w:rsidRDefault="77472035"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Other Security Obligations.</w:t>
      </w:r>
      <w:r w:rsidRPr="00105F40">
        <w:rPr>
          <w:rFonts w:ascii="Inter" w:eastAsia="Lucida Sans Unicode" w:hAnsi="Inter" w:cstheme="minorHAnsi"/>
          <w:sz w:val="20"/>
          <w:lang w:eastAsia="en-GB"/>
        </w:rPr>
        <w:t xml:space="preserve">  The Distributor will ensure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that only its Representatives that are authorized to use the Partner Portal are given access accounts, (ii) that its Representatives access and use the Partner </w:t>
      </w:r>
      <w:proofErr w:type="spellStart"/>
      <w:r w:rsidRPr="00105F40">
        <w:rPr>
          <w:rFonts w:ascii="Inter" w:eastAsia="Lucida Sans Unicode" w:hAnsi="Inter" w:cstheme="minorHAnsi"/>
          <w:sz w:val="20"/>
          <w:lang w:eastAsia="en-GB"/>
        </w:rPr>
        <w:t>Center</w:t>
      </w:r>
      <w:proofErr w:type="spellEnd"/>
      <w:r w:rsidRPr="00105F40">
        <w:rPr>
          <w:rFonts w:ascii="Inter" w:eastAsia="Lucida Sans Unicode" w:hAnsi="Inter" w:cstheme="minorHAnsi"/>
          <w:sz w:val="20"/>
          <w:lang w:eastAsia="en-GB"/>
        </w:rPr>
        <w:t xml:space="preserve"> Portal responsibly, and (iii) that all access credentials are responsibly managed and secured.  </w:t>
      </w:r>
    </w:p>
    <w:p w14:paraId="37D421E7" w14:textId="4573013B" w:rsidR="005F195A" w:rsidRPr="00105F40" w:rsidRDefault="005F195A"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Data Protection Obligations.</w:t>
      </w:r>
      <w:r w:rsidRPr="00105F40">
        <w:rPr>
          <w:rFonts w:ascii="Inter" w:eastAsia="Lucida Sans Unicode" w:hAnsi="Inter" w:cstheme="minorHAnsi"/>
          <w:sz w:val="20"/>
          <w:lang w:eastAsia="en-GB"/>
        </w:rPr>
        <w:t xml:space="preserve"> The </w:t>
      </w:r>
      <w:r w:rsidR="00F7553E" w:rsidRPr="00105F40">
        <w:rPr>
          <w:rFonts w:ascii="Inter" w:eastAsia="Lucida Sans Unicode" w:hAnsi="Inter" w:cstheme="minorHAnsi"/>
          <w:sz w:val="20"/>
          <w:lang w:eastAsia="en-GB"/>
        </w:rPr>
        <w:t xml:space="preserve">parties agree to comply </w:t>
      </w:r>
      <w:r w:rsidR="00CE7C75" w:rsidRPr="00105F40">
        <w:rPr>
          <w:rFonts w:ascii="Inter" w:eastAsia="Lucida Sans Unicode" w:hAnsi="Inter" w:cstheme="minorHAnsi"/>
          <w:sz w:val="20"/>
          <w:lang w:eastAsia="en-GB"/>
        </w:rPr>
        <w:t xml:space="preserve">with the </w:t>
      </w:r>
      <w:r w:rsidR="0042655D" w:rsidRPr="00105F40">
        <w:rPr>
          <w:rFonts w:ascii="Inter" w:eastAsia="Lucida Sans Unicode" w:hAnsi="Inter" w:cstheme="minorHAnsi"/>
          <w:sz w:val="20"/>
          <w:lang w:eastAsia="en-GB"/>
        </w:rPr>
        <w:t xml:space="preserve">requirements </w:t>
      </w:r>
      <w:r w:rsidR="00F7553E" w:rsidRPr="00105F40">
        <w:rPr>
          <w:rFonts w:ascii="Inter" w:eastAsia="Lucida Sans Unicode" w:hAnsi="Inter" w:cstheme="minorHAnsi"/>
          <w:sz w:val="20"/>
          <w:lang w:eastAsia="en-GB"/>
        </w:rPr>
        <w:t xml:space="preserve">as outlined in Schedule </w:t>
      </w:r>
      <w:r w:rsidR="00AE68E9" w:rsidRPr="00105F40">
        <w:rPr>
          <w:rFonts w:ascii="Inter" w:eastAsia="Lucida Sans Unicode" w:hAnsi="Inter" w:cstheme="minorHAnsi"/>
          <w:sz w:val="20"/>
          <w:lang w:eastAsia="en-GB"/>
        </w:rPr>
        <w:t>2</w:t>
      </w:r>
      <w:r w:rsidR="00F7553E" w:rsidRPr="00105F40">
        <w:rPr>
          <w:rFonts w:ascii="Inter" w:eastAsia="Lucida Sans Unicode" w:hAnsi="Inter" w:cstheme="minorHAnsi"/>
          <w:sz w:val="20"/>
          <w:lang w:eastAsia="en-GB"/>
        </w:rPr>
        <w:t>.</w:t>
      </w:r>
    </w:p>
    <w:p w14:paraId="22AE226A" w14:textId="77777777"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Notice of Changes </w:t>
      </w:r>
    </w:p>
    <w:p w14:paraId="5BFDF747" w14:textId="4B9024BE" w:rsidR="00CE264C" w:rsidRPr="00105F40" w:rsidRDefault="77472035"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Changes to this Channel Authorization</w:t>
      </w:r>
      <w:r w:rsidRPr="00105F40">
        <w:rPr>
          <w:rFonts w:ascii="Inter" w:eastAsia="Lucida Sans Unicode" w:hAnsi="Inter" w:cstheme="minorHAnsi"/>
          <w:sz w:val="20"/>
          <w:lang w:eastAsia="en-GB"/>
        </w:rPr>
        <w:t xml:space="preserve">. The Distributor reserves the right to unilaterally modify the terms of this CSP Agreement from time to time. The Distributor will provide the Reseller no less than </w:t>
      </w:r>
      <w:r w:rsidR="00FC3C25">
        <w:rPr>
          <w:rFonts w:ascii="Inter" w:eastAsia="Lucida Sans Unicode" w:hAnsi="Inter" w:cstheme="minorHAnsi"/>
          <w:sz w:val="20"/>
          <w:lang w:eastAsia="en-GB"/>
        </w:rPr>
        <w:t>thirty</w:t>
      </w:r>
      <w:r w:rsidRPr="00105F40">
        <w:rPr>
          <w:rFonts w:ascii="Inter" w:eastAsia="Lucida Sans Unicode" w:hAnsi="Inter" w:cstheme="minorHAnsi"/>
          <w:sz w:val="20"/>
          <w:lang w:eastAsia="en-GB"/>
        </w:rPr>
        <w:t xml:space="preserve"> (</w:t>
      </w:r>
      <w:r w:rsidR="00FC3C25">
        <w:rPr>
          <w:rFonts w:ascii="Inter" w:eastAsia="Lucida Sans Unicode" w:hAnsi="Inter" w:cstheme="minorHAnsi"/>
          <w:sz w:val="20"/>
          <w:lang w:eastAsia="en-GB"/>
        </w:rPr>
        <w:t>30</w:t>
      </w:r>
      <w:r w:rsidRPr="00105F40">
        <w:rPr>
          <w:rFonts w:ascii="Inter" w:eastAsia="Lucida Sans Unicode" w:hAnsi="Inter" w:cstheme="minorHAnsi"/>
          <w:sz w:val="20"/>
          <w:lang w:eastAsia="en-GB"/>
        </w:rPr>
        <w:t xml:space="preserve">) days’ prior notice before such changes become effective; after such time such changes to this CSP Agreement will become effective without further action by the parties. Any modification of this CSP Agreement per this provision will have prospective effect only. </w:t>
      </w:r>
    </w:p>
    <w:p w14:paraId="39043569" w14:textId="77777777" w:rsidR="00CE264C" w:rsidRPr="00105F40" w:rsidRDefault="00CE264C" w:rsidP="00245EDC">
      <w:pPr>
        <w:pStyle w:val="Heading2"/>
        <w:spacing w:line="240" w:lineRule="auto"/>
        <w:rPr>
          <w:rFonts w:ascii="Inter" w:eastAsia="Lucida Sans Unicode" w:hAnsi="Inter" w:cstheme="minorHAnsi"/>
          <w:b/>
          <w:sz w:val="20"/>
          <w:lang w:eastAsia="en-GB"/>
        </w:rPr>
      </w:pPr>
      <w:r w:rsidRPr="00105F40">
        <w:rPr>
          <w:rFonts w:ascii="Inter" w:eastAsia="Lucida Sans Unicode" w:hAnsi="Inter" w:cstheme="minorHAnsi"/>
          <w:b/>
          <w:sz w:val="20"/>
          <w:lang w:eastAsia="en-GB"/>
        </w:rPr>
        <w:t xml:space="preserve">Changes to Available Products  </w:t>
      </w:r>
    </w:p>
    <w:p w14:paraId="7181D615" w14:textId="4D5B073E" w:rsidR="00CE264C" w:rsidRPr="00105F40" w:rsidRDefault="00131BF8"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may add new Products (or a form factor, version or SKU of a Product) to the Price List at any time and without notice.  </w:t>
      </w:r>
    </w:p>
    <w:p w14:paraId="1CFED4C6" w14:textId="6C7333D4" w:rsidR="00CE264C" w:rsidRPr="00105F40" w:rsidRDefault="00131BF8"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may update, or otherwise modify, an existing Product to add new features or functionality at any time. </w:t>
      </w:r>
      <w:r w:rsidR="003D4CF1"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will provide </w:t>
      </w:r>
      <w:r w:rsidR="003D4CF1"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00CE264C" w:rsidRPr="00105F40">
        <w:rPr>
          <w:rFonts w:ascii="Inter" w:eastAsia="Lucida Sans Unicode" w:hAnsi="Inter" w:cstheme="minorHAnsi"/>
          <w:sz w:val="20"/>
          <w:lang w:eastAsia="en-GB"/>
        </w:rPr>
        <w:t xml:space="preserve"> with no less than thirty (30) days’ prior notice before discontinuing a Product or removing any existing features or functionality of a Product (or SKU of a Product), unless such discontinuance or removal relates to a currency fluctuation event.  </w:t>
      </w:r>
    </w:p>
    <w:p w14:paraId="77356E31" w14:textId="77777777" w:rsidR="00CE264C" w:rsidRPr="00105F40" w:rsidRDefault="00CE264C" w:rsidP="00245EDC">
      <w:pPr>
        <w:pStyle w:val="Heading2"/>
        <w:spacing w:line="240" w:lineRule="auto"/>
        <w:rPr>
          <w:rFonts w:ascii="Inter" w:eastAsia="Lucida Sans Unicode" w:hAnsi="Inter" w:cstheme="minorHAnsi"/>
          <w:b/>
          <w:sz w:val="20"/>
          <w:lang w:eastAsia="en-GB"/>
        </w:rPr>
      </w:pPr>
      <w:r w:rsidRPr="00105F40">
        <w:rPr>
          <w:rFonts w:ascii="Inter" w:eastAsia="Lucida Sans Unicode" w:hAnsi="Inter" w:cstheme="minorHAnsi"/>
          <w:b/>
          <w:sz w:val="20"/>
          <w:lang w:eastAsia="en-GB"/>
        </w:rPr>
        <w:t xml:space="preserve">Changes to Price List.  </w:t>
      </w:r>
    </w:p>
    <w:p w14:paraId="57D14BD4" w14:textId="0F6AA566" w:rsidR="00CE264C" w:rsidRPr="00105F40" w:rsidRDefault="77472035"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Distributor may decrease or increase Product Fees listed on the Price List at any time. The Distributor will provide the Reseller with no less than thirty (30) days’ prior preview of an updated Price List before such becomes effective; provided, however, that the Distributor reserves the right to make changes to the previewed Price List up until ten (10) days before the effective date of such Price List.  </w:t>
      </w:r>
    </w:p>
    <w:p w14:paraId="1356F1F0" w14:textId="77777777"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Notwithstanding the foregoing:  </w:t>
      </w:r>
    </w:p>
    <w:p w14:paraId="098C4993" w14:textId="77777777" w:rsidR="00CE264C" w:rsidRPr="00105F40" w:rsidRDefault="00CE264C"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prices for Microsoft Azure Services may change without notice; and  </w:t>
      </w:r>
    </w:p>
    <w:p w14:paraId="65EF4785" w14:textId="0FDB2E14" w:rsidR="00CE264C" w:rsidRPr="00105F40" w:rsidRDefault="00F366F5" w:rsidP="00245EDC">
      <w:pPr>
        <w:pStyle w:val="Heading4"/>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will not be required to provide any prior notice before the effectiveness of a decrease or increase in Product Fees that relates to a currency fluctuation event.  </w:t>
      </w:r>
    </w:p>
    <w:p w14:paraId="27979F38" w14:textId="2D4F5E35"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Changes to Product Specific Terms</w:t>
      </w:r>
      <w:r w:rsidRPr="00105F40">
        <w:rPr>
          <w:rFonts w:ascii="Inter" w:eastAsia="Lucida Sans Unicode" w:hAnsi="Inter" w:cstheme="minorHAnsi"/>
          <w:sz w:val="20"/>
          <w:lang w:eastAsia="en-GB"/>
        </w:rPr>
        <w:t xml:space="preserve">. </w:t>
      </w:r>
      <w:r w:rsidR="00C66D1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may change the terms and conditions of the Product Specific Terms at any time. </w:t>
      </w:r>
      <w:r w:rsidR="00C66D1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provide Company with no less than thirty (30) days’ prior notice before such changes become effective.  </w:t>
      </w:r>
    </w:p>
    <w:p w14:paraId="5F69DB5C" w14:textId="77777777" w:rsidR="00571A35"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Changes to Territory</w:t>
      </w:r>
      <w:r w:rsidRPr="00105F40">
        <w:rPr>
          <w:rFonts w:ascii="Inter" w:eastAsia="Lucida Sans Unicode" w:hAnsi="Inter" w:cstheme="minorHAnsi"/>
          <w:sz w:val="20"/>
          <w:lang w:eastAsia="en-GB"/>
        </w:rPr>
        <w:t xml:space="preserve">. </w:t>
      </w:r>
      <w:r w:rsidR="00C66D1F"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may change the Territory at any time by providing </w:t>
      </w:r>
      <w:r w:rsidR="00C66D1F"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no less than sixty (60) days’ prior notice.  </w:t>
      </w:r>
    </w:p>
    <w:p w14:paraId="1CA91BEC" w14:textId="47DF5FC5" w:rsidR="00CE264C" w:rsidRPr="00105F40" w:rsidRDefault="00CE264C" w:rsidP="00245EDC">
      <w:pPr>
        <w:pStyle w:val="Heading3"/>
        <w:tabs>
          <w:tab w:val="clear" w:pos="3119"/>
          <w:tab w:val="num" w:pos="1559"/>
        </w:tabs>
        <w:spacing w:line="240" w:lineRule="auto"/>
        <w:ind w:left="1559"/>
        <w:rPr>
          <w:rFonts w:ascii="Inter" w:eastAsia="Lucida Sans Unicode" w:hAnsi="Inter" w:cstheme="minorHAnsi"/>
          <w:sz w:val="20"/>
          <w:lang w:eastAsia="en-GB"/>
        </w:rPr>
      </w:pPr>
      <w:r w:rsidRPr="00105F40">
        <w:rPr>
          <w:rFonts w:ascii="Inter" w:eastAsia="Lucida Sans Unicode" w:hAnsi="Inter" w:cstheme="minorHAnsi"/>
          <w:b/>
          <w:sz w:val="20"/>
          <w:lang w:eastAsia="en-GB"/>
        </w:rPr>
        <w:t>Changes to Non-Microsoft Products.</w:t>
      </w:r>
      <w:r w:rsidRPr="00105F40">
        <w:rPr>
          <w:rFonts w:ascii="Inter" w:eastAsia="Lucida Sans Unicode" w:hAnsi="Inter"/>
          <w:lang w:eastAsia="en-GB"/>
        </w:rPr>
        <w:t xml:space="preserve"> </w:t>
      </w:r>
      <w:r w:rsidR="00753FF2"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may change the prices for Non-Microsoft Products and may add or remove Non-Microsoft Products from the price lists at any time on notice to </w:t>
      </w:r>
      <w:r w:rsidR="00753FF2"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w:t>
      </w:r>
      <w:r w:rsidRPr="00105F40">
        <w:rPr>
          <w:rFonts w:ascii="Inter" w:eastAsia="Lucida Sans Unicode" w:hAnsi="Inter"/>
          <w:lang w:eastAsia="en-GB"/>
        </w:rPr>
        <w:t xml:space="preserve"> </w:t>
      </w:r>
    </w:p>
    <w:p w14:paraId="1EA0E7EE" w14:textId="77777777" w:rsidR="00CE264C"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lastRenderedPageBreak/>
        <w:t xml:space="preserve">Support Terms. </w:t>
      </w:r>
    </w:p>
    <w:p w14:paraId="1DEE5BF9" w14:textId="35009B06"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Service Level Agreement</w:t>
      </w:r>
      <w:r w:rsidRPr="00105F40">
        <w:rPr>
          <w:rFonts w:ascii="Inter" w:eastAsia="Lucida Sans Unicode" w:hAnsi="Inter" w:cstheme="minorHAnsi"/>
          <w:sz w:val="20"/>
          <w:lang w:eastAsia="en-GB"/>
        </w:rPr>
        <w:t xml:space="preserve">. The current Online Services Service Level Agreement can be found at: </w:t>
      </w:r>
      <w:hyperlink r:id="rId16">
        <w:r w:rsidRPr="00105F40">
          <w:rPr>
            <w:rFonts w:ascii="Inter" w:eastAsia="Lucida Sans Unicode" w:hAnsi="Inter" w:cstheme="minorHAnsi"/>
            <w:sz w:val="20"/>
            <w:u w:val="single" w:color="000000"/>
            <w:lang w:eastAsia="en-GB"/>
          </w:rPr>
          <w:t>http://www.aka.ms/csla</w:t>
        </w:r>
      </w:hyperlink>
      <w:hyperlink r:id="rId17">
        <w:r w:rsidRPr="00105F40">
          <w:rPr>
            <w:rFonts w:ascii="Inter" w:eastAsia="Lucida Sans Unicode" w:hAnsi="Inter" w:cstheme="minorHAnsi"/>
            <w:sz w:val="20"/>
            <w:lang w:eastAsia="en-GB"/>
          </w:rPr>
          <w:t>.</w:t>
        </w:r>
      </w:hyperlink>
      <w:r w:rsidRPr="00105F40">
        <w:rPr>
          <w:rFonts w:ascii="Inter" w:eastAsia="Lucida Sans Unicode" w:hAnsi="Inter" w:cstheme="minorHAnsi"/>
          <w:sz w:val="20"/>
          <w:lang w:eastAsia="en-GB"/>
        </w:rPr>
        <w:t xml:space="preserve"> </w:t>
      </w:r>
    </w:p>
    <w:p w14:paraId="5C4B1002" w14:textId="5B059E8A" w:rsidR="00CE264C" w:rsidRPr="00105F40" w:rsidRDefault="6D61F19F"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Severity Table</w:t>
      </w:r>
      <w:r w:rsidRPr="00105F40">
        <w:rPr>
          <w:rFonts w:ascii="Inter" w:eastAsia="Lucida Sans Unicode" w:hAnsi="Inter" w:cstheme="minorHAnsi"/>
          <w:sz w:val="20"/>
          <w:lang w:eastAsia="en-GB"/>
        </w:rPr>
        <w:t xml:space="preserve">. When the Reseller contacts the Distributor to escalate a Reseller issue, the incident will receive a severity level ranking based on the nature of the issue. This ranking will define the response guideline and on-going communication as the Distributor along with Microsoft works to resolve the incident. The following table shows the Distributor’s severity and response guidelines. </w:t>
      </w:r>
    </w:p>
    <w:tbl>
      <w:tblPr>
        <w:tblStyle w:val="TableGrid0"/>
        <w:tblW w:w="6126" w:type="dxa"/>
        <w:tblInd w:w="2013" w:type="dxa"/>
        <w:tblCellMar>
          <w:left w:w="106" w:type="dxa"/>
          <w:right w:w="75" w:type="dxa"/>
        </w:tblCellMar>
        <w:tblLook w:val="04A0" w:firstRow="1" w:lastRow="0" w:firstColumn="1" w:lastColumn="0" w:noHBand="0" w:noVBand="1"/>
      </w:tblPr>
      <w:tblGrid>
        <w:gridCol w:w="14"/>
        <w:gridCol w:w="1426"/>
        <w:gridCol w:w="13"/>
        <w:gridCol w:w="3486"/>
        <w:gridCol w:w="13"/>
        <w:gridCol w:w="1161"/>
        <w:gridCol w:w="13"/>
      </w:tblGrid>
      <w:tr w:rsidR="00CE264C" w:rsidRPr="00105F40" w14:paraId="388BCB90" w14:textId="77777777" w:rsidTr="000B0ED0">
        <w:trPr>
          <w:gridAfter w:val="1"/>
          <w:wAfter w:w="13" w:type="dxa"/>
          <w:trHeight w:val="965"/>
        </w:trPr>
        <w:tc>
          <w:tcPr>
            <w:tcW w:w="1440" w:type="dxa"/>
            <w:gridSpan w:val="2"/>
            <w:tcBorders>
              <w:top w:val="single" w:sz="8" w:space="0" w:color="000000"/>
              <w:left w:val="nil"/>
              <w:bottom w:val="single" w:sz="8" w:space="0" w:color="000000"/>
              <w:right w:val="nil"/>
            </w:tcBorders>
            <w:shd w:val="clear" w:color="auto" w:fill="000000"/>
            <w:vAlign w:val="bottom"/>
          </w:tcPr>
          <w:p w14:paraId="46B2118A" w14:textId="77777777" w:rsidR="00CE264C" w:rsidRPr="00105F40" w:rsidRDefault="00CE264C" w:rsidP="00AE68E9">
            <w:pPr>
              <w:spacing w:line="240" w:lineRule="auto"/>
              <w:ind w:left="1"/>
              <w:jc w:val="left"/>
              <w:rPr>
                <w:rFonts w:ascii="Inter" w:eastAsia="Lucida Sans Unicode" w:hAnsi="Inter" w:cstheme="minorHAnsi"/>
                <w:color w:val="000000"/>
                <w:sz w:val="20"/>
              </w:rPr>
            </w:pPr>
            <w:r w:rsidRPr="00105F40">
              <w:rPr>
                <w:rFonts w:ascii="Inter" w:eastAsia="Lucida Sans Unicode" w:hAnsi="Inter" w:cstheme="minorHAnsi"/>
                <w:color w:val="FFFFFF"/>
                <w:sz w:val="20"/>
              </w:rPr>
              <w:t xml:space="preserve">Severity </w:t>
            </w:r>
          </w:p>
        </w:tc>
        <w:tc>
          <w:tcPr>
            <w:tcW w:w="3499" w:type="dxa"/>
            <w:gridSpan w:val="2"/>
            <w:tcBorders>
              <w:top w:val="single" w:sz="8" w:space="0" w:color="000000"/>
              <w:left w:val="nil"/>
              <w:bottom w:val="single" w:sz="8" w:space="0" w:color="000000"/>
              <w:right w:val="single" w:sz="8" w:space="0" w:color="000000"/>
            </w:tcBorders>
            <w:shd w:val="clear" w:color="auto" w:fill="000000"/>
            <w:vAlign w:val="bottom"/>
          </w:tcPr>
          <w:p w14:paraId="3857BBCB" w14:textId="77777777" w:rsidR="00CE264C" w:rsidRPr="00105F40" w:rsidRDefault="00CE264C" w:rsidP="00AE68E9">
            <w:pPr>
              <w:spacing w:line="240" w:lineRule="auto"/>
              <w:ind w:left="1"/>
              <w:jc w:val="left"/>
              <w:rPr>
                <w:rFonts w:ascii="Inter" w:eastAsia="Lucida Sans Unicode" w:hAnsi="Inter" w:cstheme="minorHAnsi"/>
                <w:color w:val="000000"/>
                <w:sz w:val="20"/>
              </w:rPr>
            </w:pPr>
            <w:r w:rsidRPr="00105F40">
              <w:rPr>
                <w:rFonts w:ascii="Inter" w:eastAsia="Lucida Sans Unicode" w:hAnsi="Inter" w:cstheme="minorHAnsi"/>
                <w:color w:val="FFFFFF"/>
                <w:sz w:val="20"/>
              </w:rPr>
              <w:t xml:space="preserve">Definition </w:t>
            </w:r>
          </w:p>
        </w:tc>
        <w:tc>
          <w:tcPr>
            <w:tcW w:w="1174" w:type="dxa"/>
            <w:gridSpan w:val="2"/>
            <w:tcBorders>
              <w:top w:val="single" w:sz="8" w:space="0" w:color="000000"/>
              <w:left w:val="single" w:sz="8" w:space="0" w:color="000000"/>
              <w:bottom w:val="single" w:sz="8" w:space="0" w:color="000000"/>
              <w:right w:val="nil"/>
            </w:tcBorders>
            <w:shd w:val="clear" w:color="auto" w:fill="000000"/>
            <w:vAlign w:val="bottom"/>
          </w:tcPr>
          <w:p w14:paraId="18CC1A5D"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FFFFFF"/>
                <w:sz w:val="20"/>
              </w:rPr>
              <w:t xml:space="preserve">Initial </w:t>
            </w:r>
          </w:p>
          <w:p w14:paraId="691C1D6D" w14:textId="77777777" w:rsidR="00CE264C" w:rsidRPr="00105F40" w:rsidRDefault="00CE264C" w:rsidP="00245EDC">
            <w:pPr>
              <w:spacing w:line="240" w:lineRule="auto"/>
              <w:rPr>
                <w:rFonts w:ascii="Inter" w:eastAsia="Lucida Sans Unicode" w:hAnsi="Inter" w:cstheme="minorHAnsi"/>
                <w:color w:val="000000"/>
                <w:sz w:val="20"/>
              </w:rPr>
            </w:pPr>
            <w:r w:rsidRPr="00105F40">
              <w:rPr>
                <w:rFonts w:ascii="Inter" w:eastAsia="Lucida Sans Unicode" w:hAnsi="Inter" w:cstheme="minorHAnsi"/>
                <w:color w:val="FFFFFF"/>
                <w:sz w:val="20"/>
              </w:rPr>
              <w:t xml:space="preserve">Response </w:t>
            </w:r>
          </w:p>
          <w:p w14:paraId="76A1CEEA"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FFFFFF"/>
                <w:sz w:val="20"/>
              </w:rPr>
              <w:t xml:space="preserve">Goal </w:t>
            </w:r>
          </w:p>
        </w:tc>
      </w:tr>
      <w:tr w:rsidR="00CE264C" w:rsidRPr="00105F40" w14:paraId="1F14FD08" w14:textId="77777777" w:rsidTr="000B0ED0">
        <w:trPr>
          <w:gridAfter w:val="1"/>
          <w:wAfter w:w="13" w:type="dxa"/>
          <w:trHeight w:val="1250"/>
        </w:trPr>
        <w:tc>
          <w:tcPr>
            <w:tcW w:w="1440" w:type="dxa"/>
            <w:gridSpan w:val="2"/>
            <w:tcBorders>
              <w:top w:val="single" w:sz="8" w:space="0" w:color="000000"/>
              <w:left w:val="single" w:sz="8" w:space="0" w:color="000000"/>
              <w:bottom w:val="single" w:sz="8" w:space="0" w:color="000000"/>
              <w:right w:val="single" w:sz="8" w:space="0" w:color="000000"/>
            </w:tcBorders>
            <w:vAlign w:val="bottom"/>
          </w:tcPr>
          <w:p w14:paraId="660D2428"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A – Critical </w:t>
            </w:r>
          </w:p>
        </w:tc>
        <w:tc>
          <w:tcPr>
            <w:tcW w:w="3499" w:type="dxa"/>
            <w:gridSpan w:val="2"/>
            <w:tcBorders>
              <w:top w:val="single" w:sz="8" w:space="0" w:color="000000"/>
              <w:left w:val="single" w:sz="8" w:space="0" w:color="000000"/>
              <w:bottom w:val="single" w:sz="8" w:space="0" w:color="000000"/>
              <w:right w:val="single" w:sz="8" w:space="0" w:color="000000"/>
            </w:tcBorders>
            <w:vAlign w:val="bottom"/>
          </w:tcPr>
          <w:p w14:paraId="0136BF6B" w14:textId="77777777" w:rsidR="00CE264C" w:rsidRPr="00105F40" w:rsidRDefault="00CE264C" w:rsidP="00AE68E9">
            <w:pPr>
              <w:spacing w:line="240" w:lineRule="auto"/>
              <w:ind w:left="1"/>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One or more Products aren’t accessible or are unusable. Production, operations, or deployment deadlines are </w:t>
            </w:r>
          </w:p>
          <w:p w14:paraId="2131125C" w14:textId="2C5A26D7" w:rsidR="000B0ED0" w:rsidRPr="00105F40" w:rsidRDefault="000B0ED0" w:rsidP="00AE68E9">
            <w:pPr>
              <w:spacing w:line="240" w:lineRule="auto"/>
              <w:ind w:left="1"/>
              <w:jc w:val="left"/>
              <w:rPr>
                <w:rFonts w:ascii="Inter" w:eastAsia="Lucida Sans Unicode" w:hAnsi="Inter" w:cstheme="minorHAnsi"/>
                <w:color w:val="000000"/>
                <w:sz w:val="20"/>
              </w:rPr>
            </w:pPr>
            <w:r w:rsidRPr="00105F40">
              <w:rPr>
                <w:rFonts w:ascii="Inter" w:eastAsia="Lucida Sans Unicode" w:hAnsi="Inter" w:cstheme="minorHAnsi"/>
                <w:color w:val="000000"/>
                <w:sz w:val="20"/>
              </w:rPr>
              <w:t>severely affected, or there will be a severe impact on production or profitability. Multiple users or Products are affected.</w:t>
            </w:r>
          </w:p>
        </w:tc>
        <w:tc>
          <w:tcPr>
            <w:tcW w:w="1174" w:type="dxa"/>
            <w:gridSpan w:val="2"/>
            <w:tcBorders>
              <w:top w:val="single" w:sz="8" w:space="0" w:color="000000"/>
              <w:left w:val="single" w:sz="8" w:space="0" w:color="000000"/>
              <w:bottom w:val="single" w:sz="8" w:space="0" w:color="000000"/>
              <w:right w:val="single" w:sz="8" w:space="0" w:color="000000"/>
            </w:tcBorders>
            <w:vAlign w:val="bottom"/>
          </w:tcPr>
          <w:p w14:paraId="729A289D"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2 hours  </w:t>
            </w:r>
          </w:p>
        </w:tc>
      </w:tr>
      <w:tr w:rsidR="00CE264C" w:rsidRPr="00105F40" w14:paraId="1D9ACAFB" w14:textId="77777777" w:rsidTr="000B0ED0">
        <w:trPr>
          <w:gridBefore w:val="1"/>
          <w:wBefore w:w="14" w:type="dxa"/>
          <w:trHeight w:val="2076"/>
        </w:trPr>
        <w:tc>
          <w:tcPr>
            <w:tcW w:w="1439" w:type="dxa"/>
            <w:gridSpan w:val="2"/>
            <w:tcBorders>
              <w:top w:val="single" w:sz="8" w:space="0" w:color="000000"/>
              <w:left w:val="single" w:sz="8" w:space="0" w:color="000000"/>
              <w:bottom w:val="single" w:sz="8" w:space="0" w:color="000000"/>
              <w:right w:val="single" w:sz="8" w:space="0" w:color="000000"/>
            </w:tcBorders>
            <w:vAlign w:val="bottom"/>
          </w:tcPr>
          <w:p w14:paraId="3DE2D282" w14:textId="77777777" w:rsidR="00CE264C" w:rsidRPr="00105F40" w:rsidRDefault="00CE264C" w:rsidP="00AE68E9">
            <w:pPr>
              <w:spacing w:line="240" w:lineRule="auto"/>
              <w:ind w:left="2"/>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B – Urgent </w:t>
            </w:r>
          </w:p>
        </w:tc>
        <w:tc>
          <w:tcPr>
            <w:tcW w:w="3499" w:type="dxa"/>
            <w:gridSpan w:val="2"/>
            <w:tcBorders>
              <w:top w:val="single" w:sz="8" w:space="0" w:color="000000"/>
              <w:left w:val="single" w:sz="8" w:space="0" w:color="000000"/>
              <w:bottom w:val="single" w:sz="8" w:space="0" w:color="000000"/>
              <w:right w:val="single" w:sz="8" w:space="0" w:color="000000"/>
            </w:tcBorders>
            <w:vAlign w:val="bottom"/>
          </w:tcPr>
          <w:p w14:paraId="41B2AC41" w14:textId="0E7F347E" w:rsidR="00CE264C" w:rsidRPr="00105F40" w:rsidRDefault="00CE264C" w:rsidP="00AE68E9">
            <w:pPr>
              <w:spacing w:line="240" w:lineRule="auto"/>
              <w:ind w:left="2"/>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The Product is usable but in an impaired fashion. The situation has moderate business impact and can be dealt with during normal business hours. A single user, </w:t>
            </w:r>
            <w:r w:rsidR="002451B2" w:rsidRPr="00105F40">
              <w:rPr>
                <w:rFonts w:ascii="Inter" w:eastAsia="Lucida Sans Unicode" w:hAnsi="Inter" w:cstheme="minorHAnsi"/>
                <w:color w:val="000000"/>
                <w:sz w:val="20"/>
              </w:rPr>
              <w:t>Reseller</w:t>
            </w:r>
            <w:r w:rsidRPr="00105F40">
              <w:rPr>
                <w:rFonts w:ascii="Inter" w:eastAsia="Lucida Sans Unicode" w:hAnsi="Inter" w:cstheme="minorHAnsi"/>
                <w:color w:val="000000"/>
                <w:sz w:val="20"/>
              </w:rPr>
              <w:t xml:space="preserve">, or Product is partially affected. </w:t>
            </w:r>
          </w:p>
        </w:tc>
        <w:tc>
          <w:tcPr>
            <w:tcW w:w="1174" w:type="dxa"/>
            <w:gridSpan w:val="2"/>
            <w:tcBorders>
              <w:top w:val="single" w:sz="8" w:space="0" w:color="000000"/>
              <w:left w:val="single" w:sz="8" w:space="0" w:color="000000"/>
              <w:bottom w:val="single" w:sz="8" w:space="0" w:color="000000"/>
              <w:right w:val="single" w:sz="8" w:space="0" w:color="000000"/>
            </w:tcBorders>
            <w:vAlign w:val="bottom"/>
          </w:tcPr>
          <w:p w14:paraId="7E870A15"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4 hours  </w:t>
            </w:r>
          </w:p>
        </w:tc>
      </w:tr>
      <w:tr w:rsidR="00CE264C" w:rsidRPr="00105F40" w14:paraId="3F9532C9" w14:textId="77777777" w:rsidTr="000B0ED0">
        <w:trPr>
          <w:gridBefore w:val="1"/>
          <w:wBefore w:w="14" w:type="dxa"/>
          <w:trHeight w:val="2631"/>
        </w:trPr>
        <w:tc>
          <w:tcPr>
            <w:tcW w:w="1439" w:type="dxa"/>
            <w:gridSpan w:val="2"/>
            <w:tcBorders>
              <w:top w:val="single" w:sz="8" w:space="0" w:color="000000"/>
              <w:left w:val="single" w:sz="8" w:space="0" w:color="000000"/>
              <w:bottom w:val="single" w:sz="8" w:space="0" w:color="000000"/>
              <w:right w:val="single" w:sz="8" w:space="0" w:color="000000"/>
            </w:tcBorders>
            <w:vAlign w:val="bottom"/>
          </w:tcPr>
          <w:p w14:paraId="5669C2B1" w14:textId="77777777" w:rsidR="00CE264C" w:rsidRPr="00105F40" w:rsidRDefault="00CE264C" w:rsidP="00AE68E9">
            <w:pPr>
              <w:spacing w:line="240" w:lineRule="auto"/>
              <w:ind w:left="2"/>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C – </w:t>
            </w:r>
          </w:p>
          <w:p w14:paraId="325EF364" w14:textId="77777777" w:rsidR="00CE264C" w:rsidRPr="00105F40" w:rsidRDefault="00CE264C" w:rsidP="00AE68E9">
            <w:pPr>
              <w:spacing w:line="240" w:lineRule="auto"/>
              <w:ind w:left="2"/>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Important </w:t>
            </w:r>
          </w:p>
        </w:tc>
        <w:tc>
          <w:tcPr>
            <w:tcW w:w="3499" w:type="dxa"/>
            <w:gridSpan w:val="2"/>
            <w:tcBorders>
              <w:top w:val="single" w:sz="8" w:space="0" w:color="000000"/>
              <w:left w:val="single" w:sz="8" w:space="0" w:color="000000"/>
              <w:bottom w:val="single" w:sz="8" w:space="0" w:color="000000"/>
              <w:right w:val="single" w:sz="8" w:space="0" w:color="000000"/>
            </w:tcBorders>
            <w:vAlign w:val="bottom"/>
          </w:tcPr>
          <w:p w14:paraId="7FAC1D2A" w14:textId="3E83CBD1" w:rsidR="00CE264C" w:rsidRPr="00105F40" w:rsidRDefault="00CE264C" w:rsidP="00AE68E9">
            <w:pPr>
              <w:spacing w:line="240" w:lineRule="auto"/>
              <w:ind w:left="2"/>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The situation has minimal business impact. The issue is important but does not have a significant current Product or productivity impact for the </w:t>
            </w:r>
            <w:r w:rsidR="002451B2" w:rsidRPr="00105F40">
              <w:rPr>
                <w:rFonts w:ascii="Inter" w:eastAsia="Lucida Sans Unicode" w:hAnsi="Inter" w:cstheme="minorHAnsi"/>
                <w:color w:val="000000"/>
                <w:sz w:val="20"/>
              </w:rPr>
              <w:t>Reseller</w:t>
            </w:r>
            <w:r w:rsidRPr="00105F40">
              <w:rPr>
                <w:rFonts w:ascii="Inter" w:eastAsia="Lucida Sans Unicode" w:hAnsi="Inter" w:cstheme="minorHAnsi"/>
                <w:color w:val="000000"/>
                <w:sz w:val="20"/>
              </w:rPr>
              <w:t xml:space="preserve">. A single user is experiencing partial disruption, but an acceptable workaround exists. </w:t>
            </w:r>
          </w:p>
        </w:tc>
        <w:tc>
          <w:tcPr>
            <w:tcW w:w="1174" w:type="dxa"/>
            <w:gridSpan w:val="2"/>
            <w:tcBorders>
              <w:top w:val="single" w:sz="8" w:space="0" w:color="000000"/>
              <w:left w:val="single" w:sz="8" w:space="0" w:color="000000"/>
              <w:bottom w:val="single" w:sz="8" w:space="0" w:color="000000"/>
              <w:right w:val="single" w:sz="8" w:space="0" w:color="000000"/>
            </w:tcBorders>
            <w:vAlign w:val="bottom"/>
          </w:tcPr>
          <w:p w14:paraId="08E7CC4C" w14:textId="77777777" w:rsidR="00CE264C" w:rsidRPr="00105F40" w:rsidRDefault="00CE264C" w:rsidP="00AE68E9">
            <w:pPr>
              <w:spacing w:line="240" w:lineRule="auto"/>
              <w:jc w:val="left"/>
              <w:rPr>
                <w:rFonts w:ascii="Inter" w:eastAsia="Lucida Sans Unicode" w:hAnsi="Inter" w:cstheme="minorHAnsi"/>
                <w:color w:val="000000"/>
                <w:sz w:val="20"/>
              </w:rPr>
            </w:pPr>
            <w:r w:rsidRPr="00105F40">
              <w:rPr>
                <w:rFonts w:ascii="Inter" w:eastAsia="Lucida Sans Unicode" w:hAnsi="Inter" w:cstheme="minorHAnsi"/>
                <w:color w:val="000000"/>
                <w:sz w:val="20"/>
              </w:rPr>
              <w:t xml:space="preserve">8 hours </w:t>
            </w:r>
          </w:p>
        </w:tc>
      </w:tr>
    </w:tbl>
    <w:p w14:paraId="3B013F96" w14:textId="6440828C"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Business Continuity Management</w:t>
      </w:r>
      <w:r w:rsidRPr="00105F40">
        <w:rPr>
          <w:rFonts w:ascii="Inter" w:eastAsia="Lucida Sans Unicode" w:hAnsi="Inter" w:cstheme="minorHAnsi"/>
          <w:sz w:val="20"/>
          <w:lang w:eastAsia="en-GB"/>
        </w:rPr>
        <w:t xml:space="preserve">. If a Force Majeure Event inhibits the conduct of normal licensing or service operations, </w:t>
      </w:r>
      <w:r w:rsidR="00BA0E23"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BA0E23"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may choose to immediately alter its operational procedures. In such cases, </w:t>
      </w:r>
      <w:r w:rsidR="00BA0E23"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will provide responsive instructions to </w:t>
      </w:r>
      <w:r w:rsidR="00BA0E23"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w:t>
      </w:r>
      <w:r w:rsidR="00BA0E23" w:rsidRPr="00105F40">
        <w:rPr>
          <w:rFonts w:ascii="Inter" w:eastAsia="Lucida Sans Unicode" w:hAnsi="Inter" w:cstheme="minorHAnsi"/>
          <w:sz w:val="20"/>
          <w:lang w:eastAsia="en-GB"/>
        </w:rPr>
        <w:t xml:space="preserve">The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 xml:space="preserve"> must follow such instructions until </w:t>
      </w:r>
      <w:r w:rsidR="00DA5840"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declares its return to normal operations procedures. </w:t>
      </w:r>
    </w:p>
    <w:p w14:paraId="30C6E4A3" w14:textId="7BE5A960" w:rsidR="00F372D1" w:rsidRPr="00105F40" w:rsidRDefault="00CE264C" w:rsidP="00245EDC">
      <w:pPr>
        <w:pStyle w:val="Heading1"/>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Product Specific Terms and Conditions. </w:t>
      </w:r>
    </w:p>
    <w:p w14:paraId="35BC91B9" w14:textId="34BAA31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sz w:val="20"/>
          <w:lang w:eastAsia="en-GB"/>
        </w:rPr>
        <w:t>Microsoft Azure Services Offer Terms</w:t>
      </w:r>
      <w:r w:rsidRPr="00105F40">
        <w:rPr>
          <w:rFonts w:ascii="Inter" w:eastAsia="Lucida Sans Unicode" w:hAnsi="Inter" w:cstheme="minorHAnsi"/>
          <w:sz w:val="20"/>
          <w:lang w:eastAsia="en-GB"/>
        </w:rPr>
        <w:t xml:space="preserve">. These terms will supplement the </w:t>
      </w:r>
      <w:r w:rsidR="008B4089" w:rsidRPr="00105F40">
        <w:rPr>
          <w:rFonts w:ascii="Inter" w:eastAsia="Lucida Sans Unicode" w:hAnsi="Inter" w:cstheme="minorHAnsi"/>
          <w:sz w:val="20"/>
          <w:lang w:eastAsia="en-GB"/>
        </w:rPr>
        <w:t>CSP Agreement</w:t>
      </w:r>
      <w:r w:rsidRPr="00105F40">
        <w:rPr>
          <w:rFonts w:ascii="Inter" w:eastAsia="Lucida Sans Unicode" w:hAnsi="Inter" w:cstheme="minorHAnsi"/>
          <w:sz w:val="20"/>
          <w:lang w:eastAsia="en-GB"/>
        </w:rPr>
        <w:t xml:space="preserve">.  </w:t>
      </w:r>
    </w:p>
    <w:p w14:paraId="1E2F2ED1" w14:textId="6757C9E3"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Preview Releases. Microsoft may make preview releases available from time-to-time. Previews are provided “as-is,” “with all faults,” and “as-available,” as further described in the </w:t>
      </w:r>
      <w:r w:rsidR="00F348D4" w:rsidRPr="00105F40">
        <w:rPr>
          <w:rFonts w:ascii="Inter" w:eastAsia="Lucida Sans Unicode" w:hAnsi="Inter" w:cstheme="minorHAnsi"/>
          <w:sz w:val="20"/>
          <w:lang w:eastAsia="en-GB"/>
        </w:rPr>
        <w:t xml:space="preserve">CSP </w:t>
      </w:r>
      <w:r w:rsidR="008852CC" w:rsidRPr="00105F40">
        <w:rPr>
          <w:rFonts w:ascii="Inter" w:eastAsia="Lucida Sans Unicode" w:hAnsi="Inter" w:cstheme="minorHAnsi"/>
          <w:sz w:val="20"/>
          <w:lang w:eastAsia="en-GB"/>
        </w:rPr>
        <w:t>Customer</w:t>
      </w:r>
      <w:r w:rsidRPr="00105F40">
        <w:rPr>
          <w:rFonts w:ascii="Inter" w:eastAsia="Lucida Sans Unicode" w:hAnsi="Inter" w:cstheme="minorHAnsi"/>
          <w:sz w:val="20"/>
          <w:lang w:eastAsia="en-GB"/>
        </w:rPr>
        <w:t xml:space="preserve"> Agreement</w:t>
      </w:r>
      <w:r w:rsidR="00F348D4" w:rsidRPr="00105F40">
        <w:rPr>
          <w:rFonts w:ascii="Inter" w:eastAsia="Lucida Sans Unicode" w:hAnsi="Inter" w:cstheme="minorHAnsi"/>
          <w:sz w:val="20"/>
          <w:lang w:eastAsia="en-GB"/>
        </w:rPr>
        <w:t xml:space="preserve"> and the Online Services Terms</w:t>
      </w:r>
      <w:r w:rsidRPr="00105F40">
        <w:rPr>
          <w:rFonts w:ascii="Inter" w:eastAsia="Lucida Sans Unicode" w:hAnsi="Inter" w:cstheme="minorHAnsi"/>
          <w:sz w:val="20"/>
          <w:lang w:eastAsia="en-GB"/>
        </w:rPr>
        <w:t xml:space="preserve">. </w:t>
      </w:r>
    </w:p>
    <w:p w14:paraId="7346DCA5" w14:textId="52F3BEE5"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lastRenderedPageBreak/>
        <w:t xml:space="preserve">Microsoft CSP Sandbox Environment. </w:t>
      </w:r>
      <w:r w:rsidR="00C35996"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 PROVIDES THE APIS AND CSP SANDBOX TENANT “AS-IS” AND WITH ALL</w:t>
      </w:r>
      <w:r w:rsidR="00BB0A0D" w:rsidRPr="00105F40">
        <w:rPr>
          <w:rFonts w:ascii="Inter" w:eastAsia="Lucida Sans Unicode" w:hAnsi="Inter" w:cstheme="minorHAnsi"/>
          <w:sz w:val="20"/>
          <w:lang w:eastAsia="en-GB"/>
        </w:rPr>
        <w:t xml:space="preserve"> </w:t>
      </w:r>
      <w:r w:rsidRPr="00105F40">
        <w:rPr>
          <w:rFonts w:ascii="Inter" w:eastAsia="Lucida Sans Unicode" w:hAnsi="Inter" w:cstheme="minorHAnsi"/>
          <w:color w:val="000000"/>
          <w:sz w:val="20"/>
          <w:lang w:eastAsia="en-GB"/>
        </w:rPr>
        <w:t>FAULTS; (B) PROVIDES NO WARRANTIES, WHETHER EXPRESS, IMPLIED, STATUTORY, OR</w:t>
      </w:r>
      <w:r w:rsidR="00BB0A0D" w:rsidRPr="00105F40">
        <w:rPr>
          <w:rFonts w:ascii="Inter" w:eastAsia="Lucida Sans Unicode" w:hAnsi="Inter" w:cstheme="minorHAnsi"/>
          <w:color w:val="000000"/>
          <w:sz w:val="20"/>
          <w:lang w:eastAsia="en-GB"/>
        </w:rPr>
        <w:t xml:space="preserve"> </w:t>
      </w:r>
      <w:r w:rsidRPr="00105F40">
        <w:rPr>
          <w:rFonts w:ascii="Inter" w:eastAsia="Lucida Sans Unicode" w:hAnsi="Inter" w:cstheme="minorHAnsi"/>
          <w:color w:val="000000"/>
          <w:sz w:val="20"/>
          <w:lang w:eastAsia="en-GB"/>
        </w:rPr>
        <w:t>OTHERWISE, INCLUDING WARRANTIES OF MERCHANTABILITY OR FITNESS FOR A PARTICULAR</w:t>
      </w:r>
      <w:r w:rsidR="00BB0A0D" w:rsidRPr="00105F40">
        <w:rPr>
          <w:rFonts w:ascii="Inter" w:eastAsia="Lucida Sans Unicode" w:hAnsi="Inter" w:cstheme="minorHAnsi"/>
          <w:color w:val="000000"/>
          <w:sz w:val="20"/>
          <w:lang w:eastAsia="en-GB"/>
        </w:rPr>
        <w:t xml:space="preserve"> </w:t>
      </w:r>
      <w:r w:rsidRPr="00105F40">
        <w:rPr>
          <w:rFonts w:ascii="Inter" w:eastAsia="Lucida Sans Unicode" w:hAnsi="Inter" w:cstheme="minorHAnsi"/>
          <w:color w:val="000000"/>
          <w:sz w:val="20"/>
          <w:lang w:eastAsia="en-GB"/>
        </w:rPr>
        <w:t xml:space="preserve">PURPOSE; AND (C) DOES NOT GUARANTEE THAT THE APIS OR CSP SANDBOX TENANT WILL BE AVAILABLE, UNINTERRUPTED, OR ERROR-FREE, OR THAT LOSS OF DATA WILL NOT OCCUR. </w:t>
      </w:r>
    </w:p>
    <w:p w14:paraId="008BAB18" w14:textId="78B8C732" w:rsidR="00CE264C" w:rsidRPr="00105F40" w:rsidRDefault="00C35996"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does not guarantee resource availability. </w:t>
      </w:r>
      <w:r w:rsidR="009A21AE"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may change, suspend or delete any sandbox tenant or sandbox subscriptions at any point without prior notice. </w:t>
      </w:r>
      <w:r w:rsidR="009A21AE"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does not guarantee that </w:t>
      </w:r>
      <w:r w:rsidR="00132CF2"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CE264C" w:rsidRPr="00105F40">
        <w:rPr>
          <w:rFonts w:ascii="Inter" w:eastAsia="Lucida Sans Unicode" w:hAnsi="Inter" w:cstheme="minorHAnsi"/>
          <w:sz w:val="20"/>
          <w:lang w:eastAsia="en-GB"/>
        </w:rPr>
        <w:t xml:space="preserve"> can retrieve configuration or data from changed, suspended, or deleted sandbox accounts or subscriptions. </w:t>
      </w:r>
    </w:p>
    <w:p w14:paraId="5EF462FE" w14:textId="273A842D"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Microsoft Azure Stack Offer Terms.</w:t>
      </w:r>
      <w:r w:rsidR="00FD4308" w:rsidRPr="00105F40">
        <w:rPr>
          <w:rFonts w:ascii="Inter" w:eastAsia="Lucida Sans Unicode" w:hAnsi="Inter" w:cstheme="minorHAnsi"/>
          <w:sz w:val="20"/>
          <w:lang w:eastAsia="en-GB"/>
        </w:rPr>
        <w:t xml:space="preserve"> </w:t>
      </w:r>
      <w:r w:rsidRPr="00105F40">
        <w:rPr>
          <w:rFonts w:ascii="Inter" w:eastAsia="Lucida Sans Unicode" w:hAnsi="Inter" w:cstheme="minorHAnsi"/>
          <w:sz w:val="20"/>
          <w:lang w:eastAsia="en-GB"/>
        </w:rPr>
        <w:t xml:space="preserve">Microsoft Azure Stack software or services hosted by </w:t>
      </w:r>
      <w:r w:rsidR="00FD4308"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280F79" w:rsidRPr="00105F40">
        <w:rPr>
          <w:rFonts w:ascii="Inter" w:eastAsia="Lucida Sans Unicode" w:hAnsi="Inter" w:cstheme="minorHAnsi"/>
          <w:sz w:val="20"/>
          <w:lang w:eastAsia="en-GB"/>
        </w:rPr>
        <w:t xml:space="preserve"> are</w:t>
      </w:r>
      <w:r w:rsidRPr="00105F40">
        <w:rPr>
          <w:rFonts w:ascii="Inter" w:eastAsia="Lucida Sans Unicode" w:hAnsi="Inter" w:cstheme="minorHAnsi"/>
          <w:sz w:val="20"/>
          <w:lang w:eastAsia="en-GB"/>
        </w:rPr>
        <w:t xml:space="preserve">:  </w:t>
      </w:r>
    </w:p>
    <w:p w14:paraId="6086A514" w14:textId="53509FD4"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hosted by </w:t>
      </w:r>
      <w:r w:rsidR="00280F7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Pr="00105F40">
        <w:rPr>
          <w:rFonts w:ascii="Inter" w:eastAsia="Lucida Sans Unicode" w:hAnsi="Inter" w:cstheme="minorHAnsi"/>
          <w:sz w:val="20"/>
          <w:lang w:eastAsia="en-GB"/>
        </w:rPr>
        <w:t xml:space="preserve"> and not Microsoft; and  </w:t>
      </w:r>
    </w:p>
    <w:p w14:paraId="2877E54E" w14:textId="2B7B353D" w:rsidR="00CE264C" w:rsidRPr="00105F40" w:rsidRDefault="00CE264C" w:rsidP="00245EDC">
      <w:pPr>
        <w:pStyle w:val="Heading3"/>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Use of such software or services is subject to </w:t>
      </w:r>
      <w:r w:rsidR="00280F79" w:rsidRPr="00105F40">
        <w:rPr>
          <w:rFonts w:ascii="Inter" w:eastAsia="Lucida Sans Unicode" w:hAnsi="Inter" w:cstheme="minorHAnsi"/>
          <w:sz w:val="20"/>
          <w:lang w:eastAsia="en-GB"/>
        </w:rPr>
        <w:t xml:space="preserve">the </w:t>
      </w:r>
      <w:r w:rsidR="00B87603" w:rsidRPr="00105F40">
        <w:rPr>
          <w:rFonts w:ascii="Inter" w:eastAsia="Lucida Sans Unicode" w:hAnsi="Inter" w:cstheme="minorHAnsi"/>
          <w:sz w:val="20"/>
          <w:lang w:eastAsia="en-GB"/>
        </w:rPr>
        <w:t>Distributor</w:t>
      </w:r>
      <w:r w:rsidR="00280F79" w:rsidRPr="00105F40">
        <w:rPr>
          <w:rFonts w:ascii="Inter" w:eastAsia="Lucida Sans Unicode" w:hAnsi="Inter" w:cstheme="minorHAnsi"/>
          <w:sz w:val="20"/>
          <w:lang w:eastAsia="en-GB"/>
        </w:rPr>
        <w:t xml:space="preserve">’s data protection </w:t>
      </w:r>
      <w:r w:rsidR="002B4DA0" w:rsidRPr="00105F40">
        <w:rPr>
          <w:rFonts w:ascii="Inter" w:eastAsia="Lucida Sans Unicode" w:hAnsi="Inter" w:cstheme="minorHAnsi"/>
          <w:sz w:val="20"/>
          <w:lang w:eastAsia="en-GB"/>
        </w:rPr>
        <w:t>obligations as set out in the Master Services Agreement</w:t>
      </w:r>
      <w:r w:rsidRPr="00105F40">
        <w:rPr>
          <w:rFonts w:ascii="Inter" w:eastAsia="Lucida Sans Unicode" w:hAnsi="Inter" w:cstheme="minorHAnsi"/>
          <w:sz w:val="20"/>
          <w:lang w:eastAsia="en-GB"/>
        </w:rPr>
        <w:t xml:space="preserve"> and not those of Microsoft.  </w:t>
      </w:r>
    </w:p>
    <w:p w14:paraId="1AA4B08A" w14:textId="77777777" w:rsidR="00CE264C" w:rsidRPr="00105F40" w:rsidRDefault="00CE264C"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Skype for Business Online PSTN Services Offer Terms. </w:t>
      </w:r>
    </w:p>
    <w:p w14:paraId="4C40882E" w14:textId="77777777" w:rsidR="002E0F37" w:rsidRPr="00105F40" w:rsidRDefault="00CE264C" w:rsidP="00AE68E9">
      <w:pPr>
        <w:pStyle w:val="Heading3"/>
        <w:spacing w:after="138" w:line="240" w:lineRule="auto"/>
        <w:ind w:left="405" w:hanging="370"/>
        <w:rPr>
          <w:rFonts w:ascii="Inter" w:hAnsi="Inter" w:cstheme="minorHAnsi"/>
          <w:sz w:val="20"/>
        </w:rPr>
      </w:pPr>
      <w:r w:rsidRPr="00105F40">
        <w:rPr>
          <w:rFonts w:ascii="Inter" w:eastAsia="Lucida Sans Unicode" w:hAnsi="Inter" w:cstheme="minorHAnsi"/>
          <w:b/>
          <w:sz w:val="20"/>
          <w:lang w:eastAsia="en-GB"/>
        </w:rPr>
        <w:t>Important Information About Emergency Calling/911 in the US.</w:t>
      </w:r>
      <w:r w:rsidRPr="00105F40">
        <w:rPr>
          <w:rFonts w:ascii="Inter" w:eastAsia="Lucida Sans Unicode" w:hAnsi="Inter" w:cstheme="minorHAnsi"/>
          <w:sz w:val="20"/>
          <w:lang w:eastAsia="en-GB"/>
        </w:rPr>
        <w:t xml:space="preserve"> 911 emergency calling operates differently with Skype for Business Online PSTN Calling services than on traditional telephone services. </w:t>
      </w:r>
      <w:r w:rsidR="002451B2" w:rsidRPr="00105F40">
        <w:rPr>
          <w:rFonts w:ascii="Inter" w:eastAsia="Lucida Sans Unicode" w:hAnsi="Inter" w:cstheme="minorHAnsi"/>
          <w:sz w:val="20"/>
          <w:lang w:eastAsia="en-GB"/>
        </w:rPr>
        <w:t>Reseller</w:t>
      </w:r>
      <w:r w:rsidRPr="00105F40">
        <w:rPr>
          <w:rFonts w:ascii="Inter" w:eastAsia="Lucida Sans Unicode" w:hAnsi="Inter" w:cstheme="minorHAnsi"/>
          <w:sz w:val="20"/>
          <w:lang w:eastAsia="en-GB"/>
        </w:rPr>
        <w:t>s are required to notify each user of the Skype for Business Online PSTN Calling services of these differences. The differences include the following: (</w:t>
      </w:r>
      <w:proofErr w:type="spellStart"/>
      <w:r w:rsidRPr="00105F40">
        <w:rPr>
          <w:rFonts w:ascii="Inter" w:eastAsia="Lucida Sans Unicode" w:hAnsi="Inter" w:cstheme="minorHAnsi"/>
          <w:sz w:val="20"/>
          <w:lang w:eastAsia="en-GB"/>
        </w:rPr>
        <w:t>i</w:t>
      </w:r>
      <w:proofErr w:type="spellEnd"/>
      <w:r w:rsidRPr="00105F40">
        <w:rPr>
          <w:rFonts w:ascii="Inter" w:eastAsia="Lucida Sans Unicode" w:hAnsi="Inter" w:cstheme="minorHAnsi"/>
          <w:sz w:val="20"/>
          <w:lang w:eastAsia="en-GB"/>
        </w:rPr>
        <w:t xml:space="preserve">) Skype for Business may not know the actual location of a 911 caller, which could result in a 911 call being routed to the wrong 911 call </w:t>
      </w:r>
      <w:proofErr w:type="spellStart"/>
      <w:r w:rsidRPr="00105F40">
        <w:rPr>
          <w:rFonts w:ascii="Inter" w:eastAsia="Lucida Sans Unicode" w:hAnsi="Inter" w:cstheme="minorHAnsi"/>
          <w:sz w:val="20"/>
          <w:lang w:eastAsia="en-GB"/>
        </w:rPr>
        <w:t>center</w:t>
      </w:r>
      <w:proofErr w:type="spellEnd"/>
      <w:r w:rsidRPr="00105F40">
        <w:rPr>
          <w:rFonts w:ascii="Inter" w:eastAsia="Lucida Sans Unicode" w:hAnsi="Inter" w:cstheme="minorHAnsi"/>
          <w:sz w:val="20"/>
          <w:lang w:eastAsia="en-GB"/>
        </w:rPr>
        <w:t xml:space="preserve"> and/or emergency services being dispatched to the wrong location; (ii) when a Skype for Business user dials a 911 call, the user may be asked by an operator to provide his or her current location to assist in properly routing the 911 call and dispatching emergency services; (iii) if the user’s device has no power, is experiencing a power outage or, for any reason, cannot otherwise access the Internet, the user cannot make a 911 call through Skype for Business Online PSTN Calling services; and (iv) although Skype for Business Online PSTN Calling services can be used anywhere in the world where an Internet connection is available, users should not call 911 from a location outside the U.S. because the call likely will not be routed to the appropriate call </w:t>
      </w:r>
      <w:proofErr w:type="spellStart"/>
      <w:r w:rsidRPr="00105F40">
        <w:rPr>
          <w:rFonts w:ascii="Inter" w:eastAsia="Lucida Sans Unicode" w:hAnsi="Inter" w:cstheme="minorHAnsi"/>
          <w:sz w:val="20"/>
          <w:lang w:eastAsia="en-GB"/>
        </w:rPr>
        <w:t>center</w:t>
      </w:r>
      <w:proofErr w:type="spellEnd"/>
      <w:r w:rsidRPr="00105F40">
        <w:rPr>
          <w:rFonts w:ascii="Inter" w:eastAsia="Lucida Sans Unicode" w:hAnsi="Inter" w:cstheme="minorHAnsi"/>
          <w:sz w:val="20"/>
          <w:lang w:eastAsia="en-GB"/>
        </w:rPr>
        <w:t xml:space="preserve"> in that country. </w:t>
      </w:r>
      <w:bookmarkEnd w:id="3"/>
    </w:p>
    <w:p w14:paraId="3BE9ABB8" w14:textId="722B53BF" w:rsidR="002B0AB0" w:rsidRPr="00105F40" w:rsidRDefault="002B0AB0" w:rsidP="00245EDC">
      <w:pPr>
        <w:pStyle w:val="Heading1"/>
        <w:rPr>
          <w:rFonts w:ascii="Inter" w:eastAsia="Lucida Sans Unicode" w:hAnsi="Inter" w:cstheme="minorHAnsi"/>
          <w:sz w:val="20"/>
          <w:lang w:eastAsia="en-GB"/>
        </w:rPr>
      </w:pPr>
      <w:r w:rsidRPr="00105F40">
        <w:rPr>
          <w:rFonts w:ascii="Inter" w:eastAsia="Lucida Sans Unicode" w:hAnsi="Inter" w:cstheme="minorHAnsi"/>
          <w:sz w:val="20"/>
          <w:lang w:eastAsia="en-GB"/>
        </w:rPr>
        <w:t>Term and Termination</w:t>
      </w:r>
    </w:p>
    <w:p w14:paraId="33A3268D" w14:textId="0E1ACFBF" w:rsidR="002B0AB0" w:rsidRPr="00105F40" w:rsidRDefault="005A2ADE" w:rsidP="00245EDC">
      <w:pPr>
        <w:pStyle w:val="Heading2"/>
        <w:spacing w:line="240" w:lineRule="auto"/>
        <w:ind w:left="1145"/>
        <w:rPr>
          <w:rFonts w:ascii="Inter" w:eastAsia="Lucida Sans Unicode" w:hAnsi="Inter" w:cstheme="minorHAnsi"/>
          <w:b/>
          <w:color w:val="auto"/>
          <w:sz w:val="20"/>
          <w:lang w:eastAsia="en-GB"/>
        </w:rPr>
      </w:pPr>
      <w:r w:rsidRPr="00105F40">
        <w:rPr>
          <w:rFonts w:ascii="Inter" w:eastAsia="Lucida Sans Unicode" w:hAnsi="Inter" w:cstheme="minorHAnsi"/>
          <w:b/>
          <w:color w:val="auto"/>
          <w:sz w:val="20"/>
          <w:lang w:eastAsia="en-GB"/>
        </w:rPr>
        <w:t>Duration</w:t>
      </w:r>
      <w:r w:rsidR="00912C5E" w:rsidRPr="00105F40">
        <w:rPr>
          <w:rFonts w:ascii="Inter" w:eastAsia="Lucida Sans Unicode" w:hAnsi="Inter" w:cstheme="minorHAnsi"/>
          <w:b/>
          <w:color w:val="auto"/>
          <w:sz w:val="20"/>
          <w:lang w:eastAsia="en-GB"/>
        </w:rPr>
        <w:t xml:space="preserve">. </w:t>
      </w:r>
      <w:r w:rsidR="00A9483F" w:rsidRPr="00105F40">
        <w:rPr>
          <w:rFonts w:ascii="Inter" w:eastAsia="Lucida Sans Unicode" w:hAnsi="Inter" w:cstheme="minorHAnsi"/>
          <w:bCs/>
          <w:color w:val="auto"/>
          <w:sz w:val="20"/>
          <w:lang w:eastAsia="en-GB"/>
        </w:rPr>
        <w:t xml:space="preserve">This CSP Agreement shall </w:t>
      </w:r>
      <w:r w:rsidR="0069102E" w:rsidRPr="00105F40">
        <w:rPr>
          <w:rFonts w:ascii="Inter" w:eastAsia="Lucida Sans Unicode" w:hAnsi="Inter" w:cstheme="minorHAnsi"/>
          <w:bCs/>
          <w:color w:val="auto"/>
          <w:sz w:val="20"/>
          <w:lang w:eastAsia="en-GB"/>
        </w:rPr>
        <w:t xml:space="preserve">commence on the date it is entered into by the </w:t>
      </w:r>
      <w:proofErr w:type="gramStart"/>
      <w:r w:rsidR="008F3BE5" w:rsidRPr="00105F40">
        <w:rPr>
          <w:rFonts w:ascii="Inter" w:eastAsia="Lucida Sans Unicode" w:hAnsi="Inter" w:cstheme="minorHAnsi"/>
          <w:bCs/>
          <w:color w:val="auto"/>
          <w:sz w:val="20"/>
          <w:lang w:eastAsia="en-GB"/>
        </w:rPr>
        <w:t>parties, and</w:t>
      </w:r>
      <w:proofErr w:type="gramEnd"/>
      <w:r w:rsidR="008F3BE5" w:rsidRPr="00105F40">
        <w:rPr>
          <w:rFonts w:ascii="Inter" w:eastAsia="Lucida Sans Unicode" w:hAnsi="Inter" w:cstheme="minorHAnsi"/>
          <w:bCs/>
          <w:color w:val="auto"/>
          <w:sz w:val="20"/>
          <w:lang w:eastAsia="en-GB"/>
        </w:rPr>
        <w:t xml:space="preserve"> shall continue </w:t>
      </w:r>
      <w:r w:rsidR="007C65A9" w:rsidRPr="00105F40">
        <w:rPr>
          <w:rFonts w:ascii="Inter" w:eastAsia="Lucida Sans Unicode" w:hAnsi="Inter" w:cstheme="minorHAnsi"/>
          <w:bCs/>
          <w:color w:val="auto"/>
          <w:sz w:val="20"/>
          <w:lang w:eastAsia="en-GB"/>
        </w:rPr>
        <w:t xml:space="preserve">in force unless and until terminated in accordance with the provisions of this </w:t>
      </w:r>
      <w:r w:rsidR="00897DDC" w:rsidRPr="00105F40">
        <w:rPr>
          <w:rFonts w:ascii="Inter" w:eastAsia="Lucida Sans Unicode" w:hAnsi="Inter" w:cstheme="minorHAnsi"/>
          <w:bCs/>
          <w:color w:val="auto"/>
          <w:sz w:val="20"/>
          <w:lang w:eastAsia="en-GB"/>
        </w:rPr>
        <w:t>CSP Agreement.</w:t>
      </w:r>
    </w:p>
    <w:p w14:paraId="3753BF45" w14:textId="30C0C70A" w:rsidR="00897DDC" w:rsidRPr="00105F40" w:rsidRDefault="00857C35" w:rsidP="00245EDC">
      <w:pPr>
        <w:pStyle w:val="Heading2"/>
        <w:spacing w:line="240" w:lineRule="auto"/>
        <w:ind w:left="1145"/>
        <w:rPr>
          <w:rFonts w:ascii="Inter" w:eastAsia="Lucida Sans Unicode" w:hAnsi="Inter" w:cstheme="minorHAnsi"/>
          <w:bCs/>
          <w:color w:val="auto"/>
          <w:sz w:val="20"/>
          <w:lang w:eastAsia="en-GB"/>
        </w:rPr>
      </w:pPr>
      <w:r w:rsidRPr="00105F40">
        <w:rPr>
          <w:rFonts w:ascii="Inter" w:eastAsia="Lucida Sans Unicode" w:hAnsi="Inter" w:cstheme="minorHAnsi"/>
          <w:b/>
          <w:color w:val="auto"/>
          <w:sz w:val="20"/>
          <w:lang w:eastAsia="en-GB"/>
        </w:rPr>
        <w:t>Termination without Cause</w:t>
      </w:r>
      <w:r w:rsidRPr="00105F40">
        <w:rPr>
          <w:rFonts w:ascii="Inter" w:eastAsia="Lucida Sans Unicode" w:hAnsi="Inter" w:cstheme="minorHAnsi"/>
          <w:bCs/>
          <w:color w:val="auto"/>
          <w:sz w:val="20"/>
          <w:lang w:eastAsia="en-GB"/>
        </w:rPr>
        <w:t xml:space="preserve">. The Distributor can terminate </w:t>
      </w:r>
      <w:r w:rsidR="00463D9C" w:rsidRPr="00105F40">
        <w:rPr>
          <w:rFonts w:ascii="Inter" w:eastAsia="Lucida Sans Unicode" w:hAnsi="Inter" w:cstheme="minorHAnsi"/>
          <w:bCs/>
          <w:color w:val="auto"/>
          <w:sz w:val="20"/>
          <w:lang w:eastAsia="en-GB"/>
        </w:rPr>
        <w:t>this CSP Agreement</w:t>
      </w:r>
      <w:r w:rsidRPr="00105F40">
        <w:rPr>
          <w:rFonts w:ascii="Inter" w:eastAsia="Lucida Sans Unicode" w:hAnsi="Inter" w:cstheme="minorHAnsi"/>
          <w:bCs/>
          <w:color w:val="auto"/>
          <w:sz w:val="20"/>
          <w:lang w:eastAsia="en-GB"/>
        </w:rPr>
        <w:t xml:space="preserve"> at any time without cause, and without intervention of the courts, by giving the </w:t>
      </w:r>
      <w:r w:rsidR="00045DA1" w:rsidRPr="00105F40">
        <w:rPr>
          <w:rFonts w:ascii="Inter" w:eastAsia="Lucida Sans Unicode" w:hAnsi="Inter" w:cstheme="minorHAnsi"/>
          <w:bCs/>
          <w:color w:val="auto"/>
          <w:sz w:val="20"/>
          <w:lang w:eastAsia="en-GB"/>
        </w:rPr>
        <w:t>Reseller</w:t>
      </w:r>
      <w:r w:rsidRPr="00105F40">
        <w:rPr>
          <w:rFonts w:ascii="Inter" w:eastAsia="Lucida Sans Unicode" w:hAnsi="Inter" w:cstheme="minorHAnsi"/>
          <w:bCs/>
          <w:color w:val="auto"/>
          <w:sz w:val="20"/>
          <w:lang w:eastAsia="en-GB"/>
        </w:rPr>
        <w:t xml:space="preserve"> not less than thirty (30) days’ prior written notice. However, if any underlying Pro</w:t>
      </w:r>
      <w:r w:rsidR="00453CAA" w:rsidRPr="00105F40">
        <w:rPr>
          <w:rFonts w:ascii="Inter" w:eastAsia="Lucida Sans Unicode" w:hAnsi="Inter" w:cstheme="minorHAnsi"/>
          <w:bCs/>
          <w:color w:val="auto"/>
          <w:sz w:val="20"/>
          <w:lang w:eastAsia="en-GB"/>
        </w:rPr>
        <w:t xml:space="preserve">duct </w:t>
      </w:r>
      <w:r w:rsidRPr="00105F40">
        <w:rPr>
          <w:rFonts w:ascii="Inter" w:eastAsia="Lucida Sans Unicode" w:hAnsi="Inter" w:cstheme="minorHAnsi"/>
          <w:bCs/>
          <w:color w:val="auto"/>
          <w:sz w:val="20"/>
          <w:lang w:eastAsia="en-GB"/>
        </w:rPr>
        <w:t>specific terms require a longer period of prior notice prior to termination of such without cause (such being an “</w:t>
      </w:r>
      <w:r w:rsidRPr="00105F40">
        <w:rPr>
          <w:rFonts w:ascii="Inter" w:eastAsia="Lucida Sans Unicode" w:hAnsi="Inter" w:cstheme="minorHAnsi"/>
          <w:b/>
          <w:color w:val="auto"/>
          <w:sz w:val="20"/>
          <w:lang w:eastAsia="en-GB"/>
        </w:rPr>
        <w:t>W/O Cause Period</w:t>
      </w:r>
      <w:r w:rsidRPr="00105F40">
        <w:rPr>
          <w:rFonts w:ascii="Inter" w:eastAsia="Lucida Sans Unicode" w:hAnsi="Inter" w:cstheme="minorHAnsi"/>
          <w:bCs/>
          <w:color w:val="auto"/>
          <w:sz w:val="20"/>
          <w:lang w:eastAsia="en-GB"/>
        </w:rPr>
        <w:t>”), such W/O Cause Period shall apply here as well; provided that the prior notice period required to terminate without cause under this provision will not exceed one-hundred-and-fifty (150) days. Except as otherwise provided in th</w:t>
      </w:r>
      <w:r w:rsidR="00960474" w:rsidRPr="00105F40">
        <w:rPr>
          <w:rFonts w:ascii="Inter" w:eastAsia="Lucida Sans Unicode" w:hAnsi="Inter" w:cstheme="minorHAnsi"/>
          <w:bCs/>
          <w:color w:val="auto"/>
          <w:sz w:val="20"/>
          <w:lang w:eastAsia="en-GB"/>
        </w:rPr>
        <w:t>is CSP</w:t>
      </w:r>
      <w:r w:rsidRPr="00105F40">
        <w:rPr>
          <w:rFonts w:ascii="Inter" w:eastAsia="Lucida Sans Unicode" w:hAnsi="Inter" w:cstheme="minorHAnsi"/>
          <w:bCs/>
          <w:color w:val="auto"/>
          <w:sz w:val="20"/>
          <w:lang w:eastAsia="en-GB"/>
        </w:rPr>
        <w:t xml:space="preserve"> Agreement, </w:t>
      </w:r>
      <w:r w:rsidR="00DE62BB" w:rsidRPr="00105F40">
        <w:rPr>
          <w:rFonts w:ascii="Inter" w:eastAsia="Lucida Sans Unicode" w:hAnsi="Inter" w:cstheme="minorHAnsi"/>
          <w:bCs/>
          <w:color w:val="auto"/>
          <w:sz w:val="20"/>
          <w:lang w:eastAsia="en-GB"/>
        </w:rPr>
        <w:t>the Distributor will not</w:t>
      </w:r>
      <w:r w:rsidRPr="00105F40">
        <w:rPr>
          <w:rFonts w:ascii="Inter" w:eastAsia="Lucida Sans Unicode" w:hAnsi="Inter" w:cstheme="minorHAnsi"/>
          <w:bCs/>
          <w:color w:val="auto"/>
          <w:sz w:val="20"/>
          <w:lang w:eastAsia="en-GB"/>
        </w:rPr>
        <w:t xml:space="preserve"> have to pay the </w:t>
      </w:r>
      <w:r w:rsidR="00DE62BB" w:rsidRPr="00105F40">
        <w:rPr>
          <w:rFonts w:ascii="Inter" w:eastAsia="Lucida Sans Unicode" w:hAnsi="Inter" w:cstheme="minorHAnsi"/>
          <w:bCs/>
          <w:color w:val="auto"/>
          <w:sz w:val="20"/>
          <w:lang w:eastAsia="en-GB"/>
        </w:rPr>
        <w:t>Reseller</w:t>
      </w:r>
      <w:r w:rsidRPr="00105F40">
        <w:rPr>
          <w:rFonts w:ascii="Inter" w:eastAsia="Lucida Sans Unicode" w:hAnsi="Inter" w:cstheme="minorHAnsi"/>
          <w:bCs/>
          <w:color w:val="auto"/>
          <w:sz w:val="20"/>
          <w:lang w:eastAsia="en-GB"/>
        </w:rPr>
        <w:t xml:space="preserve"> any costs or damages resulting from termination of </w:t>
      </w:r>
      <w:r w:rsidR="00147100" w:rsidRPr="00105F40">
        <w:rPr>
          <w:rFonts w:ascii="Inter" w:eastAsia="Lucida Sans Unicode" w:hAnsi="Inter" w:cstheme="minorHAnsi"/>
          <w:bCs/>
          <w:color w:val="auto"/>
          <w:sz w:val="20"/>
          <w:lang w:eastAsia="en-GB"/>
        </w:rPr>
        <w:t>this CSP Agreement</w:t>
      </w:r>
      <w:r w:rsidRPr="00105F40">
        <w:rPr>
          <w:rFonts w:ascii="Inter" w:eastAsia="Lucida Sans Unicode" w:hAnsi="Inter" w:cstheme="minorHAnsi"/>
          <w:bCs/>
          <w:color w:val="auto"/>
          <w:sz w:val="20"/>
          <w:lang w:eastAsia="en-GB"/>
        </w:rPr>
        <w:t xml:space="preserve"> without cause.</w:t>
      </w:r>
    </w:p>
    <w:p w14:paraId="63E24552" w14:textId="38AD4CC8" w:rsidR="005272B1" w:rsidRPr="00105F40" w:rsidRDefault="00463D9C" w:rsidP="00245EDC">
      <w:pPr>
        <w:pStyle w:val="Heading2"/>
        <w:spacing w:line="240" w:lineRule="auto"/>
        <w:ind w:left="1145"/>
        <w:rPr>
          <w:rFonts w:ascii="Inter" w:eastAsia="Lucida Sans Unicode" w:hAnsi="Inter" w:cstheme="minorHAnsi"/>
          <w:bCs/>
          <w:color w:val="auto"/>
          <w:sz w:val="20"/>
          <w:lang w:eastAsia="en-GB"/>
        </w:rPr>
      </w:pPr>
      <w:r w:rsidRPr="00105F40">
        <w:rPr>
          <w:rFonts w:ascii="Inter" w:eastAsia="Lucida Sans Unicode" w:hAnsi="Inter" w:cstheme="minorHAnsi"/>
          <w:b/>
          <w:color w:val="auto"/>
          <w:sz w:val="20"/>
          <w:lang w:eastAsia="en-GB"/>
        </w:rPr>
        <w:t>Termination for Cause</w:t>
      </w:r>
      <w:r w:rsidRPr="00105F40">
        <w:rPr>
          <w:rFonts w:ascii="Inter" w:eastAsia="Lucida Sans Unicode" w:hAnsi="Inter" w:cstheme="minorHAnsi"/>
          <w:bCs/>
          <w:color w:val="auto"/>
          <w:sz w:val="20"/>
          <w:lang w:eastAsia="en-GB"/>
        </w:rPr>
        <w:t xml:space="preserve">. If a party breaches any term of this CSP Agreement and such breach is curable, then the breaching party shall have thirty (30) days’ following written notice of such breach by the non-breaching party to cure. If the breaching party fails to cure the breach within </w:t>
      </w:r>
      <w:r w:rsidRPr="00105F40">
        <w:rPr>
          <w:rFonts w:ascii="Inter" w:eastAsia="Lucida Sans Unicode" w:hAnsi="Inter" w:cstheme="minorHAnsi"/>
          <w:bCs/>
          <w:color w:val="auto"/>
          <w:sz w:val="20"/>
          <w:lang w:eastAsia="en-GB"/>
        </w:rPr>
        <w:lastRenderedPageBreak/>
        <w:t xml:space="preserve">such thirty-day period, the non-breaching party may terminate </w:t>
      </w:r>
      <w:r w:rsidR="006223A4" w:rsidRPr="00105F40">
        <w:rPr>
          <w:rFonts w:ascii="Inter" w:eastAsia="Lucida Sans Unicode" w:hAnsi="Inter" w:cstheme="minorHAnsi"/>
          <w:bCs/>
          <w:color w:val="auto"/>
          <w:sz w:val="20"/>
          <w:lang w:eastAsia="en-GB"/>
        </w:rPr>
        <w:t xml:space="preserve">this CSP Agreement </w:t>
      </w:r>
      <w:r w:rsidRPr="00105F40">
        <w:rPr>
          <w:rFonts w:ascii="Inter" w:eastAsia="Lucida Sans Unicode" w:hAnsi="Inter" w:cstheme="minorHAnsi"/>
          <w:bCs/>
          <w:color w:val="auto"/>
          <w:sz w:val="20"/>
          <w:lang w:eastAsia="en-GB"/>
        </w:rPr>
        <w:t xml:space="preserve">upon written notice to the breaching party. A party will be allowed to cure a breach once; if a party breaches </w:t>
      </w:r>
      <w:r w:rsidR="006223A4" w:rsidRPr="00105F40">
        <w:rPr>
          <w:rFonts w:ascii="Inter" w:eastAsia="Lucida Sans Unicode" w:hAnsi="Inter" w:cstheme="minorHAnsi"/>
          <w:bCs/>
          <w:color w:val="auto"/>
          <w:sz w:val="20"/>
          <w:lang w:eastAsia="en-GB"/>
        </w:rPr>
        <w:t>this CSP Agreement</w:t>
      </w:r>
      <w:r w:rsidRPr="00105F40">
        <w:rPr>
          <w:rFonts w:ascii="Inter" w:eastAsia="Lucida Sans Unicode" w:hAnsi="Inter" w:cstheme="minorHAnsi"/>
          <w:bCs/>
          <w:color w:val="auto"/>
          <w:sz w:val="20"/>
          <w:lang w:eastAsia="en-GB"/>
        </w:rPr>
        <w:t xml:space="preserve"> for the same reason as a prior breach then the other party may terminate </w:t>
      </w:r>
      <w:r w:rsidR="006223A4" w:rsidRPr="00105F40">
        <w:rPr>
          <w:rFonts w:ascii="Inter" w:eastAsia="Lucida Sans Unicode" w:hAnsi="Inter" w:cstheme="minorHAnsi"/>
          <w:bCs/>
          <w:color w:val="auto"/>
          <w:sz w:val="20"/>
          <w:lang w:eastAsia="en-GB"/>
        </w:rPr>
        <w:t>this CSP Agreement.</w:t>
      </w:r>
    </w:p>
    <w:p w14:paraId="3BD885F1" w14:textId="563E84D5" w:rsidR="001372EE" w:rsidRPr="00105F40" w:rsidRDefault="001372EE" w:rsidP="00245EDC">
      <w:pPr>
        <w:pStyle w:val="Heading2"/>
        <w:spacing w:line="240" w:lineRule="auto"/>
        <w:rPr>
          <w:rFonts w:ascii="Inter" w:eastAsia="Lucida Sans Unicode" w:hAnsi="Inter" w:cstheme="minorHAnsi"/>
          <w:sz w:val="20"/>
          <w:lang w:eastAsia="en-GB"/>
        </w:rPr>
      </w:pPr>
      <w:r w:rsidRPr="00105F40">
        <w:rPr>
          <w:rFonts w:ascii="Inter" w:eastAsia="Lucida Sans Unicode" w:hAnsi="Inter" w:cstheme="minorHAnsi"/>
          <w:b/>
          <w:bCs/>
          <w:sz w:val="20"/>
          <w:lang w:eastAsia="en-GB"/>
        </w:rPr>
        <w:t>Termination by Microsoft</w:t>
      </w:r>
      <w:r w:rsidRPr="00105F40">
        <w:rPr>
          <w:rFonts w:ascii="Inter" w:eastAsia="Lucida Sans Unicode" w:hAnsi="Inter" w:cstheme="minorHAnsi"/>
          <w:sz w:val="20"/>
          <w:lang w:eastAsia="en-GB"/>
        </w:rPr>
        <w:t>. The Reseller agrees and acknowledges that Microsoft may, at its discretion, terminate the Reseller’s status at any time. If this happens, the Reseller will be promptly notified, orders will no longer be taken, and the Distributor will stop delivery of any Products and materials to the terminated Reseller.  Termination will not affect the Reseller’s obligation to file the next required order or report, if any. Termination will not affect Microsoft’s right to submit an invoice for the order, or any obligation to pay Microsoft. The Distributor will be entitled to invoice the Reseller for the Products that the Reseller ordered before termination.</w:t>
      </w:r>
    </w:p>
    <w:p w14:paraId="2AF1DD1D" w14:textId="43267A96" w:rsidR="0022217B" w:rsidRPr="00105F40" w:rsidRDefault="0022217B" w:rsidP="00245EDC">
      <w:pPr>
        <w:pStyle w:val="Heading1"/>
        <w:rPr>
          <w:rFonts w:ascii="Inter" w:eastAsia="Lucida Sans Unicode" w:hAnsi="Inter" w:cstheme="minorHAnsi"/>
          <w:sz w:val="20"/>
          <w:lang w:eastAsia="en-GB"/>
        </w:rPr>
      </w:pPr>
      <w:r w:rsidRPr="00105F40">
        <w:rPr>
          <w:rFonts w:ascii="Inter" w:eastAsia="Lucida Sans Unicode" w:hAnsi="Inter" w:cstheme="minorHAnsi"/>
          <w:sz w:val="20"/>
          <w:lang w:eastAsia="en-GB"/>
        </w:rPr>
        <w:t xml:space="preserve">General </w:t>
      </w:r>
    </w:p>
    <w:p w14:paraId="1BBC7B27" w14:textId="27DF9A07" w:rsidR="0022217B" w:rsidRPr="00105F40" w:rsidRDefault="77472035" w:rsidP="00245EDC">
      <w:pPr>
        <w:pStyle w:val="Heading2"/>
        <w:spacing w:line="240" w:lineRule="auto"/>
        <w:rPr>
          <w:rFonts w:ascii="Inter" w:hAnsi="Inter" w:cstheme="minorHAnsi"/>
          <w:sz w:val="20"/>
        </w:rPr>
      </w:pPr>
      <w:r w:rsidRPr="00105F40">
        <w:rPr>
          <w:rFonts w:ascii="Inter" w:hAnsi="Inter" w:cstheme="minorHAnsi"/>
          <w:b/>
          <w:bCs/>
          <w:sz w:val="20"/>
        </w:rPr>
        <w:t>Entire Agreement</w:t>
      </w:r>
      <w:r w:rsidRPr="00105F40">
        <w:rPr>
          <w:rFonts w:ascii="Inter" w:hAnsi="Inter" w:cstheme="minorHAnsi"/>
          <w:b/>
          <w:bCs/>
          <w:i/>
          <w:iCs/>
          <w:sz w:val="20"/>
        </w:rPr>
        <w:t xml:space="preserve">.  </w:t>
      </w:r>
      <w:r w:rsidRPr="00105F40">
        <w:rPr>
          <w:rFonts w:ascii="Inter" w:hAnsi="Inter" w:cstheme="minorHAnsi"/>
          <w:sz w:val="20"/>
        </w:rPr>
        <w:t xml:space="preserve">This CSP Agreement, the CSP Customer Agreement and the Indirect Reseller Agreement forms the entire agreement between the parties.  It supersedes any prior or contemporaneous communications. Except for the Program Guides, this CSP Agreement can be changed only if both parties who entered into this Agreement sign an amendment.  </w:t>
      </w:r>
    </w:p>
    <w:p w14:paraId="28CD43F0" w14:textId="0E3993C4"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b/>
          <w:sz w:val="20"/>
        </w:rPr>
        <w:t>Notices</w:t>
      </w:r>
      <w:r w:rsidRPr="00105F40">
        <w:rPr>
          <w:rFonts w:ascii="Inter" w:hAnsi="Inter" w:cstheme="minorHAnsi"/>
          <w:b/>
          <w:i/>
          <w:sz w:val="20"/>
        </w:rPr>
        <w:t>.</w:t>
      </w:r>
      <w:r w:rsidRPr="00105F40">
        <w:rPr>
          <w:rFonts w:ascii="Inter" w:hAnsi="Inter" w:cstheme="minorHAnsi"/>
          <w:sz w:val="20"/>
        </w:rPr>
        <w:t xml:space="preserve">  All notices and requests required or permitted under this </w:t>
      </w:r>
      <w:r w:rsidR="00F32055" w:rsidRPr="00105F40">
        <w:rPr>
          <w:rFonts w:ascii="Inter" w:hAnsi="Inter" w:cstheme="minorHAnsi"/>
          <w:sz w:val="20"/>
        </w:rPr>
        <w:t xml:space="preserve">CSP </w:t>
      </w:r>
      <w:r w:rsidRPr="00105F40">
        <w:rPr>
          <w:rFonts w:ascii="Inter" w:hAnsi="Inter" w:cstheme="minorHAnsi"/>
          <w:sz w:val="20"/>
        </w:rPr>
        <w:t xml:space="preserve">Agreement shall be in writing. Any notice or request provided for by this </w:t>
      </w:r>
      <w:r w:rsidR="00F32055" w:rsidRPr="00105F40">
        <w:rPr>
          <w:rFonts w:ascii="Inter" w:hAnsi="Inter" w:cstheme="minorHAnsi"/>
          <w:sz w:val="20"/>
        </w:rPr>
        <w:t xml:space="preserve">CSP </w:t>
      </w:r>
      <w:r w:rsidRPr="00105F40">
        <w:rPr>
          <w:rFonts w:ascii="Inter" w:hAnsi="Inter" w:cstheme="minorHAnsi"/>
          <w:sz w:val="20"/>
        </w:rPr>
        <w:t xml:space="preserve">Agreement shall be given either by personal delivery; facsimile transmission; certified mail, return receipt requested; or recognized overnight express courier service. Notice or request shall be deemed to be effective:   </w:t>
      </w:r>
    </w:p>
    <w:p w14:paraId="65B40D93" w14:textId="77777777" w:rsidR="0022217B" w:rsidRPr="00105F40" w:rsidRDefault="0022217B" w:rsidP="00245EDC">
      <w:pPr>
        <w:pStyle w:val="Heading3"/>
        <w:spacing w:line="240" w:lineRule="auto"/>
        <w:rPr>
          <w:rFonts w:ascii="Inter" w:hAnsi="Inter" w:cstheme="minorHAnsi"/>
          <w:sz w:val="20"/>
        </w:rPr>
      </w:pPr>
      <w:r w:rsidRPr="00105F40">
        <w:rPr>
          <w:rFonts w:ascii="Inter" w:hAnsi="Inter" w:cstheme="minorHAnsi"/>
          <w:sz w:val="20"/>
        </w:rPr>
        <w:t xml:space="preserve">when it is given, in the case of notice or request by personal delivery or by facsimile transmission (provided that in the case of notice by facsimile transmission delivery is electronically confirmed by the sender's telecopier); </w:t>
      </w:r>
    </w:p>
    <w:p w14:paraId="4779B3DE" w14:textId="77777777" w:rsidR="0022217B" w:rsidRPr="00105F40" w:rsidRDefault="0022217B" w:rsidP="00245EDC">
      <w:pPr>
        <w:pStyle w:val="Heading3"/>
        <w:spacing w:line="240" w:lineRule="auto"/>
        <w:rPr>
          <w:rFonts w:ascii="Inter" w:hAnsi="Inter" w:cstheme="minorHAnsi"/>
          <w:sz w:val="20"/>
        </w:rPr>
      </w:pPr>
      <w:r w:rsidRPr="00105F40">
        <w:rPr>
          <w:rFonts w:ascii="Inter" w:hAnsi="Inter" w:cstheme="minorHAnsi"/>
          <w:sz w:val="20"/>
        </w:rPr>
        <w:t xml:space="preserve">three days after deposit in the mail, in the case of notice or request by certified mail, return receipt requested; and </w:t>
      </w:r>
    </w:p>
    <w:p w14:paraId="22F621F8" w14:textId="77777777" w:rsidR="0022217B" w:rsidRPr="00105F40" w:rsidRDefault="0022217B" w:rsidP="00245EDC">
      <w:pPr>
        <w:pStyle w:val="Heading3"/>
        <w:spacing w:line="240" w:lineRule="auto"/>
        <w:rPr>
          <w:rFonts w:ascii="Inter" w:hAnsi="Inter" w:cstheme="minorHAnsi"/>
          <w:sz w:val="20"/>
        </w:rPr>
      </w:pPr>
      <w:r w:rsidRPr="00105F40">
        <w:rPr>
          <w:rFonts w:ascii="Inter" w:hAnsi="Inter" w:cstheme="minorHAnsi"/>
          <w:sz w:val="20"/>
        </w:rPr>
        <w:t xml:space="preserve">one day after delivery to the courier service, in the case of notice or request by recognized overnight express courier service.  </w:t>
      </w:r>
    </w:p>
    <w:p w14:paraId="5781E429" w14:textId="77777777" w:rsidR="0022217B" w:rsidRPr="00105F40" w:rsidRDefault="0022217B" w:rsidP="00245EDC">
      <w:pPr>
        <w:spacing w:after="8" w:line="240" w:lineRule="auto"/>
        <w:ind w:left="758" w:right="1"/>
        <w:rPr>
          <w:rFonts w:ascii="Inter" w:hAnsi="Inter" w:cstheme="minorHAnsi"/>
          <w:sz w:val="20"/>
        </w:rPr>
      </w:pPr>
      <w:r w:rsidRPr="00105F40">
        <w:rPr>
          <w:rFonts w:ascii="Inter" w:hAnsi="Inter" w:cstheme="minorHAnsi"/>
          <w:sz w:val="20"/>
        </w:rPr>
        <w:t xml:space="preserve">You must send notices by mail to the address below.  </w:t>
      </w:r>
    </w:p>
    <w:p w14:paraId="2D1AD429" w14:textId="77777777" w:rsidR="0022217B" w:rsidRPr="00105F40" w:rsidRDefault="0022217B" w:rsidP="00AE68E9">
      <w:pPr>
        <w:spacing w:line="240" w:lineRule="auto"/>
        <w:ind w:left="758"/>
        <w:rPr>
          <w:rFonts w:ascii="Inter" w:hAnsi="Inter" w:cstheme="minorHAnsi"/>
          <w:b/>
          <w:sz w:val="20"/>
        </w:rPr>
      </w:pPr>
      <w:r w:rsidRPr="00105F40">
        <w:rPr>
          <w:rFonts w:ascii="Inter" w:hAnsi="Inter" w:cstheme="minorHAnsi"/>
          <w:sz w:val="20"/>
        </w:rPr>
        <w:t xml:space="preserve"> </w:t>
      </w:r>
      <w:r w:rsidRPr="00105F40">
        <w:rPr>
          <w:rFonts w:ascii="Inter" w:hAnsi="Inter" w:cstheme="minorHAnsi"/>
          <w:sz w:val="20"/>
        </w:rPr>
        <w:tab/>
      </w:r>
    </w:p>
    <w:tbl>
      <w:tblPr>
        <w:tblW w:w="9016"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2217B" w:rsidRPr="00105F40" w14:paraId="6BF42D1F" w14:textId="77777777" w:rsidTr="00245EDC">
        <w:tc>
          <w:tcPr>
            <w:tcW w:w="4508" w:type="dxa"/>
            <w:shd w:val="clear" w:color="auto" w:fill="auto"/>
          </w:tcPr>
          <w:p w14:paraId="7949E582" w14:textId="77777777" w:rsidR="0022217B" w:rsidRPr="00105F40" w:rsidRDefault="0022217B" w:rsidP="00AE68E9">
            <w:pPr>
              <w:spacing w:line="240" w:lineRule="auto"/>
              <w:rPr>
                <w:rFonts w:ascii="Inter" w:eastAsia="Calibri" w:hAnsi="Inter" w:cstheme="minorHAnsi"/>
                <w:sz w:val="20"/>
              </w:rPr>
            </w:pPr>
            <w:r w:rsidRPr="00105F40">
              <w:rPr>
                <w:rFonts w:ascii="Inter" w:eastAsia="Calibri" w:hAnsi="Inter" w:cstheme="minorHAnsi"/>
                <w:sz w:val="20"/>
              </w:rPr>
              <w:t>Notices to Distributor should be sent to:</w:t>
            </w:r>
          </w:p>
        </w:tc>
        <w:tc>
          <w:tcPr>
            <w:tcW w:w="4508" w:type="dxa"/>
            <w:shd w:val="clear" w:color="auto" w:fill="auto"/>
          </w:tcPr>
          <w:p w14:paraId="22F6AA68" w14:textId="77777777" w:rsidR="0022217B" w:rsidRPr="00105F40" w:rsidRDefault="0022217B" w:rsidP="00AE68E9">
            <w:pPr>
              <w:spacing w:line="240" w:lineRule="auto"/>
              <w:rPr>
                <w:rFonts w:ascii="Inter" w:eastAsia="Calibri" w:hAnsi="Inter" w:cstheme="minorHAnsi"/>
                <w:sz w:val="20"/>
              </w:rPr>
            </w:pPr>
            <w:r w:rsidRPr="00105F40">
              <w:rPr>
                <w:rFonts w:ascii="Inter" w:eastAsia="Calibri" w:hAnsi="Inter" w:cstheme="minorHAnsi"/>
                <w:sz w:val="20"/>
              </w:rPr>
              <w:t>Notices to Microsoft should be sent to:</w:t>
            </w:r>
          </w:p>
        </w:tc>
      </w:tr>
      <w:tr w:rsidR="0022217B" w:rsidRPr="00105F40" w14:paraId="508164A2" w14:textId="77777777" w:rsidTr="00245EDC">
        <w:tc>
          <w:tcPr>
            <w:tcW w:w="4508" w:type="dxa"/>
            <w:shd w:val="clear" w:color="auto" w:fill="auto"/>
          </w:tcPr>
          <w:p w14:paraId="1173FA32"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 xml:space="preserve">Grey Matter Ltd, </w:t>
            </w:r>
          </w:p>
          <w:p w14:paraId="2952146D"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 xml:space="preserve">The Old Maltings, </w:t>
            </w:r>
          </w:p>
          <w:p w14:paraId="4CE65F48"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Prigg Meadow</w:t>
            </w:r>
          </w:p>
          <w:p w14:paraId="3CE22426"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Ashburton,</w:t>
            </w:r>
          </w:p>
          <w:p w14:paraId="4A919B39"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Devon, TQ13 7DF, UK</w:t>
            </w:r>
          </w:p>
          <w:p w14:paraId="4EFCB63E" w14:textId="77777777" w:rsidR="0022217B" w:rsidRPr="00105F40" w:rsidRDefault="0022217B" w:rsidP="00AE68E9">
            <w:pPr>
              <w:spacing w:line="240" w:lineRule="auto"/>
              <w:jc w:val="left"/>
              <w:rPr>
                <w:rFonts w:ascii="Inter" w:eastAsia="Calibri" w:hAnsi="Inter" w:cstheme="minorHAnsi"/>
                <w:sz w:val="20"/>
              </w:rPr>
            </w:pPr>
          </w:p>
        </w:tc>
        <w:tc>
          <w:tcPr>
            <w:tcW w:w="4508" w:type="dxa"/>
            <w:shd w:val="clear" w:color="auto" w:fill="auto"/>
          </w:tcPr>
          <w:p w14:paraId="4FE84EE0" w14:textId="77777777" w:rsidR="0022217B" w:rsidRPr="00105F40" w:rsidRDefault="0022217B" w:rsidP="00AE68E9">
            <w:pPr>
              <w:spacing w:line="240" w:lineRule="auto"/>
              <w:jc w:val="left"/>
              <w:rPr>
                <w:rFonts w:ascii="Inter" w:eastAsia="Calibri" w:hAnsi="Inter" w:cstheme="minorHAnsi"/>
                <w:sz w:val="20"/>
              </w:rPr>
            </w:pPr>
            <w:r w:rsidRPr="00105F40">
              <w:rPr>
                <w:rFonts w:ascii="Inter" w:eastAsia="Calibri" w:hAnsi="Inter" w:cstheme="minorHAnsi"/>
                <w:sz w:val="20"/>
              </w:rPr>
              <w:t xml:space="preserve">Microsoft Ireland Operations Limited </w:t>
            </w:r>
            <w:r w:rsidRPr="00105F40">
              <w:rPr>
                <w:rFonts w:ascii="Inter" w:eastAsia="Calibri" w:hAnsi="Inter" w:cstheme="minorHAnsi"/>
                <w:sz w:val="20"/>
              </w:rPr>
              <w:br/>
              <w:t>Atrium Block A</w:t>
            </w:r>
            <w:r w:rsidRPr="00105F40">
              <w:rPr>
                <w:rFonts w:ascii="Inter" w:eastAsia="Calibri" w:hAnsi="Inter" w:cstheme="minorHAnsi"/>
                <w:sz w:val="20"/>
              </w:rPr>
              <w:br/>
              <w:t xml:space="preserve">Carmen Hall Road </w:t>
            </w:r>
            <w:r w:rsidRPr="00105F40">
              <w:rPr>
                <w:rFonts w:ascii="Inter" w:eastAsia="Calibri" w:hAnsi="Inter" w:cstheme="minorHAnsi"/>
                <w:sz w:val="20"/>
              </w:rPr>
              <w:br/>
              <w:t xml:space="preserve">Sandyford Industrial Estate </w:t>
            </w:r>
            <w:r w:rsidRPr="00105F40">
              <w:rPr>
                <w:rFonts w:ascii="Inter" w:eastAsia="Calibri" w:hAnsi="Inter" w:cstheme="minorHAnsi"/>
                <w:sz w:val="20"/>
              </w:rPr>
              <w:br/>
              <w:t xml:space="preserve">Dublin 18, Ireland </w:t>
            </w:r>
          </w:p>
          <w:p w14:paraId="1E26C5DD" w14:textId="77777777" w:rsidR="0022217B" w:rsidRPr="00105F40" w:rsidRDefault="0022217B" w:rsidP="00AE68E9">
            <w:pPr>
              <w:spacing w:line="240" w:lineRule="auto"/>
              <w:jc w:val="left"/>
              <w:rPr>
                <w:rFonts w:ascii="Inter" w:eastAsia="Calibri" w:hAnsi="Inter" w:cstheme="minorHAnsi"/>
                <w:sz w:val="20"/>
              </w:rPr>
            </w:pPr>
          </w:p>
        </w:tc>
      </w:tr>
    </w:tbl>
    <w:p w14:paraId="0EFE8148" w14:textId="77777777" w:rsidR="0022217B" w:rsidRPr="00105F40" w:rsidRDefault="0022217B" w:rsidP="00AE68E9">
      <w:pPr>
        <w:spacing w:line="240" w:lineRule="auto"/>
        <w:ind w:left="758"/>
        <w:jc w:val="left"/>
        <w:rPr>
          <w:rFonts w:ascii="Inter" w:hAnsi="Inter" w:cstheme="minorHAnsi"/>
          <w:sz w:val="20"/>
        </w:rPr>
      </w:pPr>
      <w:r w:rsidRPr="00105F40">
        <w:rPr>
          <w:rFonts w:ascii="Inter" w:hAnsi="Inter" w:cstheme="minorHAnsi"/>
          <w:b/>
          <w:sz w:val="20"/>
        </w:rPr>
        <w:t xml:space="preserve"> </w:t>
      </w:r>
    </w:p>
    <w:p w14:paraId="54B2663F" w14:textId="77777777" w:rsidR="0022217B" w:rsidRPr="00105F40" w:rsidRDefault="0022217B" w:rsidP="00245EDC">
      <w:pPr>
        <w:spacing w:after="8" w:line="240" w:lineRule="auto"/>
        <w:ind w:left="758" w:right="1"/>
        <w:rPr>
          <w:rFonts w:ascii="Inter" w:hAnsi="Inter" w:cstheme="minorHAnsi"/>
          <w:sz w:val="20"/>
        </w:rPr>
      </w:pPr>
      <w:r w:rsidRPr="00105F40">
        <w:rPr>
          <w:rFonts w:ascii="Inter" w:hAnsi="Inter" w:cstheme="minorHAnsi"/>
          <w:sz w:val="20"/>
        </w:rPr>
        <w:t xml:space="preserve">A party may change its address for notification purposes by giving written notice of such change to the other party.  </w:t>
      </w:r>
    </w:p>
    <w:p w14:paraId="5B09567A" w14:textId="3F7165AD" w:rsidR="0022217B" w:rsidRPr="00105F40" w:rsidRDefault="0022217B" w:rsidP="00245EDC">
      <w:pPr>
        <w:spacing w:line="240" w:lineRule="auto"/>
        <w:ind w:left="758" w:right="1"/>
        <w:rPr>
          <w:rFonts w:ascii="Inter" w:hAnsi="Inter" w:cstheme="minorHAnsi"/>
          <w:sz w:val="20"/>
        </w:rPr>
      </w:pPr>
      <w:r w:rsidRPr="00105F40">
        <w:rPr>
          <w:rFonts w:ascii="Inter" w:hAnsi="Inter" w:cstheme="minorHAnsi"/>
          <w:sz w:val="20"/>
        </w:rPr>
        <w:t xml:space="preserve">Notwithstanding the foregoing, communications in the ordinary course of business (which do not include any notices related to payment, any dispute under or alleged breach of this </w:t>
      </w:r>
      <w:r w:rsidR="00141142" w:rsidRPr="00105F40">
        <w:rPr>
          <w:rFonts w:ascii="Inter" w:hAnsi="Inter" w:cstheme="minorHAnsi"/>
          <w:sz w:val="20"/>
        </w:rPr>
        <w:t xml:space="preserve">CSP </w:t>
      </w:r>
      <w:r w:rsidRPr="00105F40">
        <w:rPr>
          <w:rFonts w:ascii="Inter" w:hAnsi="Inter" w:cstheme="minorHAnsi"/>
          <w:sz w:val="20"/>
        </w:rPr>
        <w:t xml:space="preserve">Agreement, any effort to enforce the terms of this </w:t>
      </w:r>
      <w:r w:rsidR="00141142" w:rsidRPr="00105F40">
        <w:rPr>
          <w:rFonts w:ascii="Inter" w:hAnsi="Inter" w:cstheme="minorHAnsi"/>
          <w:sz w:val="20"/>
        </w:rPr>
        <w:t xml:space="preserve">CSP </w:t>
      </w:r>
      <w:r w:rsidRPr="00105F40">
        <w:rPr>
          <w:rFonts w:ascii="Inter" w:hAnsi="Inter" w:cstheme="minorHAnsi"/>
          <w:sz w:val="20"/>
        </w:rPr>
        <w:t xml:space="preserve">Agreement, or any notice regarding termination or modification of this </w:t>
      </w:r>
      <w:r w:rsidR="00141142" w:rsidRPr="00105F40">
        <w:rPr>
          <w:rFonts w:ascii="Inter" w:hAnsi="Inter" w:cstheme="minorHAnsi"/>
          <w:sz w:val="20"/>
        </w:rPr>
        <w:t xml:space="preserve">CSP </w:t>
      </w:r>
      <w:r w:rsidRPr="00105F40">
        <w:rPr>
          <w:rFonts w:ascii="Inter" w:hAnsi="Inter" w:cstheme="minorHAnsi"/>
          <w:sz w:val="20"/>
        </w:rPr>
        <w:t xml:space="preserve">Agreement or the Products) may be sent via email to the appropriate contact. </w:t>
      </w:r>
    </w:p>
    <w:p w14:paraId="10476D20" w14:textId="37E139FE" w:rsidR="0022217B" w:rsidRPr="00105F40" w:rsidRDefault="77472035" w:rsidP="00245EDC">
      <w:pPr>
        <w:pStyle w:val="Heading2"/>
        <w:spacing w:line="240" w:lineRule="auto"/>
        <w:rPr>
          <w:rFonts w:ascii="Inter" w:hAnsi="Inter" w:cstheme="minorHAnsi"/>
          <w:sz w:val="20"/>
        </w:rPr>
      </w:pPr>
      <w:r w:rsidRPr="00105F40">
        <w:rPr>
          <w:rFonts w:ascii="Inter" w:hAnsi="Inter" w:cstheme="minorHAnsi"/>
          <w:b/>
          <w:bCs/>
          <w:sz w:val="20"/>
        </w:rPr>
        <w:t>Assignment</w:t>
      </w:r>
      <w:r w:rsidRPr="00105F40">
        <w:rPr>
          <w:rFonts w:ascii="Inter" w:hAnsi="Inter" w:cstheme="minorHAnsi"/>
          <w:b/>
          <w:bCs/>
          <w:i/>
          <w:iCs/>
          <w:sz w:val="20"/>
        </w:rPr>
        <w:t>.</w:t>
      </w:r>
      <w:r w:rsidRPr="00105F40">
        <w:rPr>
          <w:rFonts w:ascii="Inter" w:hAnsi="Inter" w:cstheme="minorHAnsi"/>
          <w:sz w:val="20"/>
        </w:rPr>
        <w:t xml:space="preserve">  Without Distributor’s prior written consent, the Reseller may not assign or transfer this CSP Agreement or its rights or obligations under it, whether by contract or by operation of law (such as merger or sale of the Reseller’s shares).  The Reseller will provide Distributor with no less than 30 days’ notice of any requested assignment </w:t>
      </w:r>
      <w:r w:rsidRPr="00105F40">
        <w:rPr>
          <w:rFonts w:ascii="Inter" w:hAnsi="Inter" w:cstheme="minorHAnsi"/>
          <w:sz w:val="20"/>
        </w:rPr>
        <w:lastRenderedPageBreak/>
        <w:t xml:space="preserve">and Distributor’s consent will not be unreasonably withheld.  Distributor may transfer Distributor’s rights and obligations under this CSP Agreement without the Reseller’s consent, but only to one of Distributor’s Affiliates.  Any prohibited assignment is void. </w:t>
      </w:r>
    </w:p>
    <w:p w14:paraId="1F322032" w14:textId="6B7E687E" w:rsidR="0022217B" w:rsidRPr="00105F40" w:rsidRDefault="0022217B" w:rsidP="00245EDC">
      <w:pPr>
        <w:pStyle w:val="Heading2"/>
        <w:spacing w:line="240" w:lineRule="auto"/>
        <w:rPr>
          <w:rFonts w:ascii="Inter" w:eastAsia="Calibri" w:hAnsi="Inter" w:cstheme="minorHAnsi"/>
          <w:sz w:val="20"/>
        </w:rPr>
      </w:pPr>
      <w:r w:rsidRPr="00105F40">
        <w:rPr>
          <w:rFonts w:ascii="Inter" w:eastAsia="Calibri" w:hAnsi="Inter" w:cstheme="minorHAnsi"/>
          <w:b/>
          <w:sz w:val="20"/>
        </w:rPr>
        <w:t>No agency:</w:t>
      </w:r>
      <w:r w:rsidRPr="00105F40">
        <w:rPr>
          <w:rFonts w:ascii="Inter" w:eastAsia="Calibri" w:hAnsi="Inter" w:cstheme="minorHAnsi"/>
          <w:sz w:val="20"/>
        </w:rPr>
        <w:t xml:space="preserve"> </w:t>
      </w:r>
      <w:r w:rsidRPr="00105F40">
        <w:rPr>
          <w:rFonts w:ascii="Inter" w:hAnsi="Inter" w:cstheme="minorHAnsi"/>
          <w:sz w:val="20"/>
        </w:rPr>
        <w:t xml:space="preserve">Nothing in this </w:t>
      </w:r>
      <w:r w:rsidR="00B12905" w:rsidRPr="00105F40">
        <w:rPr>
          <w:rFonts w:ascii="Inter" w:hAnsi="Inter" w:cstheme="minorHAnsi"/>
          <w:sz w:val="20"/>
        </w:rPr>
        <w:t xml:space="preserve">CSP </w:t>
      </w:r>
      <w:r w:rsidRPr="00105F40">
        <w:rPr>
          <w:rFonts w:ascii="Inter" w:hAnsi="Inter" w:cstheme="minorHAnsi"/>
          <w:sz w:val="20"/>
        </w:rPr>
        <w:t>Agreement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6109E126" w14:textId="67B38A15" w:rsidR="0022217B" w:rsidRPr="00105F40" w:rsidRDefault="0022217B" w:rsidP="00245EDC">
      <w:pPr>
        <w:pStyle w:val="Heading2"/>
        <w:spacing w:line="240" w:lineRule="auto"/>
        <w:rPr>
          <w:rFonts w:ascii="Inter" w:eastAsia="Calibri" w:hAnsi="Inter" w:cstheme="minorHAnsi"/>
          <w:sz w:val="20"/>
        </w:rPr>
      </w:pPr>
      <w:r w:rsidRPr="00105F40">
        <w:rPr>
          <w:rFonts w:ascii="Inter" w:hAnsi="Inter" w:cstheme="minorHAnsi"/>
          <w:b/>
          <w:sz w:val="20"/>
        </w:rPr>
        <w:t xml:space="preserve">Language.  </w:t>
      </w:r>
      <w:r w:rsidRPr="00105F40">
        <w:rPr>
          <w:rFonts w:ascii="Inter" w:hAnsi="Inter" w:cstheme="minorHAnsi"/>
          <w:sz w:val="20"/>
        </w:rPr>
        <w:t xml:space="preserve">The English language version of this </w:t>
      </w:r>
      <w:r w:rsidR="00B12905" w:rsidRPr="00105F40">
        <w:rPr>
          <w:rFonts w:ascii="Inter" w:hAnsi="Inter" w:cstheme="minorHAnsi"/>
          <w:sz w:val="20"/>
        </w:rPr>
        <w:t xml:space="preserve">CSP </w:t>
      </w:r>
      <w:r w:rsidRPr="00105F40">
        <w:rPr>
          <w:rFonts w:ascii="Inter" w:hAnsi="Inter" w:cstheme="minorHAnsi"/>
          <w:sz w:val="20"/>
        </w:rPr>
        <w:t xml:space="preserve">Agreement controls.   </w:t>
      </w:r>
    </w:p>
    <w:p w14:paraId="530F577B" w14:textId="192A0071" w:rsidR="0022217B" w:rsidRPr="00105F40" w:rsidRDefault="0022217B" w:rsidP="00245EDC">
      <w:pPr>
        <w:pStyle w:val="Heading2"/>
        <w:spacing w:line="240" w:lineRule="auto"/>
        <w:rPr>
          <w:rFonts w:ascii="Inter" w:eastAsia="Calibri" w:hAnsi="Inter" w:cstheme="minorHAnsi"/>
          <w:sz w:val="20"/>
        </w:rPr>
      </w:pPr>
      <w:r w:rsidRPr="00105F40">
        <w:rPr>
          <w:rFonts w:ascii="Inter" w:hAnsi="Inter" w:cstheme="minorHAnsi"/>
          <w:b/>
          <w:sz w:val="20"/>
        </w:rPr>
        <w:t>Waiver</w:t>
      </w:r>
      <w:r w:rsidRPr="00105F40">
        <w:rPr>
          <w:rFonts w:ascii="Inter" w:hAnsi="Inter" w:cstheme="minorHAnsi"/>
          <w:b/>
          <w:i/>
          <w:sz w:val="20"/>
        </w:rPr>
        <w:t>.</w:t>
      </w:r>
      <w:r w:rsidRPr="00105F40">
        <w:rPr>
          <w:rFonts w:ascii="Inter" w:hAnsi="Inter" w:cstheme="minorHAnsi"/>
          <w:sz w:val="20"/>
        </w:rPr>
        <w:t xml:space="preserve">  No waiver of any breach of this </w:t>
      </w:r>
      <w:r w:rsidR="00B12905" w:rsidRPr="00105F40">
        <w:rPr>
          <w:rFonts w:ascii="Inter" w:hAnsi="Inter" w:cstheme="minorHAnsi"/>
          <w:sz w:val="20"/>
        </w:rPr>
        <w:t xml:space="preserve">CSP </w:t>
      </w:r>
      <w:r w:rsidRPr="00105F40">
        <w:rPr>
          <w:rFonts w:ascii="Inter" w:hAnsi="Inter" w:cstheme="minorHAnsi"/>
          <w:sz w:val="20"/>
        </w:rPr>
        <w:t xml:space="preserve">Agreement shall be a waiver of any other breach, and any waiver must be in writing and signed by an authorized representative of the waiving party. </w:t>
      </w:r>
    </w:p>
    <w:p w14:paraId="0E9BDA03" w14:textId="0465968F" w:rsidR="0022217B" w:rsidRPr="00105F40" w:rsidRDefault="0022217B" w:rsidP="00245EDC">
      <w:pPr>
        <w:pStyle w:val="Heading2"/>
        <w:spacing w:line="240" w:lineRule="auto"/>
        <w:rPr>
          <w:rFonts w:ascii="Inter" w:eastAsia="Calibri" w:hAnsi="Inter" w:cstheme="minorHAnsi"/>
          <w:sz w:val="20"/>
        </w:rPr>
      </w:pPr>
      <w:r w:rsidRPr="00105F40">
        <w:rPr>
          <w:rFonts w:ascii="Inter" w:hAnsi="Inter" w:cstheme="minorHAnsi"/>
          <w:b/>
          <w:sz w:val="20"/>
        </w:rPr>
        <w:t>No Representations</w:t>
      </w:r>
      <w:r w:rsidRPr="00105F40">
        <w:rPr>
          <w:rFonts w:ascii="Inter" w:hAnsi="Inter" w:cstheme="minorHAnsi"/>
          <w:b/>
          <w:i/>
          <w:sz w:val="20"/>
        </w:rPr>
        <w:t>.</w:t>
      </w:r>
      <w:r w:rsidRPr="00105F40">
        <w:rPr>
          <w:rFonts w:ascii="Inter" w:hAnsi="Inter" w:cstheme="minorHAnsi"/>
          <w:sz w:val="20"/>
        </w:rPr>
        <w:t xml:space="preserve">  Distributor has not made any representation to the Reseller about any Products other than as specifically stated in this </w:t>
      </w:r>
      <w:r w:rsidR="00B12905" w:rsidRPr="00105F40">
        <w:rPr>
          <w:rFonts w:ascii="Inter" w:hAnsi="Inter" w:cstheme="minorHAnsi"/>
          <w:sz w:val="20"/>
        </w:rPr>
        <w:t xml:space="preserve">CSP </w:t>
      </w:r>
      <w:r w:rsidRPr="00105F40">
        <w:rPr>
          <w:rFonts w:ascii="Inter" w:hAnsi="Inter" w:cstheme="minorHAnsi"/>
          <w:sz w:val="20"/>
        </w:rPr>
        <w:t xml:space="preserve">Agreement.  The Reseller has relied on its own skill and judgment (or that of its advisers) in deciding to enter into this </w:t>
      </w:r>
      <w:r w:rsidR="00B12905" w:rsidRPr="00105F40">
        <w:rPr>
          <w:rFonts w:ascii="Inter" w:hAnsi="Inter" w:cstheme="minorHAnsi"/>
          <w:sz w:val="20"/>
        </w:rPr>
        <w:t xml:space="preserve">CSP </w:t>
      </w:r>
      <w:r w:rsidRPr="00105F40">
        <w:rPr>
          <w:rFonts w:ascii="Inter" w:hAnsi="Inter" w:cstheme="minorHAnsi"/>
          <w:sz w:val="20"/>
        </w:rPr>
        <w:t xml:space="preserve">Agreement.  However, neither party limits </w:t>
      </w:r>
      <w:proofErr w:type="gramStart"/>
      <w:r w:rsidRPr="00105F40">
        <w:rPr>
          <w:rFonts w:ascii="Inter" w:hAnsi="Inter" w:cstheme="minorHAnsi"/>
          <w:sz w:val="20"/>
        </w:rPr>
        <w:t>or</w:t>
      </w:r>
      <w:proofErr w:type="gramEnd"/>
      <w:r w:rsidRPr="00105F40">
        <w:rPr>
          <w:rFonts w:ascii="Inter" w:hAnsi="Inter" w:cstheme="minorHAnsi"/>
          <w:sz w:val="20"/>
        </w:rPr>
        <w:t xml:space="preserve"> excludes liability for fraudulent misrepresentations. </w:t>
      </w:r>
    </w:p>
    <w:p w14:paraId="0C074DC8" w14:textId="6E4A2CF6" w:rsidR="0022217B" w:rsidRPr="00105F40" w:rsidRDefault="0022217B" w:rsidP="00245EDC">
      <w:pPr>
        <w:pStyle w:val="Heading2"/>
        <w:spacing w:line="240" w:lineRule="auto"/>
        <w:rPr>
          <w:rFonts w:ascii="Inter" w:eastAsia="Calibri" w:hAnsi="Inter" w:cstheme="minorHAnsi"/>
          <w:sz w:val="20"/>
        </w:rPr>
      </w:pPr>
      <w:r w:rsidRPr="00105F40">
        <w:rPr>
          <w:rFonts w:ascii="Inter" w:hAnsi="Inter" w:cstheme="minorHAnsi"/>
          <w:b/>
          <w:sz w:val="20"/>
        </w:rPr>
        <w:t xml:space="preserve">Microsoft Corporation and Affiliates - Third Party Beneficiaries.  </w:t>
      </w:r>
      <w:r w:rsidRPr="00105F40">
        <w:rPr>
          <w:rFonts w:ascii="Inter" w:hAnsi="Inter" w:cstheme="minorHAnsi"/>
          <w:sz w:val="20"/>
        </w:rPr>
        <w:t xml:space="preserve">Certain sections of this </w:t>
      </w:r>
      <w:r w:rsidR="00B12905" w:rsidRPr="00105F40">
        <w:rPr>
          <w:rFonts w:ascii="Inter" w:hAnsi="Inter" w:cstheme="minorHAnsi"/>
          <w:sz w:val="20"/>
        </w:rPr>
        <w:t xml:space="preserve">CSP </w:t>
      </w:r>
      <w:r w:rsidRPr="00105F40">
        <w:rPr>
          <w:rFonts w:ascii="Inter" w:hAnsi="Inter" w:cstheme="minorHAnsi"/>
          <w:sz w:val="20"/>
        </w:rPr>
        <w:t xml:space="preserve">Agreement are for the benefit of Microsoft and its Affiliates.  As a result, Microsoft and Microsoft’s Affiliates are entitled to enforce this </w:t>
      </w:r>
      <w:r w:rsidR="00B12905" w:rsidRPr="00105F40">
        <w:rPr>
          <w:rFonts w:ascii="Inter" w:hAnsi="Inter" w:cstheme="minorHAnsi"/>
          <w:sz w:val="20"/>
        </w:rPr>
        <w:t xml:space="preserve">CSP </w:t>
      </w:r>
      <w:r w:rsidRPr="00105F40">
        <w:rPr>
          <w:rFonts w:ascii="Inter" w:hAnsi="Inter" w:cstheme="minorHAnsi"/>
          <w:sz w:val="20"/>
        </w:rPr>
        <w:t xml:space="preserve">Agreement.  Accordingly, the parties agree that Microsoft’s and its Affiliates may enforce such rights and promises in its own right (without being required to add Microsoft as a party to any proceedings for such enforcement). Except for Microsoft’s and its Affiliates, this </w:t>
      </w:r>
      <w:r w:rsidR="00B12905" w:rsidRPr="00105F40">
        <w:rPr>
          <w:rFonts w:ascii="Inter" w:hAnsi="Inter" w:cstheme="minorHAnsi"/>
          <w:sz w:val="20"/>
        </w:rPr>
        <w:t xml:space="preserve">CSP </w:t>
      </w:r>
      <w:r w:rsidRPr="00105F40">
        <w:rPr>
          <w:rFonts w:ascii="Inter" w:hAnsi="Inter" w:cstheme="minorHAnsi"/>
          <w:sz w:val="20"/>
        </w:rPr>
        <w:t xml:space="preserve">Agreement does not create any enforceable rights by anyone other than the Reseller and Distributor.  Any representation or agreement made by Microsoft and its Affiliates that would change the terms of this </w:t>
      </w:r>
      <w:r w:rsidR="00B12905" w:rsidRPr="00105F40">
        <w:rPr>
          <w:rFonts w:ascii="Inter" w:hAnsi="Inter" w:cstheme="minorHAnsi"/>
          <w:sz w:val="20"/>
        </w:rPr>
        <w:t xml:space="preserve">CSP </w:t>
      </w:r>
      <w:r w:rsidRPr="00105F40">
        <w:rPr>
          <w:rFonts w:ascii="Inter" w:hAnsi="Inter" w:cstheme="minorHAnsi"/>
          <w:sz w:val="20"/>
        </w:rPr>
        <w:t xml:space="preserve">Agreement must be in writing and signed by Microsoft’s authorized representative.  </w:t>
      </w:r>
    </w:p>
    <w:p w14:paraId="0F3F96F9" w14:textId="77777777" w:rsidR="0022217B" w:rsidRPr="00105F40" w:rsidRDefault="0022217B" w:rsidP="00245EDC">
      <w:pPr>
        <w:pStyle w:val="Heading1"/>
        <w:spacing w:line="240" w:lineRule="auto"/>
        <w:rPr>
          <w:rFonts w:ascii="Inter" w:hAnsi="Inter" w:cstheme="minorHAnsi"/>
          <w:sz w:val="20"/>
        </w:rPr>
      </w:pPr>
      <w:bookmarkStart w:id="6" w:name="a986346"/>
      <w:bookmarkStart w:id="7" w:name="_Toc325637341"/>
      <w:bookmarkStart w:id="8" w:name="a447471"/>
      <w:bookmarkStart w:id="9" w:name="_Toc376543301"/>
      <w:r w:rsidRPr="00105F40">
        <w:rPr>
          <w:rFonts w:ascii="Inter" w:hAnsi="Inter" w:cstheme="minorHAnsi"/>
          <w:sz w:val="20"/>
        </w:rPr>
        <w:t>Dispute resolution</w:t>
      </w:r>
      <w:bookmarkEnd w:id="6"/>
      <w:bookmarkEnd w:id="7"/>
    </w:p>
    <w:p w14:paraId="158F9378" w14:textId="1136CE41"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 xml:space="preserve">If a dispute arises under this </w:t>
      </w:r>
      <w:r w:rsidR="00B12905" w:rsidRPr="00105F40">
        <w:rPr>
          <w:rFonts w:ascii="Inter" w:hAnsi="Inter" w:cstheme="minorHAnsi"/>
          <w:sz w:val="20"/>
        </w:rPr>
        <w:t xml:space="preserve">CSP </w:t>
      </w:r>
      <w:r w:rsidRPr="00105F40">
        <w:rPr>
          <w:rFonts w:ascii="Inter" w:hAnsi="Inter" w:cstheme="minorHAnsi"/>
          <w:sz w:val="20"/>
        </w:rPr>
        <w:t>Agreement (</w:t>
      </w:r>
      <w:r w:rsidRPr="00105F40">
        <w:rPr>
          <w:rStyle w:val="Defterm"/>
          <w:rFonts w:ascii="Inter" w:hAnsi="Inter" w:cstheme="minorHAnsi"/>
          <w:sz w:val="20"/>
        </w:rPr>
        <w:t>Dispute</w:t>
      </w:r>
      <w:r w:rsidRPr="00105F40">
        <w:rPr>
          <w:rFonts w:ascii="Inter" w:hAnsi="Inter" w:cstheme="minorHAnsi"/>
          <w:sz w:val="20"/>
        </w:rPr>
        <w:t>), including any Dispute arising out of any amount due to a party hereto, then before bringing any suit, action or proceeding in connection with such Dispute, a party must first give written notice of the Dispute to the other party describing the Dispute and requesting that it is resolved under this dispute resolution process (</w:t>
      </w:r>
      <w:r w:rsidRPr="00105F40">
        <w:rPr>
          <w:rStyle w:val="Defterm"/>
          <w:rFonts w:ascii="Inter" w:hAnsi="Inter" w:cstheme="minorHAnsi"/>
          <w:sz w:val="20"/>
        </w:rPr>
        <w:t>Dispute Notice</w:t>
      </w:r>
      <w:r w:rsidRPr="00105F40">
        <w:rPr>
          <w:rFonts w:ascii="Inter" w:hAnsi="Inter" w:cstheme="minorHAnsi"/>
          <w:sz w:val="20"/>
        </w:rPr>
        <w:t>).</w:t>
      </w:r>
    </w:p>
    <w:p w14:paraId="4019213C" w14:textId="77777777"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If the parties are unable to resolve the Dispute within thirty (30) calendar days of delivery of the Dispute Notice, then each party will promptly (but no later than five Business Days thereafter):</w:t>
      </w:r>
    </w:p>
    <w:p w14:paraId="1F1CCEF2" w14:textId="76374B33" w:rsidR="0022217B" w:rsidRPr="00105F40" w:rsidRDefault="0022217B" w:rsidP="00245EDC">
      <w:pPr>
        <w:pStyle w:val="Heading3"/>
        <w:spacing w:line="240" w:lineRule="auto"/>
        <w:rPr>
          <w:rFonts w:ascii="Inter" w:hAnsi="Inter" w:cstheme="minorHAnsi"/>
          <w:sz w:val="20"/>
        </w:rPr>
      </w:pPr>
      <w:r w:rsidRPr="00105F40">
        <w:rPr>
          <w:rFonts w:ascii="Inter" w:hAnsi="Inter" w:cstheme="minorHAnsi"/>
          <w:sz w:val="20"/>
        </w:rPr>
        <w:t xml:space="preserve">appoint a designated representative who has sufficient authority to settle the Dispute and who is at a higher management level than the person with direct responsibility for the administration of this </w:t>
      </w:r>
      <w:r w:rsidR="00B12905" w:rsidRPr="00105F40">
        <w:rPr>
          <w:rFonts w:ascii="Inter" w:hAnsi="Inter" w:cstheme="minorHAnsi"/>
          <w:sz w:val="20"/>
        </w:rPr>
        <w:t xml:space="preserve">CSP </w:t>
      </w:r>
      <w:r w:rsidRPr="00105F40">
        <w:rPr>
          <w:rFonts w:ascii="Inter" w:hAnsi="Inter" w:cstheme="minorHAnsi"/>
          <w:sz w:val="20"/>
        </w:rPr>
        <w:t>Agreement (</w:t>
      </w:r>
      <w:r w:rsidRPr="00105F40">
        <w:rPr>
          <w:rStyle w:val="Defterm"/>
          <w:rFonts w:ascii="Inter" w:hAnsi="Inter" w:cstheme="minorHAnsi"/>
          <w:sz w:val="20"/>
        </w:rPr>
        <w:t>Designated Representative</w:t>
      </w:r>
      <w:r w:rsidRPr="00105F40">
        <w:rPr>
          <w:rFonts w:ascii="Inter" w:hAnsi="Inter" w:cstheme="minorHAnsi"/>
          <w:sz w:val="20"/>
        </w:rPr>
        <w:t>); and</w:t>
      </w:r>
    </w:p>
    <w:p w14:paraId="2F3BCCB8" w14:textId="77777777" w:rsidR="0022217B" w:rsidRPr="00105F40" w:rsidRDefault="0022217B" w:rsidP="00245EDC">
      <w:pPr>
        <w:pStyle w:val="Heading3"/>
        <w:spacing w:line="240" w:lineRule="auto"/>
        <w:rPr>
          <w:rFonts w:ascii="Inter" w:hAnsi="Inter" w:cstheme="minorHAnsi"/>
          <w:sz w:val="20"/>
        </w:rPr>
      </w:pPr>
      <w:r w:rsidRPr="00105F40">
        <w:rPr>
          <w:rFonts w:ascii="Inter" w:hAnsi="Inter" w:cstheme="minorHAnsi"/>
          <w:sz w:val="20"/>
        </w:rPr>
        <w:t>notify the other party in writing of the name and contact information of such Designated Representative.</w:t>
      </w:r>
    </w:p>
    <w:p w14:paraId="2429682A" w14:textId="77777777"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The Designated Representatives will then meet as often as they deem necessary in their reasonable judgment to discuss the Dispute and negotiate in good faith to resolve the Dispute. The Designated Representatives will mutually determine the format for such discussions and negotiations, provided that all reasonable requests for relevant information relating to the Dispute made by one party to the other party will be honoured.</w:t>
      </w:r>
    </w:p>
    <w:p w14:paraId="638DEB5F" w14:textId="77777777"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lastRenderedPageBreak/>
        <w:t>If the parties are unable to resolve the Dispute within thirty (30) calendar days after the appointment of both Designated Representatives, then either party may proceed with any other available remedy.</w:t>
      </w:r>
    </w:p>
    <w:p w14:paraId="568B8CBA" w14:textId="77777777" w:rsidR="0022217B" w:rsidRPr="00105F40" w:rsidRDefault="0022217B" w:rsidP="00245EDC">
      <w:pPr>
        <w:pStyle w:val="Heading1"/>
        <w:spacing w:line="240" w:lineRule="auto"/>
        <w:rPr>
          <w:rFonts w:ascii="Inter" w:hAnsi="Inter" w:cstheme="minorHAnsi"/>
          <w:smallCaps w:val="0"/>
          <w:sz w:val="20"/>
        </w:rPr>
      </w:pPr>
      <w:r w:rsidRPr="00105F40">
        <w:rPr>
          <w:rFonts w:ascii="Inter" w:hAnsi="Inter" w:cstheme="minorHAnsi"/>
          <w:sz w:val="20"/>
        </w:rPr>
        <w:t>Staff Transfer and Non-Solicitation</w:t>
      </w:r>
    </w:p>
    <w:p w14:paraId="42A2A705" w14:textId="77777777"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 xml:space="preserve">It is not intended that any staff be transferred from the Distributor to the Reseller or from the Reseller to the Distributor pursuant to this Agreement or that any ‘relevant transfer’ occur for the purposes of the Transfer of Undertakings (Protection of Employment) Regulations 2006 (the </w:t>
      </w:r>
      <w:r w:rsidRPr="00105F40">
        <w:rPr>
          <w:rFonts w:ascii="Inter" w:hAnsi="Inter" w:cstheme="minorHAnsi"/>
          <w:b/>
          <w:sz w:val="20"/>
        </w:rPr>
        <w:t>Regulations</w:t>
      </w:r>
      <w:r w:rsidRPr="00105F40">
        <w:rPr>
          <w:rFonts w:ascii="Inter" w:hAnsi="Inter" w:cstheme="minorHAnsi"/>
          <w:sz w:val="20"/>
        </w:rPr>
        <w:t>).</w:t>
      </w:r>
    </w:p>
    <w:p w14:paraId="74EE306C" w14:textId="149A5327" w:rsidR="0022217B" w:rsidRPr="00105F40" w:rsidRDefault="0022217B" w:rsidP="00245EDC">
      <w:pPr>
        <w:pStyle w:val="Heading2"/>
        <w:spacing w:line="240" w:lineRule="auto"/>
        <w:rPr>
          <w:rFonts w:ascii="Inter" w:hAnsi="Inter" w:cstheme="minorHAnsi"/>
          <w:sz w:val="20"/>
        </w:rPr>
      </w:pPr>
      <w:bookmarkStart w:id="10" w:name="_Ref52271914"/>
      <w:r w:rsidRPr="00105F40">
        <w:rPr>
          <w:rFonts w:ascii="Inter" w:hAnsi="Inter" w:cstheme="minorHAnsi"/>
          <w:sz w:val="20"/>
        </w:rPr>
        <w:t xml:space="preserve">The Reseller shall not solicit the Distributor’s or its Group Company’s staff, </w:t>
      </w:r>
      <w:proofErr w:type="gramStart"/>
      <w:r w:rsidRPr="00105F40">
        <w:rPr>
          <w:rFonts w:ascii="Inter" w:hAnsi="Inter" w:cstheme="minorHAnsi"/>
          <w:sz w:val="20"/>
        </w:rPr>
        <w:t>contractors</w:t>
      </w:r>
      <w:proofErr w:type="gramEnd"/>
      <w:r w:rsidRPr="00105F40">
        <w:rPr>
          <w:rFonts w:ascii="Inter" w:hAnsi="Inter" w:cstheme="minorHAnsi"/>
          <w:sz w:val="20"/>
        </w:rPr>
        <w:t xml:space="preserve"> consultants or sub-contractors during the lifetime of this </w:t>
      </w:r>
      <w:r w:rsidR="00406150" w:rsidRPr="00105F40">
        <w:rPr>
          <w:rFonts w:ascii="Inter" w:hAnsi="Inter" w:cstheme="minorHAnsi"/>
          <w:sz w:val="20"/>
        </w:rPr>
        <w:t xml:space="preserve">CSP </w:t>
      </w:r>
      <w:r w:rsidRPr="00105F40">
        <w:rPr>
          <w:rFonts w:ascii="Inter" w:hAnsi="Inter" w:cstheme="minorHAnsi"/>
          <w:sz w:val="20"/>
        </w:rPr>
        <w:t>Agreement and for a period of 9 months thereafter.   For the purposes of this clause ‘solicit’ means the soliciting of such person with a view to engaging such person as an employee, director, sub</w:t>
      </w:r>
      <w:r w:rsidRPr="00105F40">
        <w:rPr>
          <w:rFonts w:ascii="Inter" w:hAnsi="Inter" w:cstheme="minorHAnsi"/>
          <w:sz w:val="20"/>
        </w:rPr>
        <w:noBreakHyphen/>
        <w:t>contractor or independent contractor.</w:t>
      </w:r>
      <w:bookmarkEnd w:id="10"/>
    </w:p>
    <w:p w14:paraId="70C4959E" w14:textId="768EDB12" w:rsidR="0022217B" w:rsidRPr="00105F40" w:rsidRDefault="0022217B" w:rsidP="00245EDC">
      <w:pPr>
        <w:pStyle w:val="Heading2"/>
        <w:spacing w:line="240" w:lineRule="auto"/>
        <w:rPr>
          <w:rFonts w:ascii="Inter" w:hAnsi="Inter" w:cstheme="minorHAnsi"/>
          <w:sz w:val="20"/>
        </w:rPr>
      </w:pPr>
      <w:bookmarkStart w:id="11" w:name="_Ref52271929"/>
      <w:r w:rsidRPr="00105F40">
        <w:rPr>
          <w:rFonts w:ascii="Inter" w:hAnsi="Inter" w:cstheme="minorHAnsi"/>
          <w:sz w:val="20"/>
        </w:rPr>
        <w:t xml:space="preserve">In the event, that the Reseller is in breach of clause </w:t>
      </w:r>
      <w:r w:rsidR="000D1647" w:rsidRPr="00105F40">
        <w:rPr>
          <w:rFonts w:ascii="Inter" w:hAnsi="Inter" w:cstheme="minorHAnsi"/>
          <w:sz w:val="20"/>
        </w:rPr>
        <w:fldChar w:fldCharType="begin"/>
      </w:r>
      <w:r w:rsidR="000D1647" w:rsidRPr="00105F40">
        <w:rPr>
          <w:rFonts w:ascii="Inter" w:hAnsi="Inter" w:cstheme="minorHAnsi"/>
          <w:sz w:val="20"/>
        </w:rPr>
        <w:instrText xml:space="preserve"> REF _Ref52271914 \r \h </w:instrText>
      </w:r>
      <w:r w:rsidR="00105F40">
        <w:rPr>
          <w:rFonts w:ascii="Inter" w:hAnsi="Inter" w:cstheme="minorHAnsi"/>
          <w:sz w:val="20"/>
        </w:rPr>
        <w:instrText xml:space="preserve"> \* MERGEFORMAT </w:instrText>
      </w:r>
      <w:r w:rsidR="000D1647" w:rsidRPr="00105F40">
        <w:rPr>
          <w:rFonts w:ascii="Inter" w:hAnsi="Inter" w:cstheme="minorHAnsi"/>
          <w:sz w:val="20"/>
        </w:rPr>
      </w:r>
      <w:r w:rsidR="000D1647" w:rsidRPr="00105F40">
        <w:rPr>
          <w:rFonts w:ascii="Inter" w:hAnsi="Inter" w:cstheme="minorHAnsi"/>
          <w:sz w:val="20"/>
        </w:rPr>
        <w:fldChar w:fldCharType="separate"/>
      </w:r>
      <w:r w:rsidR="00A973F9">
        <w:rPr>
          <w:rFonts w:ascii="Inter" w:hAnsi="Inter" w:cstheme="minorHAnsi"/>
          <w:sz w:val="20"/>
        </w:rPr>
        <w:t>20.2</w:t>
      </w:r>
      <w:r w:rsidR="000D1647" w:rsidRPr="00105F40">
        <w:rPr>
          <w:rFonts w:ascii="Inter" w:hAnsi="Inter" w:cstheme="minorHAnsi"/>
          <w:sz w:val="20"/>
        </w:rPr>
        <w:fldChar w:fldCharType="end"/>
      </w:r>
      <w:r w:rsidR="000D1647" w:rsidRPr="00105F40">
        <w:rPr>
          <w:rFonts w:ascii="Inter" w:hAnsi="Inter" w:cstheme="minorHAnsi"/>
          <w:sz w:val="20"/>
        </w:rPr>
        <w:t xml:space="preserve"> </w:t>
      </w:r>
      <w:r w:rsidRPr="00105F40">
        <w:rPr>
          <w:rFonts w:ascii="Inter" w:hAnsi="Inter" w:cstheme="minorHAnsi"/>
          <w:sz w:val="20"/>
        </w:rPr>
        <w:t>above then it shall pay to the Distributor by way of liquidated damages an amount equal to 50% per cent of the gross annual budgeted fee income (as at the time of the breach or when such person was last in the service of the relevant party) of the person so employed or engaged.  This provision shall be without prejudice to the Distributor’s ability to seek injunctive relief.</w:t>
      </w:r>
      <w:bookmarkEnd w:id="11"/>
    </w:p>
    <w:p w14:paraId="40ACCE4D" w14:textId="63466616"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 xml:space="preserve">The Reseller hereby acknowledges and agrees that the formula specified in clause </w:t>
      </w:r>
      <w:r w:rsidR="000D1647" w:rsidRPr="00105F40">
        <w:rPr>
          <w:rFonts w:ascii="Inter" w:hAnsi="Inter" w:cstheme="minorHAnsi"/>
          <w:sz w:val="20"/>
        </w:rPr>
        <w:fldChar w:fldCharType="begin"/>
      </w:r>
      <w:r w:rsidR="000D1647" w:rsidRPr="00105F40">
        <w:rPr>
          <w:rFonts w:ascii="Inter" w:hAnsi="Inter" w:cstheme="minorHAnsi"/>
          <w:sz w:val="20"/>
        </w:rPr>
        <w:instrText xml:space="preserve"> REF _Ref52271929 \r \h </w:instrText>
      </w:r>
      <w:r w:rsidR="00105F40">
        <w:rPr>
          <w:rFonts w:ascii="Inter" w:hAnsi="Inter" w:cstheme="minorHAnsi"/>
          <w:sz w:val="20"/>
        </w:rPr>
        <w:instrText xml:space="preserve"> \* MERGEFORMAT </w:instrText>
      </w:r>
      <w:r w:rsidR="000D1647" w:rsidRPr="00105F40">
        <w:rPr>
          <w:rFonts w:ascii="Inter" w:hAnsi="Inter" w:cstheme="minorHAnsi"/>
          <w:sz w:val="20"/>
        </w:rPr>
      </w:r>
      <w:r w:rsidR="000D1647" w:rsidRPr="00105F40">
        <w:rPr>
          <w:rFonts w:ascii="Inter" w:hAnsi="Inter" w:cstheme="minorHAnsi"/>
          <w:sz w:val="20"/>
        </w:rPr>
        <w:fldChar w:fldCharType="separate"/>
      </w:r>
      <w:r w:rsidR="00A973F9">
        <w:rPr>
          <w:rFonts w:ascii="Inter" w:hAnsi="Inter" w:cstheme="minorHAnsi"/>
          <w:sz w:val="20"/>
        </w:rPr>
        <w:t>20.3</w:t>
      </w:r>
      <w:r w:rsidR="000D1647" w:rsidRPr="00105F40">
        <w:rPr>
          <w:rFonts w:ascii="Inter" w:hAnsi="Inter" w:cstheme="minorHAnsi"/>
          <w:sz w:val="20"/>
        </w:rPr>
        <w:fldChar w:fldCharType="end"/>
      </w:r>
      <w:r w:rsidRPr="00105F40">
        <w:rPr>
          <w:rFonts w:ascii="Inter" w:hAnsi="Inter" w:cstheme="minorHAnsi"/>
          <w:sz w:val="20"/>
        </w:rPr>
        <w:t xml:space="preserve"> above is a reasonable estimate of the loss which would be incurred by the loss of the person so employed or engaged.</w:t>
      </w:r>
    </w:p>
    <w:p w14:paraId="40733C36" w14:textId="3647DC1B"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 xml:space="preserve">The Reseller shall not during the lifetime of this </w:t>
      </w:r>
      <w:r w:rsidR="00406150" w:rsidRPr="00105F40">
        <w:rPr>
          <w:rFonts w:ascii="Inter" w:hAnsi="Inter" w:cstheme="minorHAnsi"/>
          <w:sz w:val="20"/>
        </w:rPr>
        <w:t xml:space="preserve">CSP </w:t>
      </w:r>
      <w:r w:rsidRPr="00105F40">
        <w:rPr>
          <w:rFonts w:ascii="Inter" w:hAnsi="Inter" w:cstheme="minorHAnsi"/>
          <w:sz w:val="20"/>
        </w:rPr>
        <w:t xml:space="preserve">Agreement and for a period of 12 months thereafter, deal with or seek the custom of any person that </w:t>
      </w:r>
      <w:r w:rsidR="008E0B16" w:rsidRPr="00105F40">
        <w:rPr>
          <w:rFonts w:ascii="Inter" w:hAnsi="Inter" w:cstheme="minorHAnsi"/>
          <w:sz w:val="20"/>
        </w:rPr>
        <w:t>is or</w:t>
      </w:r>
      <w:r w:rsidRPr="00105F40">
        <w:rPr>
          <w:rFonts w:ascii="Inter" w:hAnsi="Inter" w:cstheme="minorHAnsi"/>
          <w:sz w:val="20"/>
        </w:rPr>
        <w:t xml:space="preserve"> was within the previous 12 months (from the start of the Agreement), a client or </w:t>
      </w:r>
      <w:r w:rsidR="000B18C6" w:rsidRPr="00105F40">
        <w:rPr>
          <w:rFonts w:ascii="Inter" w:hAnsi="Inter" w:cstheme="minorHAnsi"/>
          <w:sz w:val="20"/>
        </w:rPr>
        <w:t>r</w:t>
      </w:r>
      <w:r w:rsidR="002451B2" w:rsidRPr="00105F40">
        <w:rPr>
          <w:rFonts w:ascii="Inter" w:hAnsi="Inter" w:cstheme="minorHAnsi"/>
          <w:sz w:val="20"/>
        </w:rPr>
        <w:t>eseller</w:t>
      </w:r>
      <w:r w:rsidRPr="00105F40">
        <w:rPr>
          <w:rFonts w:ascii="Inter" w:hAnsi="Inter" w:cstheme="minorHAnsi"/>
          <w:sz w:val="20"/>
        </w:rPr>
        <w:t xml:space="preserve"> of the Distributor.</w:t>
      </w:r>
    </w:p>
    <w:p w14:paraId="1FD9AE19" w14:textId="77777777" w:rsidR="0022217B" w:rsidRPr="00105F40" w:rsidRDefault="0022217B" w:rsidP="00245EDC">
      <w:pPr>
        <w:pStyle w:val="Heading2"/>
        <w:spacing w:line="240" w:lineRule="auto"/>
        <w:rPr>
          <w:rFonts w:ascii="Inter" w:hAnsi="Inter" w:cstheme="minorHAnsi"/>
          <w:sz w:val="20"/>
        </w:rPr>
      </w:pPr>
      <w:r w:rsidRPr="00105F40">
        <w:rPr>
          <w:rFonts w:ascii="Inter" w:hAnsi="Inter" w:cstheme="minorHAnsi"/>
          <w:sz w:val="20"/>
        </w:rPr>
        <w:t>Each of the covenants in this clause is considered fair and reasonable by the parties</w:t>
      </w:r>
    </w:p>
    <w:p w14:paraId="7CF8BDAF" w14:textId="77777777" w:rsidR="0022217B" w:rsidRPr="00105F40" w:rsidRDefault="0022217B" w:rsidP="00245EDC">
      <w:pPr>
        <w:pStyle w:val="Heading1"/>
        <w:spacing w:line="240" w:lineRule="auto"/>
        <w:rPr>
          <w:rFonts w:ascii="Inter" w:hAnsi="Inter" w:cstheme="minorHAnsi"/>
          <w:sz w:val="20"/>
        </w:rPr>
      </w:pPr>
      <w:r w:rsidRPr="00105F40">
        <w:rPr>
          <w:rFonts w:ascii="Inter" w:hAnsi="Inter" w:cstheme="minorHAnsi"/>
          <w:sz w:val="20"/>
        </w:rPr>
        <w:t>Governing law</w:t>
      </w:r>
      <w:bookmarkEnd w:id="8"/>
      <w:bookmarkEnd w:id="9"/>
    </w:p>
    <w:p w14:paraId="6D91E326" w14:textId="582472F7" w:rsidR="0022217B" w:rsidRPr="00105F40" w:rsidRDefault="0022217B" w:rsidP="00245EDC">
      <w:pPr>
        <w:pStyle w:val="Bodysubclause"/>
        <w:spacing w:line="240" w:lineRule="auto"/>
        <w:rPr>
          <w:rFonts w:ascii="Inter" w:hAnsi="Inter" w:cstheme="minorHAnsi"/>
          <w:sz w:val="20"/>
        </w:rPr>
      </w:pPr>
      <w:r w:rsidRPr="00105F40">
        <w:rPr>
          <w:rFonts w:ascii="Inter" w:hAnsi="Inter" w:cstheme="minorHAnsi"/>
          <w:sz w:val="20"/>
        </w:rPr>
        <w:t xml:space="preserve">This </w:t>
      </w:r>
      <w:r w:rsidR="000B18C6" w:rsidRPr="00105F40">
        <w:rPr>
          <w:rFonts w:ascii="Inter" w:hAnsi="Inter" w:cstheme="minorHAnsi"/>
          <w:sz w:val="20"/>
        </w:rPr>
        <w:t xml:space="preserve">CSP </w:t>
      </w:r>
      <w:r w:rsidRPr="00105F40">
        <w:rPr>
          <w:rFonts w:ascii="Inter" w:hAnsi="Inter" w:cstheme="minorHAnsi"/>
          <w:sz w:val="20"/>
        </w:rPr>
        <w:t xml:space="preserve">Agreement and any dispute or claim arising out of or in connection with it or its subject matter or formation (including non-contractual disputes or claims) shall be governed by and construed in accordance with the law </w:t>
      </w:r>
      <w:r w:rsidR="006554B9">
        <w:rPr>
          <w:rFonts w:ascii="Inter" w:hAnsi="Inter" w:cstheme="minorHAnsi"/>
          <w:sz w:val="20"/>
        </w:rPr>
        <w:t>of Ireland</w:t>
      </w:r>
      <w:r w:rsidRPr="00105F40">
        <w:rPr>
          <w:rFonts w:ascii="Inter" w:hAnsi="Inter" w:cstheme="minorHAnsi"/>
          <w:sz w:val="20"/>
        </w:rPr>
        <w:t>.</w:t>
      </w:r>
    </w:p>
    <w:p w14:paraId="10C41D52" w14:textId="77777777" w:rsidR="0022217B" w:rsidRPr="00105F40" w:rsidRDefault="0022217B" w:rsidP="00245EDC">
      <w:pPr>
        <w:pStyle w:val="Heading1"/>
        <w:spacing w:line="240" w:lineRule="auto"/>
        <w:rPr>
          <w:rFonts w:ascii="Inter" w:hAnsi="Inter" w:cstheme="minorHAnsi"/>
          <w:sz w:val="20"/>
        </w:rPr>
      </w:pPr>
      <w:bookmarkStart w:id="12" w:name="a959136"/>
      <w:bookmarkStart w:id="13" w:name="_Toc376543302"/>
      <w:r w:rsidRPr="00105F40">
        <w:rPr>
          <w:rFonts w:ascii="Inter" w:hAnsi="Inter" w:cstheme="minorHAnsi"/>
          <w:sz w:val="20"/>
        </w:rPr>
        <w:t>Jurisdiction</w:t>
      </w:r>
      <w:bookmarkEnd w:id="12"/>
      <w:bookmarkEnd w:id="13"/>
    </w:p>
    <w:p w14:paraId="4EA597A6" w14:textId="49A86F51" w:rsidR="0022217B" w:rsidRPr="00105F40" w:rsidRDefault="0022217B" w:rsidP="00245EDC">
      <w:pPr>
        <w:pStyle w:val="Bodysubclause"/>
        <w:spacing w:line="240" w:lineRule="auto"/>
        <w:rPr>
          <w:rFonts w:ascii="Inter" w:hAnsi="Inter" w:cstheme="minorHAnsi"/>
          <w:sz w:val="20"/>
        </w:rPr>
      </w:pPr>
      <w:r w:rsidRPr="00105F40">
        <w:rPr>
          <w:rFonts w:ascii="Inter" w:hAnsi="Inter" w:cstheme="minorHAnsi"/>
          <w:sz w:val="20"/>
        </w:rPr>
        <w:t xml:space="preserve">Each party irrevocably agrees that the courts of </w:t>
      </w:r>
      <w:r w:rsidR="006554B9">
        <w:rPr>
          <w:rFonts w:ascii="Inter" w:hAnsi="Inter" w:cstheme="minorHAnsi"/>
          <w:sz w:val="20"/>
        </w:rPr>
        <w:t>Ireland</w:t>
      </w:r>
      <w:r w:rsidRPr="00105F40">
        <w:rPr>
          <w:rFonts w:ascii="Inter" w:hAnsi="Inter" w:cstheme="minorHAnsi"/>
          <w:sz w:val="20"/>
        </w:rPr>
        <w:t xml:space="preserve"> shall have exclusive jurisdiction to settle any dispute or claim arising out of or in connection with this </w:t>
      </w:r>
      <w:r w:rsidR="000B18C6" w:rsidRPr="00105F40">
        <w:rPr>
          <w:rFonts w:ascii="Inter" w:hAnsi="Inter" w:cstheme="minorHAnsi"/>
          <w:sz w:val="20"/>
        </w:rPr>
        <w:t xml:space="preserve">CSP </w:t>
      </w:r>
      <w:r w:rsidRPr="00105F40">
        <w:rPr>
          <w:rFonts w:ascii="Inter" w:hAnsi="Inter" w:cstheme="minorHAnsi"/>
          <w:sz w:val="20"/>
        </w:rPr>
        <w:t>Agreement or its subject matter or formation (including non-contractual disputes or claims).</w:t>
      </w:r>
    </w:p>
    <w:p w14:paraId="0C3B8C20" w14:textId="3D72275D" w:rsidR="00105F40" w:rsidRPr="00105F40" w:rsidRDefault="00105F40">
      <w:pPr>
        <w:spacing w:after="160" w:line="259" w:lineRule="auto"/>
        <w:jc w:val="left"/>
        <w:rPr>
          <w:rFonts w:ascii="Inter" w:hAnsi="Inter" w:cstheme="minorHAnsi"/>
          <w:sz w:val="20"/>
        </w:rPr>
      </w:pPr>
      <w:r w:rsidRPr="00105F40">
        <w:rPr>
          <w:rFonts w:ascii="Inter" w:hAnsi="Inter" w:cstheme="minorHAnsi"/>
          <w:sz w:val="20"/>
        </w:rPr>
        <w:br w:type="page"/>
      </w:r>
    </w:p>
    <w:p w14:paraId="5F5CF6DF" w14:textId="77777777" w:rsidR="0022217B" w:rsidRPr="00105F40" w:rsidRDefault="0022217B" w:rsidP="00245EDC">
      <w:pPr>
        <w:spacing w:line="240" w:lineRule="auto"/>
        <w:rPr>
          <w:rFonts w:ascii="Inter" w:hAnsi="Inter" w:cstheme="minorHAnsi"/>
          <w:sz w:val="20"/>
        </w:rPr>
      </w:pPr>
    </w:p>
    <w:p w14:paraId="52CBFA3B" w14:textId="35998276" w:rsidR="00AE68E9" w:rsidRPr="00105F40" w:rsidRDefault="000F58B8" w:rsidP="000F58B8">
      <w:pPr>
        <w:spacing w:line="276" w:lineRule="auto"/>
        <w:jc w:val="center"/>
        <w:rPr>
          <w:rFonts w:ascii="Inter" w:eastAsia="Lucida Sans Unicode" w:hAnsi="Inter" w:cstheme="minorHAnsi"/>
          <w:b/>
          <w:bCs/>
          <w:color w:val="000000"/>
          <w:sz w:val="24"/>
          <w:szCs w:val="24"/>
          <w:lang w:eastAsia="en-GB"/>
        </w:rPr>
      </w:pPr>
      <w:r w:rsidRPr="00105F40">
        <w:rPr>
          <w:rFonts w:ascii="Inter" w:hAnsi="Inter"/>
          <w:b/>
          <w:sz w:val="24"/>
          <w:szCs w:val="24"/>
        </w:rPr>
        <w:t>Schedule 1</w:t>
      </w:r>
      <w:r w:rsidR="00105F40" w:rsidRPr="00105F40">
        <w:rPr>
          <w:rFonts w:ascii="Inter" w:hAnsi="Inter"/>
          <w:b/>
          <w:sz w:val="24"/>
          <w:szCs w:val="24"/>
        </w:rPr>
        <w:t xml:space="preserve"> </w:t>
      </w:r>
      <w:r w:rsidRPr="00105F40">
        <w:rPr>
          <w:rFonts w:ascii="Inter" w:hAnsi="Inter"/>
          <w:b/>
          <w:sz w:val="24"/>
          <w:szCs w:val="24"/>
        </w:rPr>
        <w:t xml:space="preserve">- </w:t>
      </w:r>
      <w:r w:rsidR="002C6B10" w:rsidRPr="00105F40">
        <w:rPr>
          <w:rFonts w:ascii="Inter" w:eastAsia="Lucida Sans Unicode" w:hAnsi="Inter" w:cstheme="minorHAnsi"/>
          <w:b/>
          <w:bCs/>
          <w:color w:val="000000"/>
          <w:sz w:val="24"/>
          <w:szCs w:val="24"/>
          <w:lang w:eastAsia="en-GB"/>
        </w:rPr>
        <w:t>FS Addendum</w:t>
      </w:r>
    </w:p>
    <w:p w14:paraId="4BDC3041" w14:textId="77777777" w:rsidR="00105F40" w:rsidRPr="00105F40" w:rsidRDefault="00105F40" w:rsidP="00105F40">
      <w:pPr>
        <w:widowControl w:val="0"/>
        <w:autoSpaceDE w:val="0"/>
        <w:autoSpaceDN w:val="0"/>
        <w:spacing w:before="88" w:line="240" w:lineRule="auto"/>
        <w:jc w:val="left"/>
        <w:rPr>
          <w:rFonts w:ascii="Inter" w:eastAsia="Arial" w:hAnsi="Inter" w:cs="Arial"/>
          <w:sz w:val="36"/>
          <w:szCs w:val="22"/>
          <w:lang w:val="en-US"/>
        </w:rPr>
      </w:pPr>
      <w:r w:rsidRPr="00105F40">
        <w:rPr>
          <w:rFonts w:ascii="Inter" w:eastAsia="Arial" w:hAnsi="Inter" w:cs="Arial"/>
          <w:sz w:val="36"/>
          <w:szCs w:val="22"/>
          <w:lang w:val="en-US"/>
        </w:rPr>
        <w:t>Microsoft Cloud Agreement</w:t>
      </w:r>
    </w:p>
    <w:p w14:paraId="5934111E" w14:textId="77777777" w:rsidR="00105F40" w:rsidRPr="00105F40" w:rsidRDefault="00105F40" w:rsidP="00105F40">
      <w:pPr>
        <w:widowControl w:val="0"/>
        <w:autoSpaceDE w:val="0"/>
        <w:autoSpaceDN w:val="0"/>
        <w:spacing w:before="2" w:line="240" w:lineRule="auto"/>
        <w:jc w:val="left"/>
        <w:rPr>
          <w:rFonts w:ascii="Inter" w:eastAsia="Arial" w:hAnsi="Inter" w:cs="Arial"/>
          <w:sz w:val="32"/>
          <w:szCs w:val="22"/>
          <w:lang w:val="en-US"/>
        </w:rPr>
      </w:pPr>
      <w:r w:rsidRPr="00105F40">
        <w:rPr>
          <w:rFonts w:ascii="Inter" w:eastAsia="Arial" w:hAnsi="Inter" w:cs="Arial"/>
          <w:sz w:val="32"/>
          <w:szCs w:val="22"/>
          <w:lang w:val="en-US"/>
        </w:rPr>
        <w:t>Financial Services Amendment</w:t>
      </w:r>
    </w:p>
    <w:p w14:paraId="3D818E21" w14:textId="77777777" w:rsidR="00105F40" w:rsidRPr="00105F40" w:rsidRDefault="00105F40" w:rsidP="00105F40">
      <w:pPr>
        <w:widowControl w:val="0"/>
        <w:autoSpaceDE w:val="0"/>
        <w:autoSpaceDN w:val="0"/>
        <w:spacing w:line="240" w:lineRule="auto"/>
        <w:jc w:val="left"/>
        <w:rPr>
          <w:rFonts w:ascii="Inter" w:eastAsia="Arial" w:hAnsi="Inter" w:cs="Arial"/>
          <w:sz w:val="36"/>
          <w:szCs w:val="18"/>
          <w:lang w:val="en-US"/>
        </w:rPr>
      </w:pPr>
    </w:p>
    <w:p w14:paraId="2E3666D9" w14:textId="77777777" w:rsidR="00105F40" w:rsidRPr="00105F40" w:rsidRDefault="00105F40" w:rsidP="00105F40">
      <w:pPr>
        <w:widowControl w:val="0"/>
        <w:autoSpaceDE w:val="0"/>
        <w:autoSpaceDN w:val="0"/>
        <w:spacing w:before="238" w:line="240" w:lineRule="auto"/>
        <w:ind w:right="124"/>
        <w:rPr>
          <w:rFonts w:ascii="Inter" w:eastAsia="Arial" w:hAnsi="Inter" w:cs="Arial"/>
          <w:sz w:val="20"/>
          <w:lang w:val="en-US"/>
        </w:rPr>
      </w:pPr>
      <w:r w:rsidRPr="00105F40">
        <w:rPr>
          <w:rFonts w:ascii="Inter" w:eastAsia="Arial" w:hAnsi="Inter" w:cs="Arial"/>
          <w:sz w:val="20"/>
          <w:lang w:val="en-US"/>
        </w:rPr>
        <w:t>This Financial Services Amendment (“Amendment”) is entered into between Customer and the Microsoft Affiliate who are parties to the Microsoft Cloud Agreement (the “Agreement”). The parties agree that this Amendment supplements the Agreement and applies only to the Online Services, defined below, that Customer buys under the Agreement.</w:t>
      </w:r>
    </w:p>
    <w:p w14:paraId="78146B05" w14:textId="77777777" w:rsidR="00105F40" w:rsidRPr="00105F40" w:rsidRDefault="00105F40" w:rsidP="00105F40">
      <w:pPr>
        <w:widowControl w:val="0"/>
        <w:autoSpaceDE w:val="0"/>
        <w:autoSpaceDN w:val="0"/>
        <w:spacing w:before="120" w:line="240" w:lineRule="auto"/>
        <w:ind w:right="125"/>
        <w:rPr>
          <w:rFonts w:ascii="Inter" w:eastAsia="Arial" w:hAnsi="Inter" w:cs="Arial"/>
          <w:sz w:val="20"/>
          <w:lang w:val="en-US"/>
        </w:rPr>
      </w:pPr>
      <w:r w:rsidRPr="00105F40">
        <w:rPr>
          <w:rFonts w:ascii="Inter" w:eastAsia="Arial" w:hAnsi="Inter" w:cs="Arial"/>
          <w:sz w:val="20"/>
          <w:lang w:val="en-US"/>
        </w:rPr>
        <w:t>Customer or Customer’s Affiliate is subject to oversight by a financial services Regulator. In consideration of such oversight, the parties agree that the Agreement is amended as follows:</w:t>
      </w:r>
    </w:p>
    <w:p w14:paraId="425A9700" w14:textId="77777777" w:rsidR="00105F40" w:rsidRPr="00105F40" w:rsidRDefault="00105F40" w:rsidP="008E0290">
      <w:pPr>
        <w:widowControl w:val="0"/>
        <w:numPr>
          <w:ilvl w:val="0"/>
          <w:numId w:val="30"/>
        </w:numPr>
        <w:tabs>
          <w:tab w:val="left" w:pos="352"/>
        </w:tabs>
        <w:autoSpaceDE w:val="0"/>
        <w:autoSpaceDN w:val="0"/>
        <w:spacing w:before="122" w:line="240" w:lineRule="auto"/>
        <w:jc w:val="left"/>
        <w:outlineLvl w:val="0"/>
        <w:rPr>
          <w:rFonts w:ascii="Inter" w:eastAsia="Arial" w:hAnsi="Inter" w:cs="Arial"/>
          <w:b/>
          <w:bCs/>
          <w:sz w:val="20"/>
          <w:lang w:val="en-US"/>
        </w:rPr>
      </w:pPr>
      <w:r w:rsidRPr="00105F40">
        <w:rPr>
          <w:rFonts w:ascii="Inter" w:eastAsia="Arial" w:hAnsi="Inter" w:cs="Arial"/>
          <w:b/>
          <w:bCs/>
          <w:sz w:val="20"/>
          <w:lang w:val="en-US"/>
        </w:rPr>
        <w:t>Defined</w:t>
      </w:r>
      <w:r w:rsidRPr="00105F40">
        <w:rPr>
          <w:rFonts w:ascii="Inter" w:eastAsia="Arial" w:hAnsi="Inter" w:cs="Arial"/>
          <w:b/>
          <w:bCs/>
          <w:spacing w:val="-1"/>
          <w:sz w:val="20"/>
          <w:lang w:val="en-US"/>
        </w:rPr>
        <w:t xml:space="preserve"> </w:t>
      </w:r>
      <w:r w:rsidRPr="00105F40">
        <w:rPr>
          <w:rFonts w:ascii="Inter" w:eastAsia="Arial" w:hAnsi="Inter" w:cs="Arial"/>
          <w:b/>
          <w:bCs/>
          <w:spacing w:val="-3"/>
          <w:sz w:val="20"/>
          <w:lang w:val="en-US"/>
        </w:rPr>
        <w:t>Terms</w:t>
      </w:r>
    </w:p>
    <w:p w14:paraId="285FC254" w14:textId="77777777" w:rsidR="00105F40" w:rsidRPr="00105F40" w:rsidRDefault="00105F40" w:rsidP="00105F40">
      <w:pPr>
        <w:widowControl w:val="0"/>
        <w:autoSpaceDE w:val="0"/>
        <w:autoSpaceDN w:val="0"/>
        <w:spacing w:before="119" w:line="240" w:lineRule="auto"/>
        <w:ind w:right="125"/>
        <w:rPr>
          <w:rFonts w:ascii="Inter" w:eastAsia="Arial" w:hAnsi="Inter" w:cs="Arial"/>
          <w:sz w:val="20"/>
          <w:lang w:val="en-US"/>
        </w:rPr>
      </w:pPr>
      <w:r w:rsidRPr="00105F40">
        <w:rPr>
          <w:rFonts w:ascii="Inter" w:eastAsia="Arial" w:hAnsi="Inter" w:cs="Arial"/>
          <w:sz w:val="20"/>
          <w:lang w:val="en-US"/>
        </w:rPr>
        <w:t>Capitalized</w:t>
      </w:r>
      <w:r w:rsidRPr="00105F40">
        <w:rPr>
          <w:rFonts w:ascii="Inter" w:eastAsia="Arial" w:hAnsi="Inter" w:cs="Arial"/>
          <w:spacing w:val="-1"/>
          <w:sz w:val="20"/>
          <w:lang w:val="en-US"/>
        </w:rPr>
        <w:t xml:space="preserve"> </w:t>
      </w:r>
      <w:r w:rsidRPr="00105F40">
        <w:rPr>
          <w:rFonts w:ascii="Inter" w:eastAsia="Arial" w:hAnsi="Inter" w:cs="Arial"/>
          <w:sz w:val="20"/>
          <w:lang w:val="en-US"/>
        </w:rPr>
        <w:t>terms</w:t>
      </w:r>
      <w:r w:rsidRPr="00105F40">
        <w:rPr>
          <w:rFonts w:ascii="Inter" w:eastAsia="Arial" w:hAnsi="Inter" w:cs="Arial"/>
          <w:spacing w:val="-4"/>
          <w:sz w:val="20"/>
          <w:lang w:val="en-US"/>
        </w:rPr>
        <w:t xml:space="preserve"> </w:t>
      </w:r>
      <w:r w:rsidRPr="00105F40">
        <w:rPr>
          <w:rFonts w:ascii="Inter" w:eastAsia="Arial" w:hAnsi="Inter" w:cs="Arial"/>
          <w:sz w:val="20"/>
          <w:lang w:val="en-US"/>
        </w:rPr>
        <w:t>used but</w:t>
      </w:r>
      <w:r w:rsidRPr="00105F40">
        <w:rPr>
          <w:rFonts w:ascii="Inter" w:eastAsia="Arial" w:hAnsi="Inter" w:cs="Arial"/>
          <w:spacing w:val="-3"/>
          <w:sz w:val="20"/>
          <w:lang w:val="en-US"/>
        </w:rPr>
        <w:t xml:space="preserve"> </w:t>
      </w:r>
      <w:r w:rsidRPr="00105F40">
        <w:rPr>
          <w:rFonts w:ascii="Inter" w:eastAsia="Arial" w:hAnsi="Inter" w:cs="Arial"/>
          <w:sz w:val="20"/>
          <w:lang w:val="en-US"/>
        </w:rPr>
        <w:t>not</w:t>
      </w:r>
      <w:r w:rsidRPr="00105F40">
        <w:rPr>
          <w:rFonts w:ascii="Inter" w:eastAsia="Arial" w:hAnsi="Inter" w:cs="Arial"/>
          <w:spacing w:val="-4"/>
          <w:sz w:val="20"/>
          <w:lang w:val="en-US"/>
        </w:rPr>
        <w:t xml:space="preserve"> </w:t>
      </w:r>
      <w:r w:rsidRPr="00105F40">
        <w:rPr>
          <w:rFonts w:ascii="Inter" w:eastAsia="Arial" w:hAnsi="Inter" w:cs="Arial"/>
          <w:sz w:val="20"/>
          <w:lang w:val="en-US"/>
        </w:rPr>
        <w:t>defined in this</w:t>
      </w:r>
      <w:r w:rsidRPr="00105F40">
        <w:rPr>
          <w:rFonts w:ascii="Inter" w:eastAsia="Arial" w:hAnsi="Inter" w:cs="Arial"/>
          <w:spacing w:val="-9"/>
          <w:sz w:val="20"/>
          <w:lang w:val="en-US"/>
        </w:rPr>
        <w:t xml:space="preserve"> </w:t>
      </w:r>
      <w:r w:rsidRPr="00105F40">
        <w:rPr>
          <w:rFonts w:ascii="Inter" w:eastAsia="Arial" w:hAnsi="Inter" w:cs="Arial"/>
          <w:sz w:val="20"/>
          <w:lang w:val="en-US"/>
        </w:rPr>
        <w:t>Amendment</w:t>
      </w:r>
      <w:r w:rsidRPr="00105F40">
        <w:rPr>
          <w:rFonts w:ascii="Inter" w:eastAsia="Arial" w:hAnsi="Inter" w:cs="Arial"/>
          <w:spacing w:val="-1"/>
          <w:sz w:val="20"/>
          <w:lang w:val="en-US"/>
        </w:rPr>
        <w:t xml:space="preserve"> </w:t>
      </w:r>
      <w:r w:rsidRPr="00105F40">
        <w:rPr>
          <w:rFonts w:ascii="Inter" w:eastAsia="Arial" w:hAnsi="Inter" w:cs="Arial"/>
          <w:sz w:val="20"/>
          <w:lang w:val="en-US"/>
        </w:rPr>
        <w:t>will</w:t>
      </w:r>
      <w:r w:rsidRPr="00105F40">
        <w:rPr>
          <w:rFonts w:ascii="Inter" w:eastAsia="Arial" w:hAnsi="Inter" w:cs="Arial"/>
          <w:spacing w:val="-3"/>
          <w:sz w:val="20"/>
          <w:lang w:val="en-US"/>
        </w:rPr>
        <w:t xml:space="preserve"> </w:t>
      </w:r>
      <w:r w:rsidRPr="00105F40">
        <w:rPr>
          <w:rFonts w:ascii="Inter" w:eastAsia="Arial" w:hAnsi="Inter" w:cs="Arial"/>
          <w:sz w:val="20"/>
          <w:lang w:val="en-US"/>
        </w:rPr>
        <w:t>have the</w:t>
      </w:r>
      <w:r w:rsidRPr="00105F40">
        <w:rPr>
          <w:rFonts w:ascii="Inter" w:eastAsia="Arial" w:hAnsi="Inter" w:cs="Arial"/>
          <w:spacing w:val="-3"/>
          <w:sz w:val="20"/>
          <w:lang w:val="en-US"/>
        </w:rPr>
        <w:t xml:space="preserve"> </w:t>
      </w:r>
      <w:r w:rsidRPr="00105F40">
        <w:rPr>
          <w:rFonts w:ascii="Inter" w:eastAsia="Arial" w:hAnsi="Inter" w:cs="Arial"/>
          <w:sz w:val="20"/>
          <w:lang w:val="en-US"/>
        </w:rPr>
        <w:t>same</w:t>
      </w:r>
      <w:r w:rsidRPr="00105F40">
        <w:rPr>
          <w:rFonts w:ascii="Inter" w:eastAsia="Arial" w:hAnsi="Inter" w:cs="Arial"/>
          <w:spacing w:val="-4"/>
          <w:sz w:val="20"/>
          <w:lang w:val="en-US"/>
        </w:rPr>
        <w:t xml:space="preserve"> </w:t>
      </w:r>
      <w:r w:rsidRPr="00105F40">
        <w:rPr>
          <w:rFonts w:ascii="Inter" w:eastAsia="Arial" w:hAnsi="Inter" w:cs="Arial"/>
          <w:sz w:val="20"/>
          <w:lang w:val="en-US"/>
        </w:rPr>
        <w:t>meanings</w:t>
      </w:r>
      <w:r w:rsidRPr="00105F40">
        <w:rPr>
          <w:rFonts w:ascii="Inter" w:eastAsia="Arial" w:hAnsi="Inter" w:cs="Arial"/>
          <w:spacing w:val="-1"/>
          <w:sz w:val="20"/>
          <w:lang w:val="en-US"/>
        </w:rPr>
        <w:t xml:space="preserve"> </w:t>
      </w:r>
      <w:r w:rsidRPr="00105F40">
        <w:rPr>
          <w:rFonts w:ascii="Inter" w:eastAsia="Arial" w:hAnsi="Inter" w:cs="Arial"/>
          <w:sz w:val="20"/>
          <w:lang w:val="en-US"/>
        </w:rPr>
        <w:t>as</w:t>
      </w:r>
      <w:r w:rsidRPr="00105F40">
        <w:rPr>
          <w:rFonts w:ascii="Inter" w:eastAsia="Arial" w:hAnsi="Inter" w:cs="Arial"/>
          <w:spacing w:val="-2"/>
          <w:sz w:val="20"/>
          <w:lang w:val="en-US"/>
        </w:rPr>
        <w:t xml:space="preserve"> </w:t>
      </w:r>
      <w:r w:rsidRPr="00105F40">
        <w:rPr>
          <w:rFonts w:ascii="Inter" w:eastAsia="Arial" w:hAnsi="Inter" w:cs="Arial"/>
          <w:sz w:val="20"/>
          <w:lang w:val="en-US"/>
        </w:rPr>
        <w:t>provided</w:t>
      </w:r>
      <w:r w:rsidRPr="00105F40">
        <w:rPr>
          <w:rFonts w:ascii="Inter" w:eastAsia="Arial" w:hAnsi="Inter" w:cs="Arial"/>
          <w:spacing w:val="-4"/>
          <w:sz w:val="20"/>
          <w:lang w:val="en-US"/>
        </w:rPr>
        <w:t xml:space="preserve"> </w:t>
      </w:r>
      <w:r w:rsidRPr="00105F40">
        <w:rPr>
          <w:rFonts w:ascii="Inter" w:eastAsia="Arial" w:hAnsi="Inter" w:cs="Arial"/>
          <w:sz w:val="20"/>
          <w:lang w:val="en-US"/>
        </w:rPr>
        <w:t>in the</w:t>
      </w:r>
      <w:r w:rsidRPr="00105F40">
        <w:rPr>
          <w:rFonts w:ascii="Inter" w:eastAsia="Arial" w:hAnsi="Inter" w:cs="Arial"/>
          <w:spacing w:val="-11"/>
          <w:sz w:val="20"/>
          <w:lang w:val="en-US"/>
        </w:rPr>
        <w:t xml:space="preserve"> </w:t>
      </w:r>
      <w:r w:rsidRPr="00105F40">
        <w:rPr>
          <w:rFonts w:ascii="Inter" w:eastAsia="Arial" w:hAnsi="Inter" w:cs="Arial"/>
          <w:sz w:val="20"/>
          <w:lang w:val="en-US"/>
        </w:rPr>
        <w:t xml:space="preserve">Agreement or the Online Services </w:t>
      </w:r>
      <w:r w:rsidRPr="00105F40">
        <w:rPr>
          <w:rFonts w:ascii="Inter" w:eastAsia="Arial" w:hAnsi="Inter" w:cs="Arial"/>
          <w:spacing w:val="-4"/>
          <w:sz w:val="20"/>
          <w:lang w:val="en-US"/>
        </w:rPr>
        <w:t xml:space="preserve">Terms </w:t>
      </w:r>
      <w:r w:rsidRPr="00105F40">
        <w:rPr>
          <w:rFonts w:ascii="Inter" w:eastAsia="Arial" w:hAnsi="Inter" w:cs="Arial"/>
          <w:sz w:val="20"/>
          <w:lang w:val="en-US"/>
        </w:rPr>
        <w:t>(“OST”). The following definitions are used in this</w:t>
      </w:r>
      <w:r w:rsidRPr="00105F40">
        <w:rPr>
          <w:rFonts w:ascii="Inter" w:eastAsia="Arial" w:hAnsi="Inter" w:cs="Arial"/>
          <w:spacing w:val="-13"/>
          <w:sz w:val="20"/>
          <w:lang w:val="en-US"/>
        </w:rPr>
        <w:t xml:space="preserve"> </w:t>
      </w:r>
      <w:r w:rsidRPr="00105F40">
        <w:rPr>
          <w:rFonts w:ascii="Inter" w:eastAsia="Arial" w:hAnsi="Inter" w:cs="Arial"/>
          <w:sz w:val="20"/>
          <w:lang w:val="en-US"/>
        </w:rPr>
        <w:t>Amendment:</w:t>
      </w:r>
    </w:p>
    <w:p w14:paraId="7CAED67F" w14:textId="77777777" w:rsidR="00105F40" w:rsidRPr="00105F40" w:rsidRDefault="00105F40" w:rsidP="00105F40">
      <w:pPr>
        <w:widowControl w:val="0"/>
        <w:autoSpaceDE w:val="0"/>
        <w:autoSpaceDN w:val="0"/>
        <w:spacing w:before="119" w:line="240" w:lineRule="auto"/>
        <w:ind w:right="122"/>
        <w:rPr>
          <w:rFonts w:ascii="Inter" w:eastAsia="Arial" w:hAnsi="Inter" w:cs="Arial"/>
          <w:sz w:val="20"/>
          <w:lang w:val="en-US"/>
        </w:rPr>
      </w:pPr>
      <w:r w:rsidRPr="00105F40">
        <w:rPr>
          <w:rFonts w:ascii="Inter" w:eastAsia="Arial" w:hAnsi="Inter" w:cs="Arial"/>
          <w:sz w:val="20"/>
          <w:lang w:val="en-US"/>
        </w:rPr>
        <w:t>“Customer”</w:t>
      </w:r>
      <w:r w:rsidRPr="00105F40">
        <w:rPr>
          <w:rFonts w:ascii="Inter" w:eastAsia="Arial" w:hAnsi="Inter" w:cs="Arial"/>
          <w:spacing w:val="-4"/>
          <w:sz w:val="20"/>
          <w:lang w:val="en-US"/>
        </w:rPr>
        <w:t xml:space="preserve"> </w:t>
      </w:r>
      <w:r w:rsidRPr="00105F40">
        <w:rPr>
          <w:rFonts w:ascii="Inter" w:eastAsia="Arial" w:hAnsi="Inter" w:cs="Arial"/>
          <w:sz w:val="20"/>
          <w:lang w:val="en-US"/>
        </w:rPr>
        <w:t>means,</w:t>
      </w:r>
      <w:r w:rsidRPr="00105F40">
        <w:rPr>
          <w:rFonts w:ascii="Inter" w:eastAsia="Arial" w:hAnsi="Inter" w:cs="Arial"/>
          <w:spacing w:val="-3"/>
          <w:sz w:val="20"/>
          <w:lang w:val="en-US"/>
        </w:rPr>
        <w:t xml:space="preserve"> </w:t>
      </w:r>
      <w:r w:rsidRPr="00105F40">
        <w:rPr>
          <w:rFonts w:ascii="Inter" w:eastAsia="Arial" w:hAnsi="Inter" w:cs="Arial"/>
          <w:sz w:val="20"/>
          <w:lang w:val="en-US"/>
        </w:rPr>
        <w:t>for</w:t>
      </w:r>
      <w:r w:rsidRPr="00105F40">
        <w:rPr>
          <w:rFonts w:ascii="Inter" w:eastAsia="Arial" w:hAnsi="Inter" w:cs="Arial"/>
          <w:spacing w:val="-5"/>
          <w:sz w:val="20"/>
          <w:lang w:val="en-US"/>
        </w:rPr>
        <w:t xml:space="preserve"> </w:t>
      </w:r>
      <w:r w:rsidRPr="00105F40">
        <w:rPr>
          <w:rFonts w:ascii="Inter" w:eastAsia="Arial" w:hAnsi="Inter" w:cs="Arial"/>
          <w:sz w:val="20"/>
          <w:lang w:val="en-US"/>
        </w:rPr>
        <w:t>purposes</w:t>
      </w:r>
      <w:r w:rsidRPr="00105F40">
        <w:rPr>
          <w:rFonts w:ascii="Inter" w:eastAsia="Arial" w:hAnsi="Inter" w:cs="Arial"/>
          <w:spacing w:val="-3"/>
          <w:sz w:val="20"/>
          <w:lang w:val="en-US"/>
        </w:rPr>
        <w:t xml:space="preserve"> </w:t>
      </w:r>
      <w:r w:rsidRPr="00105F40">
        <w:rPr>
          <w:rFonts w:ascii="Inter" w:eastAsia="Arial" w:hAnsi="Inter" w:cs="Arial"/>
          <w:sz w:val="20"/>
          <w:lang w:val="en-US"/>
        </w:rPr>
        <w:t>of</w:t>
      </w:r>
      <w:r w:rsidRPr="00105F40">
        <w:rPr>
          <w:rFonts w:ascii="Inter" w:eastAsia="Arial" w:hAnsi="Inter" w:cs="Arial"/>
          <w:spacing w:val="-4"/>
          <w:sz w:val="20"/>
          <w:lang w:val="en-US"/>
        </w:rPr>
        <w:t xml:space="preserve"> </w:t>
      </w:r>
      <w:r w:rsidRPr="00105F40">
        <w:rPr>
          <w:rFonts w:ascii="Inter" w:eastAsia="Arial" w:hAnsi="Inter" w:cs="Arial"/>
          <w:sz w:val="20"/>
          <w:lang w:val="en-US"/>
        </w:rPr>
        <w:t>this</w:t>
      </w:r>
      <w:r w:rsidRPr="00105F40">
        <w:rPr>
          <w:rFonts w:ascii="Inter" w:eastAsia="Arial" w:hAnsi="Inter" w:cs="Arial"/>
          <w:spacing w:val="-12"/>
          <w:sz w:val="20"/>
          <w:lang w:val="en-US"/>
        </w:rPr>
        <w:t xml:space="preserve"> </w:t>
      </w:r>
      <w:r w:rsidRPr="00105F40">
        <w:rPr>
          <w:rFonts w:ascii="Inter" w:eastAsia="Arial" w:hAnsi="Inter" w:cs="Arial"/>
          <w:sz w:val="20"/>
          <w:lang w:val="en-US"/>
        </w:rPr>
        <w:t>Amendment,</w:t>
      </w:r>
      <w:r w:rsidRPr="00105F40">
        <w:rPr>
          <w:rFonts w:ascii="Inter" w:eastAsia="Arial" w:hAnsi="Inter" w:cs="Arial"/>
          <w:spacing w:val="-3"/>
          <w:sz w:val="20"/>
          <w:lang w:val="en-US"/>
        </w:rPr>
        <w:t xml:space="preserve"> </w:t>
      </w:r>
      <w:r w:rsidRPr="00105F40">
        <w:rPr>
          <w:rFonts w:ascii="Inter" w:eastAsia="Arial" w:hAnsi="Inter" w:cs="Arial"/>
          <w:sz w:val="20"/>
          <w:lang w:val="en-US"/>
        </w:rPr>
        <w:t>any</w:t>
      </w:r>
      <w:r w:rsidRPr="00105F40">
        <w:rPr>
          <w:rFonts w:ascii="Inter" w:eastAsia="Arial" w:hAnsi="Inter" w:cs="Arial"/>
          <w:spacing w:val="-10"/>
          <w:sz w:val="20"/>
          <w:lang w:val="en-US"/>
        </w:rPr>
        <w:t xml:space="preserve"> </w:t>
      </w:r>
      <w:r w:rsidRPr="00105F40">
        <w:rPr>
          <w:rFonts w:ascii="Inter" w:eastAsia="Arial" w:hAnsi="Inter" w:cs="Arial"/>
          <w:sz w:val="20"/>
          <w:lang w:val="en-US"/>
        </w:rPr>
        <w:t>Affiliates</w:t>
      </w:r>
      <w:r w:rsidRPr="00105F40">
        <w:rPr>
          <w:rFonts w:ascii="Inter" w:eastAsia="Arial" w:hAnsi="Inter" w:cs="Arial"/>
          <w:spacing w:val="-2"/>
          <w:sz w:val="20"/>
          <w:lang w:val="en-US"/>
        </w:rPr>
        <w:t xml:space="preserve"> </w:t>
      </w:r>
      <w:r w:rsidRPr="00105F40">
        <w:rPr>
          <w:rFonts w:ascii="Inter" w:eastAsia="Arial" w:hAnsi="Inter" w:cs="Arial"/>
          <w:sz w:val="20"/>
          <w:lang w:val="en-US"/>
        </w:rPr>
        <w:t>that</w:t>
      </w:r>
      <w:r w:rsidRPr="00105F40">
        <w:rPr>
          <w:rFonts w:ascii="Inter" w:eastAsia="Arial" w:hAnsi="Inter" w:cs="Arial"/>
          <w:spacing w:val="-3"/>
          <w:sz w:val="20"/>
          <w:lang w:val="en-US"/>
        </w:rPr>
        <w:t xml:space="preserve"> </w:t>
      </w:r>
      <w:r w:rsidRPr="00105F40">
        <w:rPr>
          <w:rFonts w:ascii="Inter" w:eastAsia="Arial" w:hAnsi="Inter" w:cs="Arial"/>
          <w:sz w:val="20"/>
          <w:lang w:val="en-US"/>
        </w:rPr>
        <w:t>are</w:t>
      </w:r>
      <w:r w:rsidRPr="00105F40">
        <w:rPr>
          <w:rFonts w:ascii="Inter" w:eastAsia="Arial" w:hAnsi="Inter" w:cs="Arial"/>
          <w:spacing w:val="-6"/>
          <w:sz w:val="20"/>
          <w:lang w:val="en-US"/>
        </w:rPr>
        <w:t xml:space="preserve"> </w:t>
      </w:r>
      <w:r w:rsidRPr="00105F40">
        <w:rPr>
          <w:rFonts w:ascii="Inter" w:eastAsia="Arial" w:hAnsi="Inter" w:cs="Arial"/>
          <w:sz w:val="20"/>
          <w:lang w:val="en-US"/>
        </w:rPr>
        <w:t>subject</w:t>
      </w:r>
      <w:r w:rsidRPr="00105F40">
        <w:rPr>
          <w:rFonts w:ascii="Inter" w:eastAsia="Arial" w:hAnsi="Inter" w:cs="Arial"/>
          <w:spacing w:val="-3"/>
          <w:sz w:val="20"/>
          <w:lang w:val="en-US"/>
        </w:rPr>
        <w:t xml:space="preserve"> </w:t>
      </w:r>
      <w:r w:rsidRPr="00105F40">
        <w:rPr>
          <w:rFonts w:ascii="Inter" w:eastAsia="Arial" w:hAnsi="Inter" w:cs="Arial"/>
          <w:sz w:val="20"/>
          <w:lang w:val="en-US"/>
        </w:rPr>
        <w:t>to</w:t>
      </w:r>
      <w:r w:rsidRPr="00105F40">
        <w:rPr>
          <w:rFonts w:ascii="Inter" w:eastAsia="Arial" w:hAnsi="Inter" w:cs="Arial"/>
          <w:spacing w:val="-3"/>
          <w:sz w:val="20"/>
          <w:lang w:val="en-US"/>
        </w:rPr>
        <w:t xml:space="preserve"> </w:t>
      </w:r>
      <w:r w:rsidRPr="00105F40">
        <w:rPr>
          <w:rFonts w:ascii="Inter" w:eastAsia="Arial" w:hAnsi="Inter" w:cs="Arial"/>
          <w:sz w:val="20"/>
          <w:lang w:val="en-US"/>
        </w:rPr>
        <w:t>oversight</w:t>
      </w:r>
      <w:r w:rsidRPr="00105F40">
        <w:rPr>
          <w:rFonts w:ascii="Inter" w:eastAsia="Arial" w:hAnsi="Inter" w:cs="Arial"/>
          <w:spacing w:val="-4"/>
          <w:sz w:val="20"/>
          <w:lang w:val="en-US"/>
        </w:rPr>
        <w:t xml:space="preserve"> </w:t>
      </w:r>
      <w:r w:rsidRPr="00105F40">
        <w:rPr>
          <w:rFonts w:ascii="Inter" w:eastAsia="Arial" w:hAnsi="Inter" w:cs="Arial"/>
          <w:sz w:val="20"/>
          <w:lang w:val="en-US"/>
        </w:rPr>
        <w:t>by</w:t>
      </w:r>
      <w:r w:rsidRPr="00105F40">
        <w:rPr>
          <w:rFonts w:ascii="Inter" w:eastAsia="Arial" w:hAnsi="Inter" w:cs="Arial"/>
          <w:spacing w:val="-5"/>
          <w:sz w:val="20"/>
          <w:lang w:val="en-US"/>
        </w:rPr>
        <w:t xml:space="preserve"> </w:t>
      </w:r>
      <w:r w:rsidRPr="00105F40">
        <w:rPr>
          <w:rFonts w:ascii="Inter" w:eastAsia="Arial" w:hAnsi="Inter" w:cs="Arial"/>
          <w:sz w:val="20"/>
          <w:lang w:val="en-US"/>
        </w:rPr>
        <w:t>a</w:t>
      </w:r>
      <w:r w:rsidRPr="00105F40">
        <w:rPr>
          <w:rFonts w:ascii="Inter" w:eastAsia="Arial" w:hAnsi="Inter" w:cs="Arial"/>
          <w:spacing w:val="-4"/>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2"/>
          <w:sz w:val="20"/>
          <w:lang w:val="en-US"/>
        </w:rPr>
        <w:t xml:space="preserve"> </w:t>
      </w:r>
      <w:r w:rsidRPr="00105F40">
        <w:rPr>
          <w:rFonts w:ascii="Inter" w:eastAsia="Arial" w:hAnsi="Inter" w:cs="Arial"/>
          <w:sz w:val="20"/>
          <w:lang w:val="en-US"/>
        </w:rPr>
        <w:t>and</w:t>
      </w:r>
      <w:r w:rsidRPr="00105F40">
        <w:rPr>
          <w:rFonts w:ascii="Inter" w:eastAsia="Arial" w:hAnsi="Inter" w:cs="Arial"/>
          <w:spacing w:val="-3"/>
          <w:sz w:val="20"/>
          <w:lang w:val="en-US"/>
        </w:rPr>
        <w:t xml:space="preserve"> </w:t>
      </w:r>
      <w:r w:rsidRPr="00105F40">
        <w:rPr>
          <w:rFonts w:ascii="Inter" w:eastAsia="Arial" w:hAnsi="Inter" w:cs="Arial"/>
          <w:sz w:val="20"/>
          <w:lang w:val="en-US"/>
        </w:rPr>
        <w:t>are consuming Online Services.</w:t>
      </w:r>
    </w:p>
    <w:p w14:paraId="5A67B900" w14:textId="77777777" w:rsidR="00105F40" w:rsidRPr="00105F40" w:rsidRDefault="00105F40" w:rsidP="00105F40">
      <w:pPr>
        <w:widowControl w:val="0"/>
        <w:autoSpaceDE w:val="0"/>
        <w:autoSpaceDN w:val="0"/>
        <w:spacing w:before="121" w:line="240" w:lineRule="auto"/>
        <w:ind w:right="122"/>
        <w:rPr>
          <w:rFonts w:ascii="Inter" w:eastAsia="Arial" w:hAnsi="Inter" w:cs="Arial"/>
          <w:sz w:val="20"/>
          <w:lang w:val="en-US"/>
        </w:rPr>
      </w:pPr>
      <w:r w:rsidRPr="00105F40">
        <w:rPr>
          <w:rFonts w:ascii="Inter" w:eastAsia="Arial" w:hAnsi="Inter" w:cs="Arial"/>
          <w:sz w:val="20"/>
          <w:lang w:val="en-US"/>
        </w:rPr>
        <w:t>“Microsoft Online Services FSI Customer Compliance Program” or “FSI Customer Compliance Program” means an optional, fee-based program available to Microsoft customers or affiliates of those customers that are subject to oversight by a Regulator.</w:t>
      </w:r>
    </w:p>
    <w:p w14:paraId="5831205F" w14:textId="77777777" w:rsidR="00105F40" w:rsidRPr="00105F40" w:rsidRDefault="00105F40" w:rsidP="00105F40">
      <w:pPr>
        <w:widowControl w:val="0"/>
        <w:autoSpaceDE w:val="0"/>
        <w:autoSpaceDN w:val="0"/>
        <w:spacing w:before="121" w:line="240" w:lineRule="auto"/>
        <w:ind w:right="124"/>
        <w:rPr>
          <w:rFonts w:ascii="Inter" w:eastAsia="Arial" w:hAnsi="Inter" w:cs="Arial"/>
          <w:sz w:val="20"/>
          <w:lang w:val="en-US"/>
        </w:rPr>
      </w:pPr>
      <w:r w:rsidRPr="00105F40">
        <w:rPr>
          <w:rFonts w:ascii="Inter" w:eastAsia="Arial" w:hAnsi="Inter" w:cs="Arial"/>
          <w:sz w:val="20"/>
          <w:lang w:val="en-US"/>
        </w:rPr>
        <w:t>“Online Services” means, for purposes of this Amendment, the Microsoft Dynamics 365 Core Services, Office 365 Services, Microsoft Azure Core Services, Microsoft Intune Online Services and Microsoft Power BI Services, each as defined in the “Data Processing Terms” section of the OST.</w:t>
      </w:r>
    </w:p>
    <w:p w14:paraId="6FB3C183" w14:textId="77777777" w:rsidR="00105F40" w:rsidRPr="00105F40" w:rsidRDefault="00105F40" w:rsidP="00105F40">
      <w:pPr>
        <w:widowControl w:val="0"/>
        <w:autoSpaceDE w:val="0"/>
        <w:autoSpaceDN w:val="0"/>
        <w:spacing w:before="118" w:line="240" w:lineRule="auto"/>
        <w:ind w:right="123"/>
        <w:rPr>
          <w:rFonts w:ascii="Inter" w:eastAsia="Arial" w:hAnsi="Inter" w:cs="Arial"/>
          <w:sz w:val="20"/>
          <w:lang w:val="en-US"/>
        </w:rPr>
      </w:pPr>
      <w:r w:rsidRPr="00105F40">
        <w:rPr>
          <w:rFonts w:ascii="Inter" w:eastAsia="Arial" w:hAnsi="Inter" w:cs="Arial"/>
          <w:sz w:val="20"/>
          <w:lang w:val="en-US"/>
        </w:rPr>
        <w:t>“Regulator” means any financial services regulator that has examination or supervisory rights over Customer or Microsoft as the provider of Online Services to Customer.</w:t>
      </w:r>
    </w:p>
    <w:p w14:paraId="5E13B919" w14:textId="77777777" w:rsidR="00105F40" w:rsidRPr="00105F40" w:rsidRDefault="00105F40" w:rsidP="008E0290">
      <w:pPr>
        <w:widowControl w:val="0"/>
        <w:numPr>
          <w:ilvl w:val="0"/>
          <w:numId w:val="30"/>
        </w:numPr>
        <w:tabs>
          <w:tab w:val="left" w:pos="352"/>
        </w:tabs>
        <w:autoSpaceDE w:val="0"/>
        <w:autoSpaceDN w:val="0"/>
        <w:spacing w:before="121" w:line="240" w:lineRule="auto"/>
        <w:jc w:val="left"/>
        <w:outlineLvl w:val="0"/>
        <w:rPr>
          <w:rFonts w:ascii="Inter" w:eastAsia="Arial" w:hAnsi="Inter" w:cs="Arial"/>
          <w:b/>
          <w:bCs/>
          <w:sz w:val="20"/>
          <w:lang w:val="en-US"/>
        </w:rPr>
      </w:pPr>
      <w:r w:rsidRPr="00105F40">
        <w:rPr>
          <w:rFonts w:ascii="Inter" w:eastAsia="Arial" w:hAnsi="Inter" w:cs="Arial"/>
          <w:b/>
          <w:bCs/>
          <w:sz w:val="20"/>
          <w:lang w:val="en-US"/>
        </w:rPr>
        <w:t>Enabling Customer</w:t>
      </w:r>
      <w:r w:rsidRPr="00105F40">
        <w:rPr>
          <w:rFonts w:ascii="Inter" w:eastAsia="Arial" w:hAnsi="Inter" w:cs="Arial"/>
          <w:b/>
          <w:bCs/>
          <w:spacing w:val="-1"/>
          <w:sz w:val="20"/>
          <w:lang w:val="en-US"/>
        </w:rPr>
        <w:t xml:space="preserve"> </w:t>
      </w:r>
      <w:r w:rsidRPr="00105F40">
        <w:rPr>
          <w:rFonts w:ascii="Inter" w:eastAsia="Arial" w:hAnsi="Inter" w:cs="Arial"/>
          <w:b/>
          <w:bCs/>
          <w:sz w:val="20"/>
          <w:lang w:val="en-US"/>
        </w:rPr>
        <w:t>Compliance</w:t>
      </w:r>
    </w:p>
    <w:p w14:paraId="35B0CD53" w14:textId="77777777" w:rsidR="00105F40" w:rsidRPr="00105F40" w:rsidRDefault="00105F40" w:rsidP="008E0290">
      <w:pPr>
        <w:widowControl w:val="0"/>
        <w:numPr>
          <w:ilvl w:val="1"/>
          <w:numId w:val="30"/>
        </w:numPr>
        <w:tabs>
          <w:tab w:val="left" w:pos="1067"/>
        </w:tabs>
        <w:autoSpaceDE w:val="0"/>
        <w:autoSpaceDN w:val="0"/>
        <w:spacing w:before="120" w:line="240" w:lineRule="auto"/>
        <w:ind w:right="119" w:firstLine="0"/>
        <w:jc w:val="left"/>
        <w:rPr>
          <w:rFonts w:ascii="Inter" w:eastAsia="Arial" w:hAnsi="Inter" w:cs="Arial"/>
          <w:sz w:val="20"/>
          <w:lang w:val="en-US"/>
        </w:rPr>
      </w:pPr>
      <w:r w:rsidRPr="00105F40">
        <w:rPr>
          <w:rFonts w:ascii="Inter" w:eastAsia="Arial" w:hAnsi="Inter" w:cs="Arial"/>
          <w:b/>
          <w:sz w:val="20"/>
          <w:lang w:val="en-US"/>
        </w:rPr>
        <w:t>Effective Access to Data and Business Premises</w:t>
      </w:r>
      <w:r w:rsidRPr="00105F40">
        <w:rPr>
          <w:rFonts w:ascii="Inter" w:eastAsia="Arial" w:hAnsi="Inter" w:cs="Arial"/>
          <w:sz w:val="20"/>
          <w:lang w:val="en-US"/>
        </w:rPr>
        <w:t>. As set forth in this Amendment and for clarity and</w:t>
      </w:r>
      <w:r w:rsidRPr="00105F40">
        <w:rPr>
          <w:rFonts w:ascii="Inter" w:eastAsia="Arial" w:hAnsi="Inter" w:cs="Arial"/>
          <w:spacing w:val="-27"/>
          <w:sz w:val="20"/>
          <w:lang w:val="en-US"/>
        </w:rPr>
        <w:t xml:space="preserve"> </w:t>
      </w:r>
      <w:r w:rsidRPr="00105F40">
        <w:rPr>
          <w:rFonts w:ascii="Inter" w:eastAsia="Arial" w:hAnsi="Inter" w:cs="Arial"/>
          <w:sz w:val="20"/>
          <w:lang w:val="en-US"/>
        </w:rPr>
        <w:t xml:space="preserve">to be consistent with applicable regulations, Microsoft will provide Customer, Customer’s internal and external auditors (both of which are defined as “Customer Auditor” herein) and Customer’s Regulator, with effective access to data related to the activities outsourced to Microsoft, as well as reasonable access to Microsoft’s business premises (see Section 2(b)(ii) and Section 2(c)(iii)). </w:t>
      </w:r>
      <w:proofErr w:type="gramStart"/>
      <w:r w:rsidRPr="00105F40">
        <w:rPr>
          <w:rFonts w:ascii="Inter" w:eastAsia="Arial" w:hAnsi="Inter" w:cs="Arial"/>
          <w:sz w:val="20"/>
          <w:lang w:val="en-US"/>
        </w:rPr>
        <w:t>Customer</w:t>
      </w:r>
      <w:proofErr w:type="gramEnd"/>
      <w:r w:rsidRPr="00105F40">
        <w:rPr>
          <w:rFonts w:ascii="Inter" w:eastAsia="Arial" w:hAnsi="Inter" w:cs="Arial"/>
          <w:sz w:val="20"/>
          <w:lang w:val="en-US"/>
        </w:rPr>
        <w:t xml:space="preserve"> will </w:t>
      </w:r>
      <w:proofErr w:type="gramStart"/>
      <w:r w:rsidRPr="00105F40">
        <w:rPr>
          <w:rFonts w:ascii="Inter" w:eastAsia="Arial" w:hAnsi="Inter" w:cs="Arial"/>
          <w:sz w:val="20"/>
          <w:lang w:val="en-US"/>
        </w:rPr>
        <w:t>at all times</w:t>
      </w:r>
      <w:proofErr w:type="gramEnd"/>
      <w:r w:rsidRPr="00105F40">
        <w:rPr>
          <w:rFonts w:ascii="Inter" w:eastAsia="Arial" w:hAnsi="Inter" w:cs="Arial"/>
          <w:sz w:val="20"/>
          <w:lang w:val="en-US"/>
        </w:rPr>
        <w:t xml:space="preserve"> have direct access to 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Data,</w:t>
      </w:r>
      <w:r w:rsidRPr="00105F40">
        <w:rPr>
          <w:rFonts w:ascii="Inter" w:eastAsia="Arial" w:hAnsi="Inter" w:cs="Arial"/>
          <w:spacing w:val="-5"/>
          <w:sz w:val="20"/>
          <w:lang w:val="en-US"/>
        </w:rPr>
        <w:t xml:space="preserve"> </w:t>
      </w:r>
      <w:r w:rsidRPr="00105F40">
        <w:rPr>
          <w:rFonts w:ascii="Inter" w:eastAsia="Arial" w:hAnsi="Inter" w:cs="Arial"/>
          <w:sz w:val="20"/>
          <w:lang w:val="en-US"/>
        </w:rPr>
        <w:t>including</w:t>
      </w:r>
      <w:r w:rsidRPr="00105F40">
        <w:rPr>
          <w:rFonts w:ascii="Inter" w:eastAsia="Arial" w:hAnsi="Inter" w:cs="Arial"/>
          <w:spacing w:val="-7"/>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6"/>
          <w:sz w:val="20"/>
          <w:lang w:val="en-US"/>
        </w:rPr>
        <w:t xml:space="preserve"> </w:t>
      </w:r>
      <w:r w:rsidRPr="00105F40">
        <w:rPr>
          <w:rFonts w:ascii="Inter" w:eastAsia="Arial" w:hAnsi="Inter" w:cs="Arial"/>
          <w:sz w:val="20"/>
          <w:lang w:val="en-US"/>
        </w:rPr>
        <w:t>virtual</w:t>
      </w:r>
      <w:r w:rsidRPr="00105F40">
        <w:rPr>
          <w:rFonts w:ascii="Inter" w:eastAsia="Arial" w:hAnsi="Inter" w:cs="Arial"/>
          <w:spacing w:val="-8"/>
          <w:sz w:val="20"/>
          <w:lang w:val="en-US"/>
        </w:rPr>
        <w:t xml:space="preserve"> </w:t>
      </w:r>
      <w:r w:rsidRPr="00105F40">
        <w:rPr>
          <w:rFonts w:ascii="Inter" w:eastAsia="Arial" w:hAnsi="Inter" w:cs="Arial"/>
          <w:sz w:val="20"/>
          <w:lang w:val="en-US"/>
        </w:rPr>
        <w:t>machines</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9"/>
          <w:sz w:val="20"/>
          <w:lang w:val="en-US"/>
        </w:rPr>
        <w:t xml:space="preserve"> </w:t>
      </w:r>
      <w:r w:rsidRPr="00105F40">
        <w:rPr>
          <w:rFonts w:ascii="Inter" w:eastAsia="Arial" w:hAnsi="Inter" w:cs="Arial"/>
          <w:sz w:val="20"/>
          <w:lang w:val="en-US"/>
        </w:rPr>
        <w:t>applications</w:t>
      </w:r>
      <w:r w:rsidRPr="00105F40">
        <w:rPr>
          <w:rFonts w:ascii="Inter" w:eastAsia="Arial" w:hAnsi="Inter" w:cs="Arial"/>
          <w:spacing w:val="-7"/>
          <w:sz w:val="20"/>
          <w:lang w:val="en-US"/>
        </w:rPr>
        <w:t xml:space="preserve"> </w:t>
      </w:r>
      <w:r w:rsidRPr="00105F40">
        <w:rPr>
          <w:rFonts w:ascii="Inter" w:eastAsia="Arial" w:hAnsi="Inter" w:cs="Arial"/>
          <w:sz w:val="20"/>
          <w:lang w:val="en-US"/>
        </w:rPr>
        <w:t>deployed</w:t>
      </w:r>
      <w:r w:rsidRPr="00105F40">
        <w:rPr>
          <w:rFonts w:ascii="Inter" w:eastAsia="Arial" w:hAnsi="Inter" w:cs="Arial"/>
          <w:spacing w:val="-8"/>
          <w:sz w:val="20"/>
          <w:lang w:val="en-US"/>
        </w:rPr>
        <w:t xml:space="preserve"> </w:t>
      </w:r>
      <w:r w:rsidRPr="00105F40">
        <w:rPr>
          <w:rFonts w:ascii="Inter" w:eastAsia="Arial" w:hAnsi="Inter" w:cs="Arial"/>
          <w:sz w:val="20"/>
          <w:lang w:val="en-US"/>
        </w:rPr>
        <w:t>in</w:t>
      </w:r>
      <w:r w:rsidRPr="00105F40">
        <w:rPr>
          <w:rFonts w:ascii="Inter" w:eastAsia="Arial" w:hAnsi="Inter" w:cs="Arial"/>
          <w:spacing w:val="-6"/>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7"/>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9"/>
          <w:sz w:val="20"/>
          <w:lang w:val="en-US"/>
        </w:rPr>
        <w:t xml:space="preserve"> </w:t>
      </w:r>
      <w:r w:rsidRPr="00105F40">
        <w:rPr>
          <w:rFonts w:ascii="Inter" w:eastAsia="Arial" w:hAnsi="Inter" w:cs="Arial"/>
          <w:sz w:val="20"/>
          <w:lang w:val="en-US"/>
        </w:rPr>
        <w:t>This includes the ability for Customer to conduct vulnerability and penetration testing of Customer’s deployments in</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9"/>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9"/>
          <w:sz w:val="20"/>
          <w:lang w:val="en-US"/>
        </w:rPr>
        <w:t xml:space="preserve"> </w:t>
      </w:r>
      <w:r w:rsidRPr="00105F40">
        <w:rPr>
          <w:rFonts w:ascii="Inter" w:eastAsia="Arial" w:hAnsi="Inter" w:cs="Arial"/>
          <w:sz w:val="20"/>
          <w:lang w:val="en-US"/>
        </w:rPr>
        <w:t>or</w:t>
      </w:r>
      <w:r w:rsidRPr="00105F40">
        <w:rPr>
          <w:rFonts w:ascii="Inter" w:eastAsia="Arial" w:hAnsi="Inter" w:cs="Arial"/>
          <w:spacing w:val="-9"/>
          <w:sz w:val="20"/>
          <w:lang w:val="en-US"/>
        </w:rPr>
        <w:t xml:space="preserve"> </w:t>
      </w:r>
      <w:r w:rsidRPr="00105F40">
        <w:rPr>
          <w:rFonts w:ascii="Inter" w:eastAsia="Arial" w:hAnsi="Inter" w:cs="Arial"/>
          <w:sz w:val="20"/>
          <w:lang w:val="en-US"/>
        </w:rPr>
        <w:t>other</w:t>
      </w:r>
      <w:r w:rsidRPr="00105F40">
        <w:rPr>
          <w:rFonts w:ascii="Inter" w:eastAsia="Arial" w:hAnsi="Inter" w:cs="Arial"/>
          <w:spacing w:val="-12"/>
          <w:sz w:val="20"/>
          <w:lang w:val="en-US"/>
        </w:rPr>
        <w:t xml:space="preserve"> </w:t>
      </w:r>
      <w:r w:rsidRPr="00105F40">
        <w:rPr>
          <w:rFonts w:ascii="Inter" w:eastAsia="Arial" w:hAnsi="Inter" w:cs="Arial"/>
          <w:sz w:val="20"/>
          <w:lang w:val="en-US"/>
        </w:rPr>
        <w:t>similar</w:t>
      </w:r>
      <w:r w:rsidRPr="00105F40">
        <w:rPr>
          <w:rFonts w:ascii="Inter" w:eastAsia="Arial" w:hAnsi="Inter" w:cs="Arial"/>
          <w:spacing w:val="-11"/>
          <w:sz w:val="20"/>
          <w:lang w:val="en-US"/>
        </w:rPr>
        <w:t xml:space="preserve"> </w:t>
      </w:r>
      <w:r w:rsidRPr="00105F40">
        <w:rPr>
          <w:rFonts w:ascii="Inter" w:eastAsia="Arial" w:hAnsi="Inter" w:cs="Arial"/>
          <w:sz w:val="20"/>
          <w:lang w:val="en-US"/>
        </w:rPr>
        <w:t>testing</w:t>
      </w:r>
      <w:r w:rsidRPr="00105F40">
        <w:rPr>
          <w:rFonts w:ascii="Inter" w:eastAsia="Arial" w:hAnsi="Inter" w:cs="Arial"/>
          <w:spacing w:val="-10"/>
          <w:sz w:val="20"/>
          <w:lang w:val="en-US"/>
        </w:rPr>
        <w:t xml:space="preserve"> </w:t>
      </w:r>
      <w:r w:rsidRPr="00105F40">
        <w:rPr>
          <w:rFonts w:ascii="Inter" w:eastAsia="Arial" w:hAnsi="Inter" w:cs="Arial"/>
          <w:sz w:val="20"/>
          <w:lang w:val="en-US"/>
        </w:rPr>
        <w:t>as</w:t>
      </w:r>
      <w:r w:rsidRPr="00105F40">
        <w:rPr>
          <w:rFonts w:ascii="Inter" w:eastAsia="Arial" w:hAnsi="Inter" w:cs="Arial"/>
          <w:spacing w:val="-8"/>
          <w:sz w:val="20"/>
          <w:lang w:val="en-US"/>
        </w:rPr>
        <w:t xml:space="preserve"> </w:t>
      </w:r>
      <w:r w:rsidRPr="00105F40">
        <w:rPr>
          <w:rFonts w:ascii="Inter" w:eastAsia="Arial" w:hAnsi="Inter" w:cs="Arial"/>
          <w:sz w:val="20"/>
          <w:lang w:val="en-US"/>
        </w:rPr>
        <w:t>applicable</w:t>
      </w:r>
      <w:r w:rsidRPr="00105F40">
        <w:rPr>
          <w:rFonts w:ascii="Inter" w:eastAsia="Arial" w:hAnsi="Inter" w:cs="Arial"/>
          <w:spacing w:val="-9"/>
          <w:sz w:val="20"/>
          <w:lang w:val="en-US"/>
        </w:rPr>
        <w:t xml:space="preserve"> </w:t>
      </w:r>
      <w:r w:rsidRPr="00105F40">
        <w:rPr>
          <w:rFonts w:ascii="Inter" w:eastAsia="Arial" w:hAnsi="Inter" w:cs="Arial"/>
          <w:sz w:val="20"/>
          <w:lang w:val="en-US"/>
        </w:rPr>
        <w:t>to</w:t>
      </w:r>
      <w:r w:rsidRPr="00105F40">
        <w:rPr>
          <w:rFonts w:ascii="Inter" w:eastAsia="Arial" w:hAnsi="Inter" w:cs="Arial"/>
          <w:spacing w:val="-11"/>
          <w:sz w:val="20"/>
          <w:lang w:val="en-US"/>
        </w:rPr>
        <w:t xml:space="preserve"> </w:t>
      </w:r>
      <w:r w:rsidRPr="00105F40">
        <w:rPr>
          <w:rFonts w:ascii="Inter" w:eastAsia="Arial" w:hAnsi="Inter" w:cs="Arial"/>
          <w:sz w:val="20"/>
          <w:lang w:val="en-US"/>
        </w:rPr>
        <w:t>a</w:t>
      </w:r>
      <w:r w:rsidRPr="00105F40">
        <w:rPr>
          <w:rFonts w:ascii="Inter" w:eastAsia="Arial" w:hAnsi="Inter" w:cs="Arial"/>
          <w:spacing w:val="-9"/>
          <w:sz w:val="20"/>
          <w:lang w:val="en-US"/>
        </w:rPr>
        <w:t xml:space="preserve"> </w:t>
      </w:r>
      <w:r w:rsidRPr="00105F40">
        <w:rPr>
          <w:rFonts w:ascii="Inter" w:eastAsia="Arial" w:hAnsi="Inter" w:cs="Arial"/>
          <w:sz w:val="20"/>
          <w:lang w:val="en-US"/>
        </w:rPr>
        <w:t>specific</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10"/>
          <w:sz w:val="20"/>
          <w:lang w:val="en-US"/>
        </w:rPr>
        <w:t xml:space="preserve"> </w:t>
      </w:r>
      <w:r w:rsidRPr="00105F40">
        <w:rPr>
          <w:rFonts w:ascii="Inter" w:eastAsia="Arial" w:hAnsi="Inter" w:cs="Arial"/>
          <w:sz w:val="20"/>
          <w:lang w:val="en-US"/>
        </w:rPr>
        <w:t>Service</w:t>
      </w:r>
      <w:r w:rsidRPr="00105F40">
        <w:rPr>
          <w:rFonts w:ascii="Inter" w:eastAsia="Arial" w:hAnsi="Inter" w:cs="Arial"/>
          <w:spacing w:val="-8"/>
          <w:sz w:val="20"/>
          <w:lang w:val="en-US"/>
        </w:rPr>
        <w:t xml:space="preserve"> </w:t>
      </w:r>
      <w:r w:rsidRPr="00105F40">
        <w:rPr>
          <w:rFonts w:ascii="Inter" w:eastAsia="Arial" w:hAnsi="Inter" w:cs="Arial"/>
          <w:sz w:val="20"/>
          <w:lang w:val="en-US"/>
        </w:rPr>
        <w:t>that</w:t>
      </w:r>
      <w:r w:rsidRPr="00105F40">
        <w:rPr>
          <w:rFonts w:ascii="Inter" w:eastAsia="Arial" w:hAnsi="Inter" w:cs="Arial"/>
          <w:spacing w:val="-14"/>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11"/>
          <w:sz w:val="20"/>
          <w:lang w:val="en-US"/>
        </w:rPr>
        <w:t xml:space="preserve"> </w:t>
      </w:r>
      <w:r w:rsidRPr="00105F40">
        <w:rPr>
          <w:rFonts w:ascii="Inter" w:eastAsia="Arial" w:hAnsi="Inter" w:cs="Arial"/>
          <w:sz w:val="20"/>
          <w:lang w:val="en-US"/>
        </w:rPr>
        <w:t>is</w:t>
      </w:r>
      <w:r w:rsidRPr="00105F40">
        <w:rPr>
          <w:rFonts w:ascii="Inter" w:eastAsia="Arial" w:hAnsi="Inter" w:cs="Arial"/>
          <w:spacing w:val="-11"/>
          <w:sz w:val="20"/>
          <w:lang w:val="en-US"/>
        </w:rPr>
        <w:t xml:space="preserve"> </w:t>
      </w:r>
      <w:r w:rsidRPr="00105F40">
        <w:rPr>
          <w:rFonts w:ascii="Inter" w:eastAsia="Arial" w:hAnsi="Inter" w:cs="Arial"/>
          <w:sz w:val="20"/>
          <w:lang w:val="en-US"/>
        </w:rPr>
        <w:t>using. For avoidance of doubt, Customer must conduct any testing in accordance with Microsoft’s terms and conditions,</w:t>
      </w:r>
      <w:r w:rsidRPr="00105F40">
        <w:rPr>
          <w:rFonts w:ascii="Inter" w:eastAsia="Arial" w:hAnsi="Inter" w:cs="Arial"/>
          <w:spacing w:val="-7"/>
          <w:sz w:val="20"/>
          <w:lang w:val="en-US"/>
        </w:rPr>
        <w:t xml:space="preserve"> </w:t>
      </w:r>
      <w:r w:rsidRPr="00105F40">
        <w:rPr>
          <w:rFonts w:ascii="Inter" w:eastAsia="Arial" w:hAnsi="Inter" w:cs="Arial"/>
          <w:sz w:val="20"/>
          <w:lang w:val="en-US"/>
        </w:rPr>
        <w:t>which</w:t>
      </w:r>
      <w:r w:rsidRPr="00105F40">
        <w:rPr>
          <w:rFonts w:ascii="Inter" w:eastAsia="Arial" w:hAnsi="Inter" w:cs="Arial"/>
          <w:spacing w:val="-6"/>
          <w:sz w:val="20"/>
          <w:lang w:val="en-US"/>
        </w:rPr>
        <w:t xml:space="preserve"> </w:t>
      </w:r>
      <w:r w:rsidRPr="00105F40">
        <w:rPr>
          <w:rFonts w:ascii="Inter" w:eastAsia="Arial" w:hAnsi="Inter" w:cs="Arial"/>
          <w:sz w:val="20"/>
          <w:lang w:val="en-US"/>
        </w:rPr>
        <w:t>may</w:t>
      </w:r>
      <w:r w:rsidRPr="00105F40">
        <w:rPr>
          <w:rFonts w:ascii="Inter" w:eastAsia="Arial" w:hAnsi="Inter" w:cs="Arial"/>
          <w:spacing w:val="-6"/>
          <w:sz w:val="20"/>
          <w:lang w:val="en-US"/>
        </w:rPr>
        <w:t xml:space="preserve"> </w:t>
      </w:r>
      <w:r w:rsidRPr="00105F40">
        <w:rPr>
          <w:rFonts w:ascii="Inter" w:eastAsia="Arial" w:hAnsi="Inter" w:cs="Arial"/>
          <w:sz w:val="20"/>
          <w:lang w:val="en-US"/>
        </w:rPr>
        <w:t>require,</w:t>
      </w:r>
      <w:r w:rsidRPr="00105F40">
        <w:rPr>
          <w:rFonts w:ascii="Inter" w:eastAsia="Arial" w:hAnsi="Inter" w:cs="Arial"/>
          <w:spacing w:val="-4"/>
          <w:sz w:val="20"/>
          <w:lang w:val="en-US"/>
        </w:rPr>
        <w:t xml:space="preserve"> </w:t>
      </w:r>
      <w:r w:rsidRPr="00105F40">
        <w:rPr>
          <w:rFonts w:ascii="Inter" w:eastAsia="Arial" w:hAnsi="Inter" w:cs="Arial"/>
          <w:sz w:val="20"/>
          <w:lang w:val="en-US"/>
        </w:rPr>
        <w:t>among</w:t>
      </w:r>
      <w:r w:rsidRPr="00105F40">
        <w:rPr>
          <w:rFonts w:ascii="Inter" w:eastAsia="Arial" w:hAnsi="Inter" w:cs="Arial"/>
          <w:spacing w:val="-6"/>
          <w:sz w:val="20"/>
          <w:lang w:val="en-US"/>
        </w:rPr>
        <w:t xml:space="preserve"> </w:t>
      </w:r>
      <w:r w:rsidRPr="00105F40">
        <w:rPr>
          <w:rFonts w:ascii="Inter" w:eastAsia="Arial" w:hAnsi="Inter" w:cs="Arial"/>
          <w:sz w:val="20"/>
          <w:lang w:val="en-US"/>
        </w:rPr>
        <w:t>other</w:t>
      </w:r>
      <w:r w:rsidRPr="00105F40">
        <w:rPr>
          <w:rFonts w:ascii="Inter" w:eastAsia="Arial" w:hAnsi="Inter" w:cs="Arial"/>
          <w:spacing w:val="-6"/>
          <w:sz w:val="20"/>
          <w:lang w:val="en-US"/>
        </w:rPr>
        <w:t xml:space="preserve"> </w:t>
      </w:r>
      <w:r w:rsidRPr="00105F40">
        <w:rPr>
          <w:rFonts w:ascii="Inter" w:eastAsia="Arial" w:hAnsi="Inter" w:cs="Arial"/>
          <w:sz w:val="20"/>
          <w:lang w:val="en-US"/>
        </w:rPr>
        <w:t>things,</w:t>
      </w:r>
      <w:r w:rsidRPr="00105F40">
        <w:rPr>
          <w:rFonts w:ascii="Inter" w:eastAsia="Arial" w:hAnsi="Inter" w:cs="Arial"/>
          <w:spacing w:val="-5"/>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4"/>
          <w:sz w:val="20"/>
          <w:lang w:val="en-US"/>
        </w:rPr>
        <w:t xml:space="preserve"> </w:t>
      </w:r>
      <w:r w:rsidRPr="00105F40">
        <w:rPr>
          <w:rFonts w:ascii="Inter" w:eastAsia="Arial" w:hAnsi="Inter" w:cs="Arial"/>
          <w:sz w:val="20"/>
          <w:lang w:val="en-US"/>
        </w:rPr>
        <w:t>to</w:t>
      </w:r>
      <w:r w:rsidRPr="00105F40">
        <w:rPr>
          <w:rFonts w:ascii="Inter" w:eastAsia="Arial" w:hAnsi="Inter" w:cs="Arial"/>
          <w:spacing w:val="-6"/>
          <w:sz w:val="20"/>
          <w:lang w:val="en-US"/>
        </w:rPr>
        <w:t xml:space="preserve"> </w:t>
      </w:r>
      <w:r w:rsidRPr="00105F40">
        <w:rPr>
          <w:rFonts w:ascii="Inter" w:eastAsia="Arial" w:hAnsi="Inter" w:cs="Arial"/>
          <w:sz w:val="20"/>
          <w:lang w:val="en-US"/>
        </w:rPr>
        <w:t>provide</w:t>
      </w:r>
      <w:r w:rsidRPr="00105F40">
        <w:rPr>
          <w:rFonts w:ascii="Inter" w:eastAsia="Arial" w:hAnsi="Inter" w:cs="Arial"/>
          <w:spacing w:val="-5"/>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6"/>
          <w:sz w:val="20"/>
          <w:lang w:val="en-US"/>
        </w:rPr>
        <w:t xml:space="preserve"> </w:t>
      </w:r>
      <w:r w:rsidRPr="00105F40">
        <w:rPr>
          <w:rFonts w:ascii="Inter" w:eastAsia="Arial" w:hAnsi="Inter" w:cs="Arial"/>
          <w:sz w:val="20"/>
          <w:lang w:val="en-US"/>
        </w:rPr>
        <w:t>with</w:t>
      </w:r>
      <w:r w:rsidRPr="00105F40">
        <w:rPr>
          <w:rFonts w:ascii="Inter" w:eastAsia="Arial" w:hAnsi="Inter" w:cs="Arial"/>
          <w:spacing w:val="-3"/>
          <w:sz w:val="20"/>
          <w:lang w:val="en-US"/>
        </w:rPr>
        <w:t xml:space="preserve"> </w:t>
      </w:r>
      <w:r w:rsidRPr="00105F40">
        <w:rPr>
          <w:rFonts w:ascii="Inter" w:eastAsia="Arial" w:hAnsi="Inter" w:cs="Arial"/>
          <w:sz w:val="20"/>
          <w:lang w:val="en-US"/>
        </w:rPr>
        <w:t>advance</w:t>
      </w:r>
      <w:r w:rsidRPr="00105F40">
        <w:rPr>
          <w:rFonts w:ascii="Inter" w:eastAsia="Arial" w:hAnsi="Inter" w:cs="Arial"/>
          <w:spacing w:val="-5"/>
          <w:sz w:val="20"/>
          <w:lang w:val="en-US"/>
        </w:rPr>
        <w:t xml:space="preserve"> </w:t>
      </w:r>
      <w:r w:rsidRPr="00105F40">
        <w:rPr>
          <w:rFonts w:ascii="Inter" w:eastAsia="Arial" w:hAnsi="Inter" w:cs="Arial"/>
          <w:sz w:val="20"/>
          <w:lang w:val="en-US"/>
        </w:rPr>
        <w:t>notice</w:t>
      </w:r>
      <w:r w:rsidRPr="00105F40">
        <w:rPr>
          <w:rFonts w:ascii="Inter" w:eastAsia="Arial" w:hAnsi="Inter" w:cs="Arial"/>
          <w:spacing w:val="-3"/>
          <w:sz w:val="20"/>
          <w:lang w:val="en-US"/>
        </w:rPr>
        <w:t xml:space="preserve"> </w:t>
      </w:r>
      <w:r w:rsidRPr="00105F40">
        <w:rPr>
          <w:rFonts w:ascii="Inter" w:eastAsia="Arial" w:hAnsi="Inter" w:cs="Arial"/>
          <w:sz w:val="20"/>
          <w:lang w:val="en-US"/>
        </w:rPr>
        <w:t>of</w:t>
      </w:r>
      <w:r w:rsidRPr="00105F40">
        <w:rPr>
          <w:rFonts w:ascii="Inter" w:eastAsia="Arial" w:hAnsi="Inter" w:cs="Arial"/>
          <w:spacing w:val="-4"/>
          <w:sz w:val="20"/>
          <w:lang w:val="en-US"/>
        </w:rPr>
        <w:t xml:space="preserve"> </w:t>
      </w:r>
      <w:r w:rsidRPr="00105F40">
        <w:rPr>
          <w:rFonts w:ascii="Inter" w:eastAsia="Arial" w:hAnsi="Inter" w:cs="Arial"/>
          <w:sz w:val="20"/>
          <w:lang w:val="en-US"/>
        </w:rPr>
        <w:t>any tests and prohibit Customer from targeting any other Microsoft</w:t>
      </w:r>
      <w:r w:rsidRPr="00105F40">
        <w:rPr>
          <w:rFonts w:ascii="Inter" w:eastAsia="Arial" w:hAnsi="Inter" w:cs="Arial"/>
          <w:spacing w:val="-2"/>
          <w:sz w:val="20"/>
          <w:lang w:val="en-US"/>
        </w:rPr>
        <w:t xml:space="preserve"> </w:t>
      </w:r>
      <w:r w:rsidRPr="00105F40">
        <w:rPr>
          <w:rFonts w:ascii="Inter" w:eastAsia="Arial" w:hAnsi="Inter" w:cs="Arial"/>
          <w:sz w:val="20"/>
          <w:lang w:val="en-US"/>
        </w:rPr>
        <w:t>customer.</w:t>
      </w:r>
    </w:p>
    <w:p w14:paraId="5AC1A971" w14:textId="77777777" w:rsidR="00105F40" w:rsidRPr="00105F40" w:rsidRDefault="00105F40" w:rsidP="008E0290">
      <w:pPr>
        <w:widowControl w:val="0"/>
        <w:numPr>
          <w:ilvl w:val="1"/>
          <w:numId w:val="30"/>
        </w:numPr>
        <w:tabs>
          <w:tab w:val="left" w:pos="1082"/>
        </w:tabs>
        <w:autoSpaceDE w:val="0"/>
        <w:autoSpaceDN w:val="0"/>
        <w:spacing w:before="121" w:line="240" w:lineRule="auto"/>
        <w:ind w:left="1081" w:hanging="262"/>
        <w:jc w:val="left"/>
        <w:outlineLvl w:val="0"/>
        <w:rPr>
          <w:rFonts w:ascii="Inter" w:eastAsia="Arial" w:hAnsi="Inter" w:cs="Arial"/>
          <w:bCs/>
          <w:sz w:val="20"/>
          <w:lang w:val="en-US"/>
        </w:rPr>
      </w:pPr>
      <w:r w:rsidRPr="00105F40">
        <w:rPr>
          <w:rFonts w:ascii="Inter" w:eastAsia="Arial" w:hAnsi="Inter" w:cs="Arial"/>
          <w:b/>
          <w:bCs/>
          <w:sz w:val="20"/>
          <w:lang w:val="en-US"/>
        </w:rPr>
        <w:t>Regulator Right to</w:t>
      </w:r>
      <w:r w:rsidRPr="00105F40">
        <w:rPr>
          <w:rFonts w:ascii="Inter" w:eastAsia="Arial" w:hAnsi="Inter" w:cs="Arial"/>
          <w:b/>
          <w:bCs/>
          <w:spacing w:val="-5"/>
          <w:sz w:val="20"/>
          <w:lang w:val="en-US"/>
        </w:rPr>
        <w:t xml:space="preserve"> </w:t>
      </w:r>
      <w:r w:rsidRPr="00105F40">
        <w:rPr>
          <w:rFonts w:ascii="Inter" w:eastAsia="Arial" w:hAnsi="Inter" w:cs="Arial"/>
          <w:b/>
          <w:bCs/>
          <w:sz w:val="20"/>
          <w:lang w:val="en-US"/>
        </w:rPr>
        <w:t>Examine</w:t>
      </w:r>
      <w:r w:rsidRPr="00105F40">
        <w:rPr>
          <w:rFonts w:ascii="Inter" w:eastAsia="Arial" w:hAnsi="Inter" w:cs="Arial"/>
          <w:bCs/>
          <w:sz w:val="20"/>
          <w:lang w:val="en-US"/>
        </w:rPr>
        <w:t>.</w:t>
      </w:r>
    </w:p>
    <w:p w14:paraId="528E280B" w14:textId="77777777" w:rsidR="00105F40" w:rsidRPr="00105F40" w:rsidRDefault="00105F40" w:rsidP="008E0290">
      <w:pPr>
        <w:widowControl w:val="0"/>
        <w:numPr>
          <w:ilvl w:val="2"/>
          <w:numId w:val="30"/>
        </w:numPr>
        <w:tabs>
          <w:tab w:val="left" w:pos="1540"/>
        </w:tabs>
        <w:autoSpaceDE w:val="0"/>
        <w:autoSpaceDN w:val="0"/>
        <w:spacing w:before="119" w:line="240" w:lineRule="auto"/>
        <w:ind w:right="123" w:firstLine="0"/>
        <w:jc w:val="left"/>
        <w:rPr>
          <w:rFonts w:ascii="Inter" w:eastAsia="Arial" w:hAnsi="Inter" w:cs="Arial"/>
          <w:sz w:val="20"/>
          <w:lang w:val="en-US"/>
        </w:rPr>
      </w:pPr>
      <w:r w:rsidRPr="00105F40">
        <w:rPr>
          <w:rFonts w:ascii="Inter" w:eastAsia="Arial" w:hAnsi="Inter" w:cs="Arial"/>
          <w:sz w:val="20"/>
          <w:lang w:val="en-US"/>
        </w:rPr>
        <w:t>In</w:t>
      </w:r>
      <w:r w:rsidRPr="00105F40">
        <w:rPr>
          <w:rFonts w:ascii="Inter" w:eastAsia="Arial" w:hAnsi="Inter" w:cs="Arial"/>
          <w:spacing w:val="-7"/>
          <w:sz w:val="20"/>
          <w:lang w:val="en-US"/>
        </w:rPr>
        <w:t xml:space="preserve"> </w:t>
      </w:r>
      <w:r w:rsidRPr="00105F40">
        <w:rPr>
          <w:rFonts w:ascii="Inter" w:eastAsia="Arial" w:hAnsi="Inter" w:cs="Arial"/>
          <w:sz w:val="20"/>
          <w:lang w:val="en-US"/>
        </w:rPr>
        <w:t>the</w:t>
      </w:r>
      <w:r w:rsidRPr="00105F40">
        <w:rPr>
          <w:rFonts w:ascii="Inter" w:eastAsia="Arial" w:hAnsi="Inter" w:cs="Arial"/>
          <w:spacing w:val="-5"/>
          <w:sz w:val="20"/>
          <w:lang w:val="en-US"/>
        </w:rPr>
        <w:t xml:space="preserve"> </w:t>
      </w:r>
      <w:r w:rsidRPr="00105F40">
        <w:rPr>
          <w:rFonts w:ascii="Inter" w:eastAsia="Arial" w:hAnsi="Inter" w:cs="Arial"/>
          <w:sz w:val="20"/>
          <w:lang w:val="en-US"/>
        </w:rPr>
        <w:t>event</w:t>
      </w:r>
      <w:r w:rsidRPr="00105F40">
        <w:rPr>
          <w:rFonts w:ascii="Inter" w:eastAsia="Arial" w:hAnsi="Inter" w:cs="Arial"/>
          <w:spacing w:val="-5"/>
          <w:sz w:val="20"/>
          <w:lang w:val="en-US"/>
        </w:rPr>
        <w:t xml:space="preserve"> </w:t>
      </w:r>
      <w:r w:rsidRPr="00105F40">
        <w:rPr>
          <w:rFonts w:ascii="Inter" w:eastAsia="Arial" w:hAnsi="Inter" w:cs="Arial"/>
          <w:sz w:val="20"/>
          <w:lang w:val="en-US"/>
        </w:rPr>
        <w:t>that</w:t>
      </w:r>
      <w:r w:rsidRPr="00105F40">
        <w:rPr>
          <w:rFonts w:ascii="Inter" w:eastAsia="Arial" w:hAnsi="Inter" w:cs="Arial"/>
          <w:spacing w:val="-6"/>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6"/>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6"/>
          <w:sz w:val="20"/>
          <w:lang w:val="en-US"/>
        </w:rPr>
        <w:t xml:space="preserve"> </w:t>
      </w:r>
      <w:r w:rsidRPr="00105F40">
        <w:rPr>
          <w:rFonts w:ascii="Inter" w:eastAsia="Arial" w:hAnsi="Inter" w:cs="Arial"/>
          <w:sz w:val="20"/>
          <w:lang w:val="en-US"/>
        </w:rPr>
        <w:t>requests</w:t>
      </w:r>
      <w:r w:rsidRPr="00105F40">
        <w:rPr>
          <w:rFonts w:ascii="Inter" w:eastAsia="Arial" w:hAnsi="Inter" w:cs="Arial"/>
          <w:spacing w:val="-6"/>
          <w:sz w:val="20"/>
          <w:lang w:val="en-US"/>
        </w:rPr>
        <w:t xml:space="preserve"> </w:t>
      </w:r>
      <w:r w:rsidRPr="00105F40">
        <w:rPr>
          <w:rFonts w:ascii="Inter" w:eastAsia="Arial" w:hAnsi="Inter" w:cs="Arial"/>
          <w:sz w:val="20"/>
          <w:lang w:val="en-US"/>
        </w:rPr>
        <w:t>information</w:t>
      </w:r>
      <w:r w:rsidRPr="00105F40">
        <w:rPr>
          <w:rFonts w:ascii="Inter" w:eastAsia="Arial" w:hAnsi="Inter" w:cs="Arial"/>
          <w:spacing w:val="-6"/>
          <w:sz w:val="20"/>
          <w:lang w:val="en-US"/>
        </w:rPr>
        <w:t xml:space="preserve"> </w:t>
      </w:r>
      <w:r w:rsidRPr="00105F40">
        <w:rPr>
          <w:rFonts w:ascii="Inter" w:eastAsia="Arial" w:hAnsi="Inter" w:cs="Arial"/>
          <w:sz w:val="20"/>
          <w:lang w:val="en-US"/>
        </w:rPr>
        <w:t>relating</w:t>
      </w:r>
      <w:r w:rsidRPr="00105F40">
        <w:rPr>
          <w:rFonts w:ascii="Inter" w:eastAsia="Arial" w:hAnsi="Inter" w:cs="Arial"/>
          <w:spacing w:val="-6"/>
          <w:sz w:val="20"/>
          <w:lang w:val="en-US"/>
        </w:rPr>
        <w:t xml:space="preserve"> </w:t>
      </w:r>
      <w:r w:rsidRPr="00105F40">
        <w:rPr>
          <w:rFonts w:ascii="Inter" w:eastAsia="Arial" w:hAnsi="Inter" w:cs="Arial"/>
          <w:sz w:val="20"/>
          <w:lang w:val="en-US"/>
        </w:rPr>
        <w:t>to</w:t>
      </w:r>
      <w:r w:rsidRPr="00105F40">
        <w:rPr>
          <w:rFonts w:ascii="Inter" w:eastAsia="Arial" w:hAnsi="Inter" w:cs="Arial"/>
          <w:spacing w:val="-6"/>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8"/>
          <w:sz w:val="20"/>
          <w:lang w:val="en-US"/>
        </w:rPr>
        <w:t xml:space="preserve"> </w:t>
      </w:r>
      <w:r w:rsidRPr="00105F40">
        <w:rPr>
          <w:rFonts w:ascii="Inter" w:eastAsia="Arial" w:hAnsi="Inter" w:cs="Arial"/>
          <w:sz w:val="20"/>
          <w:lang w:val="en-US"/>
        </w:rPr>
        <w:t>use</w:t>
      </w:r>
      <w:r w:rsidRPr="00105F40">
        <w:rPr>
          <w:rFonts w:ascii="Inter" w:eastAsia="Arial" w:hAnsi="Inter" w:cs="Arial"/>
          <w:spacing w:val="-6"/>
          <w:sz w:val="20"/>
          <w:lang w:val="en-US"/>
        </w:rPr>
        <w:t xml:space="preserve"> </w:t>
      </w:r>
      <w:r w:rsidRPr="00105F40">
        <w:rPr>
          <w:rFonts w:ascii="Inter" w:eastAsia="Arial" w:hAnsi="Inter" w:cs="Arial"/>
          <w:sz w:val="20"/>
          <w:lang w:val="en-US"/>
        </w:rPr>
        <w:t>of</w:t>
      </w:r>
      <w:r w:rsidRPr="00105F40">
        <w:rPr>
          <w:rFonts w:ascii="Inter" w:eastAsia="Arial" w:hAnsi="Inter" w:cs="Arial"/>
          <w:spacing w:val="-6"/>
          <w:sz w:val="20"/>
          <w:lang w:val="en-US"/>
        </w:rPr>
        <w:t xml:space="preserve"> </w:t>
      </w:r>
      <w:r w:rsidRPr="00105F40">
        <w:rPr>
          <w:rFonts w:ascii="Inter" w:eastAsia="Arial" w:hAnsi="Inter" w:cs="Arial"/>
          <w:sz w:val="20"/>
          <w:lang w:val="en-US"/>
        </w:rPr>
        <w:t>the</w:t>
      </w:r>
      <w:r w:rsidRPr="00105F40">
        <w:rPr>
          <w:rFonts w:ascii="Inter" w:eastAsia="Arial" w:hAnsi="Inter" w:cs="Arial"/>
          <w:spacing w:val="-6"/>
          <w:sz w:val="20"/>
          <w:lang w:val="en-US"/>
        </w:rPr>
        <w:t xml:space="preserve"> </w:t>
      </w:r>
      <w:r w:rsidRPr="00105F40">
        <w:rPr>
          <w:rFonts w:ascii="Inter" w:eastAsia="Arial" w:hAnsi="Inter" w:cs="Arial"/>
          <w:sz w:val="20"/>
          <w:lang w:val="en-US"/>
        </w:rPr>
        <w:t>Online Services, Customer will, in the first instance, use the standard features of the Online Services and the information provided to Customer to respond to such</w:t>
      </w:r>
      <w:r w:rsidRPr="00105F40">
        <w:rPr>
          <w:rFonts w:ascii="Inter" w:eastAsia="Arial" w:hAnsi="Inter" w:cs="Arial"/>
          <w:spacing w:val="-4"/>
          <w:sz w:val="20"/>
          <w:lang w:val="en-US"/>
        </w:rPr>
        <w:t xml:space="preserve"> </w:t>
      </w:r>
      <w:r w:rsidRPr="00105F40">
        <w:rPr>
          <w:rFonts w:ascii="Inter" w:eastAsia="Arial" w:hAnsi="Inter" w:cs="Arial"/>
          <w:sz w:val="20"/>
          <w:lang w:val="en-US"/>
        </w:rPr>
        <w:t>request.</w:t>
      </w:r>
    </w:p>
    <w:p w14:paraId="32A31F97" w14:textId="77777777" w:rsidR="00105F40" w:rsidRPr="00105F40" w:rsidRDefault="00105F40" w:rsidP="008E0290">
      <w:pPr>
        <w:widowControl w:val="0"/>
        <w:numPr>
          <w:ilvl w:val="2"/>
          <w:numId w:val="30"/>
        </w:numPr>
        <w:tabs>
          <w:tab w:val="left" w:pos="1540"/>
        </w:tabs>
        <w:autoSpaceDE w:val="0"/>
        <w:autoSpaceDN w:val="0"/>
        <w:spacing w:before="121" w:line="240" w:lineRule="auto"/>
        <w:ind w:right="120" w:firstLine="0"/>
        <w:jc w:val="left"/>
        <w:rPr>
          <w:rFonts w:ascii="Inter" w:eastAsia="Arial" w:hAnsi="Inter" w:cs="Arial"/>
          <w:sz w:val="20"/>
          <w:lang w:val="en-US"/>
        </w:rPr>
      </w:pPr>
      <w:r w:rsidRPr="00105F40">
        <w:rPr>
          <w:rFonts w:ascii="Inter" w:eastAsia="Arial" w:hAnsi="Inter" w:cs="Arial"/>
          <w:sz w:val="20"/>
          <w:lang w:val="en-US"/>
        </w:rPr>
        <w:t>In the event that the Regulator requests to examine the Online Services operations and controls in order to meet the Regulator’s supervisory obligations of Microsoft as a service provider of Customer, Microsoft</w:t>
      </w:r>
      <w:r w:rsidRPr="00105F40">
        <w:rPr>
          <w:rFonts w:ascii="Inter" w:eastAsia="Arial" w:hAnsi="Inter" w:cs="Arial"/>
          <w:spacing w:val="-3"/>
          <w:sz w:val="20"/>
          <w:lang w:val="en-US"/>
        </w:rPr>
        <w:t xml:space="preserve"> </w:t>
      </w:r>
      <w:r w:rsidRPr="00105F40">
        <w:rPr>
          <w:rFonts w:ascii="Inter" w:eastAsia="Arial" w:hAnsi="Inter" w:cs="Arial"/>
          <w:sz w:val="20"/>
          <w:lang w:val="en-US"/>
        </w:rPr>
        <w:t>will</w:t>
      </w:r>
      <w:r w:rsidRPr="00105F40">
        <w:rPr>
          <w:rFonts w:ascii="Inter" w:eastAsia="Arial" w:hAnsi="Inter" w:cs="Arial"/>
          <w:spacing w:val="-1"/>
          <w:sz w:val="20"/>
          <w:lang w:val="en-US"/>
        </w:rPr>
        <w:t xml:space="preserve"> </w:t>
      </w:r>
      <w:r w:rsidRPr="00105F40">
        <w:rPr>
          <w:rFonts w:ascii="Inter" w:eastAsia="Arial" w:hAnsi="Inter" w:cs="Arial"/>
          <w:sz w:val="20"/>
          <w:lang w:val="en-US"/>
        </w:rPr>
        <w:t>provide</w:t>
      </w:r>
      <w:r w:rsidRPr="00105F40">
        <w:rPr>
          <w:rFonts w:ascii="Inter" w:eastAsia="Arial" w:hAnsi="Inter" w:cs="Arial"/>
          <w:spacing w:val="-4"/>
          <w:sz w:val="20"/>
          <w:lang w:val="en-US"/>
        </w:rPr>
        <w:t xml:space="preserve"> </w:t>
      </w:r>
      <w:r w:rsidRPr="00105F40">
        <w:rPr>
          <w:rFonts w:ascii="Inter" w:eastAsia="Arial" w:hAnsi="Inter" w:cs="Arial"/>
          <w:sz w:val="20"/>
          <w:lang w:val="en-US"/>
        </w:rPr>
        <w:t>the</w:t>
      </w:r>
      <w:r w:rsidRPr="00105F40">
        <w:rPr>
          <w:rFonts w:ascii="Inter" w:eastAsia="Arial" w:hAnsi="Inter" w:cs="Arial"/>
          <w:spacing w:val="-3"/>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1"/>
          <w:sz w:val="20"/>
          <w:lang w:val="en-US"/>
        </w:rPr>
        <w:t xml:space="preserve"> </w:t>
      </w:r>
      <w:r w:rsidRPr="00105F40">
        <w:rPr>
          <w:rFonts w:ascii="Inter" w:eastAsia="Arial" w:hAnsi="Inter" w:cs="Arial"/>
          <w:sz w:val="20"/>
          <w:lang w:val="en-US"/>
        </w:rPr>
        <w:t>with</w:t>
      </w:r>
      <w:r w:rsidRPr="00105F40">
        <w:rPr>
          <w:rFonts w:ascii="Inter" w:eastAsia="Arial" w:hAnsi="Inter" w:cs="Arial"/>
          <w:spacing w:val="-3"/>
          <w:sz w:val="20"/>
          <w:lang w:val="en-US"/>
        </w:rPr>
        <w:t xml:space="preserve"> </w:t>
      </w:r>
      <w:r w:rsidRPr="00105F40">
        <w:rPr>
          <w:rFonts w:ascii="Inter" w:eastAsia="Arial" w:hAnsi="Inter" w:cs="Arial"/>
          <w:sz w:val="20"/>
          <w:lang w:val="en-US"/>
        </w:rPr>
        <w:t>a</w:t>
      </w:r>
      <w:r w:rsidRPr="00105F40">
        <w:rPr>
          <w:rFonts w:ascii="Inter" w:eastAsia="Arial" w:hAnsi="Inter" w:cs="Arial"/>
          <w:spacing w:val="-3"/>
          <w:sz w:val="20"/>
          <w:lang w:val="en-US"/>
        </w:rPr>
        <w:t xml:space="preserve"> </w:t>
      </w:r>
      <w:r w:rsidRPr="00105F40">
        <w:rPr>
          <w:rFonts w:ascii="Inter" w:eastAsia="Arial" w:hAnsi="Inter" w:cs="Arial"/>
          <w:sz w:val="20"/>
          <w:lang w:val="en-US"/>
        </w:rPr>
        <w:t>direct</w:t>
      </w:r>
      <w:r w:rsidRPr="00105F40">
        <w:rPr>
          <w:rFonts w:ascii="Inter" w:eastAsia="Arial" w:hAnsi="Inter" w:cs="Arial"/>
          <w:spacing w:val="-4"/>
          <w:sz w:val="20"/>
          <w:lang w:val="en-US"/>
        </w:rPr>
        <w:t xml:space="preserve"> </w:t>
      </w:r>
      <w:r w:rsidRPr="00105F40">
        <w:rPr>
          <w:rFonts w:ascii="Inter" w:eastAsia="Arial" w:hAnsi="Inter" w:cs="Arial"/>
          <w:sz w:val="20"/>
          <w:lang w:val="en-US"/>
        </w:rPr>
        <w:t>right to</w:t>
      </w:r>
      <w:r w:rsidRPr="00105F40">
        <w:rPr>
          <w:rFonts w:ascii="Inter" w:eastAsia="Arial" w:hAnsi="Inter" w:cs="Arial"/>
          <w:spacing w:val="-4"/>
          <w:sz w:val="20"/>
          <w:lang w:val="en-US"/>
        </w:rPr>
        <w:t xml:space="preserve"> </w:t>
      </w:r>
      <w:r w:rsidRPr="00105F40">
        <w:rPr>
          <w:rFonts w:ascii="Inter" w:eastAsia="Arial" w:hAnsi="Inter" w:cs="Arial"/>
          <w:sz w:val="20"/>
          <w:lang w:val="en-US"/>
        </w:rPr>
        <w:t>examine the</w:t>
      </w:r>
      <w:r w:rsidRPr="00105F40">
        <w:rPr>
          <w:rFonts w:ascii="Inter" w:eastAsia="Arial" w:hAnsi="Inter" w:cs="Arial"/>
          <w:spacing w:val="-2"/>
          <w:sz w:val="20"/>
          <w:lang w:val="en-US"/>
        </w:rPr>
        <w:t xml:space="preserve"> </w:t>
      </w:r>
      <w:r w:rsidRPr="00105F40">
        <w:rPr>
          <w:rFonts w:ascii="Inter" w:eastAsia="Arial" w:hAnsi="Inter" w:cs="Arial"/>
          <w:sz w:val="20"/>
          <w:lang w:val="en-US"/>
        </w:rPr>
        <w:t>Online</w:t>
      </w:r>
      <w:r w:rsidRPr="00105F40">
        <w:rPr>
          <w:rFonts w:ascii="Inter" w:eastAsia="Arial" w:hAnsi="Inter" w:cs="Arial"/>
          <w:spacing w:val="-4"/>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4"/>
          <w:sz w:val="20"/>
          <w:lang w:val="en-US"/>
        </w:rPr>
        <w:t xml:space="preserve"> </w:t>
      </w:r>
      <w:r w:rsidRPr="00105F40">
        <w:rPr>
          <w:rFonts w:ascii="Inter" w:eastAsia="Arial" w:hAnsi="Inter" w:cs="Arial"/>
          <w:sz w:val="20"/>
          <w:lang w:val="en-US"/>
        </w:rPr>
        <w:t>including the</w:t>
      </w:r>
      <w:r w:rsidRPr="00105F40">
        <w:rPr>
          <w:rFonts w:ascii="Inter" w:eastAsia="Arial" w:hAnsi="Inter" w:cs="Arial"/>
          <w:spacing w:val="-3"/>
          <w:sz w:val="20"/>
          <w:lang w:val="en-US"/>
        </w:rPr>
        <w:t xml:space="preserve"> </w:t>
      </w:r>
      <w:r w:rsidRPr="00105F40">
        <w:rPr>
          <w:rFonts w:ascii="Inter" w:eastAsia="Arial" w:hAnsi="Inter" w:cs="Arial"/>
          <w:sz w:val="20"/>
          <w:lang w:val="en-US"/>
        </w:rPr>
        <w:t>ability to</w:t>
      </w:r>
      <w:r w:rsidRPr="00105F40">
        <w:rPr>
          <w:rFonts w:ascii="Inter" w:eastAsia="Arial" w:hAnsi="Inter" w:cs="Arial"/>
          <w:spacing w:val="-14"/>
          <w:sz w:val="20"/>
          <w:lang w:val="en-US"/>
        </w:rPr>
        <w:t xml:space="preserve"> </w:t>
      </w:r>
      <w:r w:rsidRPr="00105F40">
        <w:rPr>
          <w:rFonts w:ascii="Inter" w:eastAsia="Arial" w:hAnsi="Inter" w:cs="Arial"/>
          <w:sz w:val="20"/>
          <w:lang w:val="en-US"/>
        </w:rPr>
        <w:t>conduct</w:t>
      </w:r>
      <w:r w:rsidRPr="00105F40">
        <w:rPr>
          <w:rFonts w:ascii="Inter" w:eastAsia="Arial" w:hAnsi="Inter" w:cs="Arial"/>
          <w:spacing w:val="-16"/>
          <w:sz w:val="20"/>
          <w:lang w:val="en-US"/>
        </w:rPr>
        <w:t xml:space="preserve"> </w:t>
      </w:r>
      <w:r w:rsidRPr="00105F40">
        <w:rPr>
          <w:rFonts w:ascii="Inter" w:eastAsia="Arial" w:hAnsi="Inter" w:cs="Arial"/>
          <w:sz w:val="20"/>
          <w:lang w:val="en-US"/>
        </w:rPr>
        <w:t>an</w:t>
      </w:r>
      <w:r w:rsidRPr="00105F40">
        <w:rPr>
          <w:rFonts w:ascii="Inter" w:eastAsia="Arial" w:hAnsi="Inter" w:cs="Arial"/>
          <w:spacing w:val="-14"/>
          <w:sz w:val="20"/>
          <w:lang w:val="en-US"/>
        </w:rPr>
        <w:t xml:space="preserve"> </w:t>
      </w:r>
      <w:r w:rsidRPr="00105F40">
        <w:rPr>
          <w:rFonts w:ascii="Inter" w:eastAsia="Arial" w:hAnsi="Inter" w:cs="Arial"/>
          <w:sz w:val="20"/>
          <w:lang w:val="en-US"/>
        </w:rPr>
        <w:t>on-premises</w:t>
      </w:r>
      <w:r w:rsidRPr="00105F40">
        <w:rPr>
          <w:rFonts w:ascii="Inter" w:eastAsia="Arial" w:hAnsi="Inter" w:cs="Arial"/>
          <w:spacing w:val="-14"/>
          <w:sz w:val="20"/>
          <w:lang w:val="en-US"/>
        </w:rPr>
        <w:t xml:space="preserve"> </w:t>
      </w:r>
      <w:r w:rsidRPr="00105F40">
        <w:rPr>
          <w:rFonts w:ascii="Inter" w:eastAsia="Arial" w:hAnsi="Inter" w:cs="Arial"/>
          <w:sz w:val="20"/>
          <w:lang w:val="en-US"/>
        </w:rPr>
        <w:t>examination;</w:t>
      </w:r>
      <w:r w:rsidRPr="00105F40">
        <w:rPr>
          <w:rFonts w:ascii="Inter" w:eastAsia="Arial" w:hAnsi="Inter" w:cs="Arial"/>
          <w:spacing w:val="-14"/>
          <w:sz w:val="20"/>
          <w:lang w:val="en-US"/>
        </w:rPr>
        <w:t xml:space="preserve"> </w:t>
      </w:r>
      <w:r w:rsidRPr="00105F40">
        <w:rPr>
          <w:rFonts w:ascii="Inter" w:eastAsia="Arial" w:hAnsi="Inter" w:cs="Arial"/>
          <w:sz w:val="20"/>
          <w:lang w:val="en-US"/>
        </w:rPr>
        <w:t>to</w:t>
      </w:r>
      <w:r w:rsidRPr="00105F40">
        <w:rPr>
          <w:rFonts w:ascii="Inter" w:eastAsia="Arial" w:hAnsi="Inter" w:cs="Arial"/>
          <w:spacing w:val="-15"/>
          <w:sz w:val="20"/>
          <w:lang w:val="en-US"/>
        </w:rPr>
        <w:t xml:space="preserve"> </w:t>
      </w:r>
      <w:r w:rsidRPr="00105F40">
        <w:rPr>
          <w:rFonts w:ascii="Inter" w:eastAsia="Arial" w:hAnsi="Inter" w:cs="Arial"/>
          <w:sz w:val="20"/>
          <w:lang w:val="en-US"/>
        </w:rPr>
        <w:t>meet</w:t>
      </w:r>
      <w:r w:rsidRPr="00105F40">
        <w:rPr>
          <w:rFonts w:ascii="Inter" w:eastAsia="Arial" w:hAnsi="Inter" w:cs="Arial"/>
          <w:spacing w:val="-14"/>
          <w:sz w:val="20"/>
          <w:lang w:val="en-US"/>
        </w:rPr>
        <w:t xml:space="preserve"> </w:t>
      </w:r>
      <w:r w:rsidRPr="00105F40">
        <w:rPr>
          <w:rFonts w:ascii="Inter" w:eastAsia="Arial" w:hAnsi="Inter" w:cs="Arial"/>
          <w:sz w:val="20"/>
          <w:lang w:val="en-US"/>
        </w:rPr>
        <w:t>with</w:t>
      </w:r>
      <w:r w:rsidRPr="00105F40">
        <w:rPr>
          <w:rFonts w:ascii="Inter" w:eastAsia="Arial" w:hAnsi="Inter" w:cs="Arial"/>
          <w:spacing w:val="-14"/>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14"/>
          <w:sz w:val="20"/>
          <w:lang w:val="en-US"/>
        </w:rPr>
        <w:t xml:space="preserve"> </w:t>
      </w:r>
      <w:r w:rsidRPr="00105F40">
        <w:rPr>
          <w:rFonts w:ascii="Inter" w:eastAsia="Arial" w:hAnsi="Inter" w:cs="Arial"/>
          <w:sz w:val="20"/>
          <w:lang w:val="en-US"/>
        </w:rPr>
        <w:t>personnel</w:t>
      </w:r>
      <w:r w:rsidRPr="00105F40">
        <w:rPr>
          <w:rFonts w:ascii="Inter" w:eastAsia="Arial" w:hAnsi="Inter" w:cs="Arial"/>
          <w:spacing w:val="-14"/>
          <w:sz w:val="20"/>
          <w:lang w:val="en-US"/>
        </w:rPr>
        <w:t xml:space="preserve"> </w:t>
      </w:r>
      <w:r w:rsidRPr="00105F40">
        <w:rPr>
          <w:rFonts w:ascii="Inter" w:eastAsia="Arial" w:hAnsi="Inter" w:cs="Arial"/>
          <w:sz w:val="20"/>
          <w:lang w:val="en-US"/>
        </w:rPr>
        <w:t>and</w:t>
      </w:r>
      <w:r w:rsidRPr="00105F40">
        <w:rPr>
          <w:rFonts w:ascii="Inter" w:eastAsia="Arial" w:hAnsi="Inter" w:cs="Arial"/>
          <w:spacing w:val="-13"/>
          <w:sz w:val="20"/>
          <w:lang w:val="en-US"/>
        </w:rPr>
        <w:t xml:space="preserve"> </w:t>
      </w:r>
      <w:r w:rsidRPr="00105F40">
        <w:rPr>
          <w:rFonts w:ascii="Inter" w:eastAsia="Arial" w:hAnsi="Inter" w:cs="Arial"/>
          <w:sz w:val="20"/>
          <w:lang w:val="en-US"/>
        </w:rPr>
        <w:t>Microsoft’s</w:t>
      </w:r>
      <w:r w:rsidRPr="00105F40">
        <w:rPr>
          <w:rFonts w:ascii="Inter" w:eastAsia="Arial" w:hAnsi="Inter" w:cs="Arial"/>
          <w:spacing w:val="-16"/>
          <w:sz w:val="20"/>
          <w:lang w:val="en-US"/>
        </w:rPr>
        <w:t xml:space="preserve"> </w:t>
      </w:r>
      <w:r w:rsidRPr="00105F40">
        <w:rPr>
          <w:rFonts w:ascii="Inter" w:eastAsia="Arial" w:hAnsi="Inter" w:cs="Arial"/>
          <w:sz w:val="20"/>
          <w:lang w:val="en-US"/>
        </w:rPr>
        <w:t>external</w:t>
      </w:r>
      <w:r w:rsidRPr="00105F40">
        <w:rPr>
          <w:rFonts w:ascii="Inter" w:eastAsia="Arial" w:hAnsi="Inter" w:cs="Arial"/>
          <w:spacing w:val="-16"/>
          <w:sz w:val="20"/>
          <w:lang w:val="en-US"/>
        </w:rPr>
        <w:t xml:space="preserve"> </w:t>
      </w:r>
      <w:r w:rsidRPr="00105F40">
        <w:rPr>
          <w:rFonts w:ascii="Inter" w:eastAsia="Arial" w:hAnsi="Inter" w:cs="Arial"/>
          <w:sz w:val="20"/>
          <w:lang w:val="en-US"/>
        </w:rPr>
        <w:t>auditors; and to access any related information, records, reports and documents. Such activities may take place at Microsoft’s</w:t>
      </w:r>
      <w:r w:rsidRPr="00105F40">
        <w:rPr>
          <w:rFonts w:ascii="Inter" w:eastAsia="Arial" w:hAnsi="Inter" w:cs="Arial"/>
          <w:spacing w:val="-3"/>
          <w:sz w:val="20"/>
          <w:lang w:val="en-US"/>
        </w:rPr>
        <w:t xml:space="preserve"> </w:t>
      </w:r>
      <w:r w:rsidRPr="00105F40">
        <w:rPr>
          <w:rFonts w:ascii="Inter" w:eastAsia="Arial" w:hAnsi="Inter" w:cs="Arial"/>
          <w:sz w:val="20"/>
          <w:lang w:val="en-US"/>
        </w:rPr>
        <w:t>offices,</w:t>
      </w:r>
      <w:r w:rsidRPr="00105F40">
        <w:rPr>
          <w:rFonts w:ascii="Inter" w:eastAsia="Arial" w:hAnsi="Inter" w:cs="Arial"/>
          <w:spacing w:val="-9"/>
          <w:sz w:val="20"/>
          <w:lang w:val="en-US"/>
        </w:rPr>
        <w:t xml:space="preserve"> </w:t>
      </w:r>
      <w:r w:rsidRPr="00105F40">
        <w:rPr>
          <w:rFonts w:ascii="Inter" w:eastAsia="Arial" w:hAnsi="Inter" w:cs="Arial"/>
          <w:sz w:val="20"/>
          <w:lang w:val="en-US"/>
        </w:rPr>
        <w:t>at</w:t>
      </w:r>
      <w:r w:rsidRPr="00105F40">
        <w:rPr>
          <w:rFonts w:ascii="Inter" w:eastAsia="Arial" w:hAnsi="Inter" w:cs="Arial"/>
          <w:spacing w:val="-6"/>
          <w:sz w:val="20"/>
          <w:lang w:val="en-US"/>
        </w:rPr>
        <w:t xml:space="preserve"> </w:t>
      </w:r>
      <w:r w:rsidRPr="00105F40">
        <w:rPr>
          <w:rFonts w:ascii="Inter" w:eastAsia="Arial" w:hAnsi="Inter" w:cs="Arial"/>
          <w:sz w:val="20"/>
          <w:lang w:val="en-US"/>
        </w:rPr>
        <w:t>other</w:t>
      </w:r>
      <w:r w:rsidRPr="00105F40">
        <w:rPr>
          <w:rFonts w:ascii="Inter" w:eastAsia="Arial" w:hAnsi="Inter" w:cs="Arial"/>
          <w:spacing w:val="-5"/>
          <w:sz w:val="20"/>
          <w:lang w:val="en-US"/>
        </w:rPr>
        <w:t xml:space="preserve"> </w:t>
      </w:r>
      <w:r w:rsidRPr="00105F40">
        <w:rPr>
          <w:rFonts w:ascii="Inter" w:eastAsia="Arial" w:hAnsi="Inter" w:cs="Arial"/>
          <w:sz w:val="20"/>
          <w:lang w:val="en-US"/>
        </w:rPr>
        <w:t>locations</w:t>
      </w:r>
      <w:r w:rsidRPr="00105F40">
        <w:rPr>
          <w:rFonts w:ascii="Inter" w:eastAsia="Arial" w:hAnsi="Inter" w:cs="Arial"/>
          <w:spacing w:val="-3"/>
          <w:sz w:val="20"/>
          <w:lang w:val="en-US"/>
        </w:rPr>
        <w:t xml:space="preserve"> </w:t>
      </w:r>
      <w:r w:rsidRPr="00105F40">
        <w:rPr>
          <w:rFonts w:ascii="Inter" w:eastAsia="Arial" w:hAnsi="Inter" w:cs="Arial"/>
          <w:sz w:val="20"/>
          <w:lang w:val="en-US"/>
        </w:rPr>
        <w:t>where</w:t>
      </w:r>
      <w:r w:rsidRPr="00105F40">
        <w:rPr>
          <w:rFonts w:ascii="Inter" w:eastAsia="Arial" w:hAnsi="Inter" w:cs="Arial"/>
          <w:spacing w:val="-5"/>
          <w:sz w:val="20"/>
          <w:lang w:val="en-US"/>
        </w:rPr>
        <w:t xml:space="preserve"> </w:t>
      </w:r>
      <w:r w:rsidRPr="00105F40">
        <w:rPr>
          <w:rFonts w:ascii="Inter" w:eastAsia="Arial" w:hAnsi="Inter" w:cs="Arial"/>
          <w:sz w:val="20"/>
          <w:lang w:val="en-US"/>
        </w:rPr>
        <w:t>activities</w:t>
      </w:r>
      <w:r w:rsidRPr="00105F40">
        <w:rPr>
          <w:rFonts w:ascii="Inter" w:eastAsia="Arial" w:hAnsi="Inter" w:cs="Arial"/>
          <w:spacing w:val="-2"/>
          <w:sz w:val="20"/>
          <w:lang w:val="en-US"/>
        </w:rPr>
        <w:t xml:space="preserve"> </w:t>
      </w:r>
      <w:r w:rsidRPr="00105F40">
        <w:rPr>
          <w:rFonts w:ascii="Inter" w:eastAsia="Arial" w:hAnsi="Inter" w:cs="Arial"/>
          <w:sz w:val="20"/>
          <w:lang w:val="en-US"/>
        </w:rPr>
        <w:t>relating</w:t>
      </w:r>
      <w:r w:rsidRPr="00105F40">
        <w:rPr>
          <w:rFonts w:ascii="Inter" w:eastAsia="Arial" w:hAnsi="Inter" w:cs="Arial"/>
          <w:spacing w:val="-7"/>
          <w:sz w:val="20"/>
          <w:lang w:val="en-US"/>
        </w:rPr>
        <w:t xml:space="preserve"> </w:t>
      </w:r>
      <w:r w:rsidRPr="00105F40">
        <w:rPr>
          <w:rFonts w:ascii="Inter" w:eastAsia="Arial" w:hAnsi="Inter" w:cs="Arial"/>
          <w:sz w:val="20"/>
          <w:lang w:val="en-US"/>
        </w:rPr>
        <w:t>to</w:t>
      </w:r>
      <w:r w:rsidRPr="00105F40">
        <w:rPr>
          <w:rFonts w:ascii="Inter" w:eastAsia="Arial" w:hAnsi="Inter" w:cs="Arial"/>
          <w:spacing w:val="-5"/>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Online</w:t>
      </w:r>
      <w:r w:rsidRPr="00105F40">
        <w:rPr>
          <w:rFonts w:ascii="Inter" w:eastAsia="Arial" w:hAnsi="Inter" w:cs="Arial"/>
          <w:spacing w:val="-5"/>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5"/>
          <w:sz w:val="20"/>
          <w:lang w:val="en-US"/>
        </w:rPr>
        <w:t xml:space="preserve"> </w:t>
      </w:r>
      <w:r w:rsidRPr="00105F40">
        <w:rPr>
          <w:rFonts w:ascii="Inter" w:eastAsia="Arial" w:hAnsi="Inter" w:cs="Arial"/>
          <w:sz w:val="20"/>
          <w:lang w:val="en-US"/>
        </w:rPr>
        <w:t>provided</w:t>
      </w:r>
      <w:r w:rsidRPr="00105F40">
        <w:rPr>
          <w:rFonts w:ascii="Inter" w:eastAsia="Arial" w:hAnsi="Inter" w:cs="Arial"/>
          <w:spacing w:val="-4"/>
          <w:sz w:val="20"/>
          <w:lang w:val="en-US"/>
        </w:rPr>
        <w:t xml:space="preserve"> </w:t>
      </w:r>
      <w:r w:rsidRPr="00105F40">
        <w:rPr>
          <w:rFonts w:ascii="Inter" w:eastAsia="Arial" w:hAnsi="Inter" w:cs="Arial"/>
          <w:sz w:val="20"/>
          <w:lang w:val="en-US"/>
        </w:rPr>
        <w:t>to</w:t>
      </w:r>
      <w:r w:rsidRPr="00105F40">
        <w:rPr>
          <w:rFonts w:ascii="Inter" w:eastAsia="Arial" w:hAnsi="Inter" w:cs="Arial"/>
          <w:spacing w:val="-5"/>
          <w:sz w:val="20"/>
          <w:lang w:val="en-US"/>
        </w:rPr>
        <w:t xml:space="preserve"> </w:t>
      </w:r>
      <w:r w:rsidRPr="00105F40">
        <w:rPr>
          <w:rFonts w:ascii="Inter" w:eastAsia="Arial" w:hAnsi="Inter" w:cs="Arial"/>
          <w:sz w:val="20"/>
          <w:lang w:val="en-US"/>
        </w:rPr>
        <w:t>Customer and its Affiliates are performed, and as otherwise requested by the</w:t>
      </w:r>
      <w:r w:rsidRPr="00105F40">
        <w:rPr>
          <w:rFonts w:ascii="Inter" w:eastAsia="Arial" w:hAnsi="Inter" w:cs="Arial"/>
          <w:spacing w:val="-20"/>
          <w:sz w:val="20"/>
          <w:lang w:val="en-US"/>
        </w:rPr>
        <w:t xml:space="preserve"> </w:t>
      </w:r>
      <w:r w:rsidRPr="00105F40">
        <w:rPr>
          <w:rFonts w:ascii="Inter" w:eastAsia="Arial" w:hAnsi="Inter" w:cs="Arial"/>
          <w:sz w:val="20"/>
          <w:lang w:val="en-US"/>
        </w:rPr>
        <w:t>Regulator.</w:t>
      </w:r>
    </w:p>
    <w:p w14:paraId="36FFA56B" w14:textId="77777777" w:rsidR="00105F40" w:rsidRPr="00105F40" w:rsidRDefault="00105F40" w:rsidP="008E0290">
      <w:pPr>
        <w:widowControl w:val="0"/>
        <w:numPr>
          <w:ilvl w:val="2"/>
          <w:numId w:val="30"/>
        </w:numPr>
        <w:tabs>
          <w:tab w:val="left" w:pos="1540"/>
        </w:tabs>
        <w:autoSpaceDE w:val="0"/>
        <w:autoSpaceDN w:val="0"/>
        <w:spacing w:before="118" w:line="240" w:lineRule="auto"/>
        <w:ind w:right="122" w:firstLine="0"/>
        <w:jc w:val="left"/>
        <w:rPr>
          <w:rFonts w:ascii="Inter" w:eastAsia="Arial" w:hAnsi="Inter" w:cs="Arial"/>
          <w:sz w:val="20"/>
          <w:lang w:val="en-US"/>
        </w:rPr>
      </w:pPr>
      <w:r w:rsidRPr="00105F40">
        <w:rPr>
          <w:rFonts w:ascii="Inter" w:eastAsia="Arial" w:hAnsi="Inter" w:cs="Arial"/>
          <w:sz w:val="20"/>
          <w:lang w:val="en-US"/>
        </w:rPr>
        <w:lastRenderedPageBreak/>
        <w:t>Microsoft</w:t>
      </w:r>
      <w:r w:rsidRPr="00105F40">
        <w:rPr>
          <w:rFonts w:ascii="Inter" w:eastAsia="Arial" w:hAnsi="Inter" w:cs="Arial"/>
          <w:spacing w:val="-15"/>
          <w:sz w:val="20"/>
          <w:lang w:val="en-US"/>
        </w:rPr>
        <w:t xml:space="preserve"> </w:t>
      </w:r>
      <w:r w:rsidRPr="00105F40">
        <w:rPr>
          <w:rFonts w:ascii="Inter" w:eastAsia="Arial" w:hAnsi="Inter" w:cs="Arial"/>
          <w:sz w:val="20"/>
          <w:lang w:val="en-US"/>
        </w:rPr>
        <w:t>will</w:t>
      </w:r>
      <w:r w:rsidRPr="00105F40">
        <w:rPr>
          <w:rFonts w:ascii="Inter" w:eastAsia="Arial" w:hAnsi="Inter" w:cs="Arial"/>
          <w:spacing w:val="-13"/>
          <w:sz w:val="20"/>
          <w:lang w:val="en-US"/>
        </w:rPr>
        <w:t xml:space="preserve"> </w:t>
      </w:r>
      <w:r w:rsidRPr="00105F40">
        <w:rPr>
          <w:rFonts w:ascii="Inter" w:eastAsia="Arial" w:hAnsi="Inter" w:cs="Arial"/>
          <w:sz w:val="20"/>
          <w:lang w:val="en-US"/>
        </w:rPr>
        <w:t>not</w:t>
      </w:r>
      <w:r w:rsidRPr="00105F40">
        <w:rPr>
          <w:rFonts w:ascii="Inter" w:eastAsia="Arial" w:hAnsi="Inter" w:cs="Arial"/>
          <w:spacing w:val="-16"/>
          <w:sz w:val="20"/>
          <w:lang w:val="en-US"/>
        </w:rPr>
        <w:t xml:space="preserve"> </w:t>
      </w:r>
      <w:r w:rsidRPr="00105F40">
        <w:rPr>
          <w:rFonts w:ascii="Inter" w:eastAsia="Arial" w:hAnsi="Inter" w:cs="Arial"/>
          <w:sz w:val="20"/>
          <w:lang w:val="en-US"/>
        </w:rPr>
        <w:t>disclose</w:t>
      </w:r>
      <w:r w:rsidRPr="00105F40">
        <w:rPr>
          <w:rFonts w:ascii="Inter" w:eastAsia="Arial" w:hAnsi="Inter" w:cs="Arial"/>
          <w:spacing w:val="-13"/>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15"/>
          <w:sz w:val="20"/>
          <w:lang w:val="en-US"/>
        </w:rPr>
        <w:t xml:space="preserve"> </w:t>
      </w:r>
      <w:r w:rsidRPr="00105F40">
        <w:rPr>
          <w:rFonts w:ascii="Inter" w:eastAsia="Arial" w:hAnsi="Inter" w:cs="Arial"/>
          <w:sz w:val="20"/>
          <w:lang w:val="en-US"/>
        </w:rPr>
        <w:t>Data</w:t>
      </w:r>
      <w:r w:rsidRPr="00105F40">
        <w:rPr>
          <w:rFonts w:ascii="Inter" w:eastAsia="Arial" w:hAnsi="Inter" w:cs="Arial"/>
          <w:spacing w:val="-12"/>
          <w:sz w:val="20"/>
          <w:lang w:val="en-US"/>
        </w:rPr>
        <w:t xml:space="preserve"> </w:t>
      </w:r>
      <w:r w:rsidRPr="00105F40">
        <w:rPr>
          <w:rFonts w:ascii="Inter" w:eastAsia="Arial" w:hAnsi="Inter" w:cs="Arial"/>
          <w:sz w:val="20"/>
          <w:lang w:val="en-US"/>
        </w:rPr>
        <w:t>to</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2"/>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14"/>
          <w:sz w:val="20"/>
          <w:lang w:val="en-US"/>
        </w:rPr>
        <w:t xml:space="preserve"> </w:t>
      </w:r>
      <w:r w:rsidRPr="00105F40">
        <w:rPr>
          <w:rFonts w:ascii="Inter" w:eastAsia="Arial" w:hAnsi="Inter" w:cs="Arial"/>
          <w:sz w:val="20"/>
          <w:lang w:val="en-US"/>
        </w:rPr>
        <w:t>except</w:t>
      </w:r>
      <w:r w:rsidRPr="00105F40">
        <w:rPr>
          <w:rFonts w:ascii="Inter" w:eastAsia="Arial" w:hAnsi="Inter" w:cs="Arial"/>
          <w:spacing w:val="-15"/>
          <w:sz w:val="20"/>
          <w:lang w:val="en-US"/>
        </w:rPr>
        <w:t xml:space="preserve"> </w:t>
      </w:r>
      <w:r w:rsidRPr="00105F40">
        <w:rPr>
          <w:rFonts w:ascii="Inter" w:eastAsia="Arial" w:hAnsi="Inter" w:cs="Arial"/>
          <w:sz w:val="20"/>
          <w:lang w:val="en-US"/>
        </w:rPr>
        <w:t>as</w:t>
      </w:r>
      <w:r w:rsidRPr="00105F40">
        <w:rPr>
          <w:rFonts w:ascii="Inter" w:eastAsia="Arial" w:hAnsi="Inter" w:cs="Arial"/>
          <w:spacing w:val="-13"/>
          <w:sz w:val="20"/>
          <w:lang w:val="en-US"/>
        </w:rPr>
        <w:t xml:space="preserve"> </w:t>
      </w:r>
      <w:r w:rsidRPr="00105F40">
        <w:rPr>
          <w:rFonts w:ascii="Inter" w:eastAsia="Arial" w:hAnsi="Inter" w:cs="Arial"/>
          <w:sz w:val="20"/>
          <w:lang w:val="en-US"/>
        </w:rPr>
        <w:t>described</w:t>
      </w:r>
      <w:r w:rsidRPr="00105F40">
        <w:rPr>
          <w:rFonts w:ascii="Inter" w:eastAsia="Arial" w:hAnsi="Inter" w:cs="Arial"/>
          <w:spacing w:val="-16"/>
          <w:sz w:val="20"/>
          <w:lang w:val="en-US"/>
        </w:rPr>
        <w:t xml:space="preserve"> </w:t>
      </w:r>
      <w:r w:rsidRPr="00105F40">
        <w:rPr>
          <w:rFonts w:ascii="Inter" w:eastAsia="Arial" w:hAnsi="Inter" w:cs="Arial"/>
          <w:sz w:val="20"/>
          <w:lang w:val="en-US"/>
        </w:rPr>
        <w:t>in</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4"/>
          <w:sz w:val="20"/>
          <w:lang w:val="en-US"/>
        </w:rPr>
        <w:t xml:space="preserve"> </w:t>
      </w:r>
      <w:r w:rsidRPr="00105F40">
        <w:rPr>
          <w:rFonts w:ascii="Inter" w:eastAsia="Arial" w:hAnsi="Inter" w:cs="Arial"/>
          <w:sz w:val="20"/>
          <w:lang w:val="en-US"/>
        </w:rPr>
        <w:t>General</w:t>
      </w:r>
      <w:r w:rsidRPr="00105F40">
        <w:rPr>
          <w:rFonts w:ascii="Inter" w:eastAsia="Arial" w:hAnsi="Inter" w:cs="Arial"/>
          <w:spacing w:val="-17"/>
          <w:sz w:val="20"/>
          <w:lang w:val="en-US"/>
        </w:rPr>
        <w:t xml:space="preserve"> </w:t>
      </w:r>
      <w:r w:rsidRPr="00105F40">
        <w:rPr>
          <w:rFonts w:ascii="Inter" w:eastAsia="Arial" w:hAnsi="Inter" w:cs="Arial"/>
          <w:sz w:val="20"/>
          <w:lang w:val="en-US"/>
        </w:rPr>
        <w:t>Privacy and</w:t>
      </w:r>
      <w:r w:rsidRPr="00105F40">
        <w:rPr>
          <w:rFonts w:ascii="Inter" w:eastAsia="Arial" w:hAnsi="Inter" w:cs="Arial"/>
          <w:spacing w:val="-6"/>
          <w:sz w:val="20"/>
          <w:lang w:val="en-US"/>
        </w:rPr>
        <w:t xml:space="preserve"> </w:t>
      </w:r>
      <w:r w:rsidRPr="00105F40">
        <w:rPr>
          <w:rFonts w:ascii="Inter" w:eastAsia="Arial" w:hAnsi="Inter" w:cs="Arial"/>
          <w:sz w:val="20"/>
          <w:lang w:val="en-US"/>
        </w:rPr>
        <w:t>Security</w:t>
      </w:r>
      <w:r w:rsidRPr="00105F40">
        <w:rPr>
          <w:rFonts w:ascii="Inter" w:eastAsia="Arial" w:hAnsi="Inter" w:cs="Arial"/>
          <w:spacing w:val="-12"/>
          <w:sz w:val="20"/>
          <w:lang w:val="en-US"/>
        </w:rPr>
        <w:t xml:space="preserve"> </w:t>
      </w:r>
      <w:r w:rsidRPr="00105F40">
        <w:rPr>
          <w:rFonts w:ascii="Inter" w:eastAsia="Arial" w:hAnsi="Inter" w:cs="Arial"/>
          <w:spacing w:val="-4"/>
          <w:sz w:val="20"/>
          <w:lang w:val="en-US"/>
        </w:rPr>
        <w:t>Terms</w:t>
      </w:r>
      <w:r w:rsidRPr="00105F40">
        <w:rPr>
          <w:rFonts w:ascii="Inter" w:eastAsia="Arial" w:hAnsi="Inter" w:cs="Arial"/>
          <w:spacing w:val="-8"/>
          <w:sz w:val="20"/>
          <w:lang w:val="en-US"/>
        </w:rPr>
        <w:t xml:space="preserve"> </w:t>
      </w:r>
      <w:r w:rsidRPr="00105F40">
        <w:rPr>
          <w:rFonts w:ascii="Inter" w:eastAsia="Arial" w:hAnsi="Inter" w:cs="Arial"/>
          <w:sz w:val="20"/>
          <w:lang w:val="en-US"/>
        </w:rPr>
        <w:t>in</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9"/>
          <w:sz w:val="20"/>
          <w:lang w:val="en-US"/>
        </w:rPr>
        <w:t xml:space="preserve"> </w:t>
      </w:r>
      <w:r w:rsidRPr="00105F40">
        <w:rPr>
          <w:rFonts w:ascii="Inter" w:eastAsia="Arial" w:hAnsi="Inter" w:cs="Arial"/>
          <w:spacing w:val="-6"/>
          <w:sz w:val="20"/>
          <w:lang w:val="en-US"/>
        </w:rPr>
        <w:t>OST,</w:t>
      </w:r>
      <w:r w:rsidRPr="00105F40">
        <w:rPr>
          <w:rFonts w:ascii="Inter" w:eastAsia="Arial" w:hAnsi="Inter" w:cs="Arial"/>
          <w:spacing w:val="-8"/>
          <w:sz w:val="20"/>
          <w:lang w:val="en-US"/>
        </w:rPr>
        <w:t xml:space="preserve"> </w:t>
      </w:r>
      <w:r w:rsidRPr="00105F40">
        <w:rPr>
          <w:rFonts w:ascii="Inter" w:eastAsia="Arial" w:hAnsi="Inter" w:cs="Arial"/>
          <w:sz w:val="20"/>
          <w:lang w:val="en-US"/>
        </w:rPr>
        <w:t>and</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6"/>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8"/>
          <w:sz w:val="20"/>
          <w:lang w:val="en-US"/>
        </w:rPr>
        <w:t xml:space="preserve"> </w:t>
      </w:r>
      <w:r w:rsidRPr="00105F40">
        <w:rPr>
          <w:rFonts w:ascii="Inter" w:eastAsia="Arial" w:hAnsi="Inter" w:cs="Arial"/>
          <w:sz w:val="20"/>
          <w:lang w:val="en-US"/>
        </w:rPr>
        <w:t>will</w:t>
      </w:r>
      <w:r w:rsidRPr="00105F40">
        <w:rPr>
          <w:rFonts w:ascii="Inter" w:eastAsia="Arial" w:hAnsi="Inter" w:cs="Arial"/>
          <w:spacing w:val="-11"/>
          <w:sz w:val="20"/>
          <w:lang w:val="en-US"/>
        </w:rPr>
        <w:t xml:space="preserve"> </w:t>
      </w:r>
      <w:r w:rsidRPr="00105F40">
        <w:rPr>
          <w:rFonts w:ascii="Inter" w:eastAsia="Arial" w:hAnsi="Inter" w:cs="Arial"/>
          <w:sz w:val="20"/>
          <w:lang w:val="en-US"/>
        </w:rPr>
        <w:t>not</w:t>
      </w:r>
      <w:r w:rsidRPr="00105F40">
        <w:rPr>
          <w:rFonts w:ascii="Inter" w:eastAsia="Arial" w:hAnsi="Inter" w:cs="Arial"/>
          <w:spacing w:val="-12"/>
          <w:sz w:val="20"/>
          <w:lang w:val="en-US"/>
        </w:rPr>
        <w:t xml:space="preserve"> </w:t>
      </w:r>
      <w:r w:rsidRPr="00105F40">
        <w:rPr>
          <w:rFonts w:ascii="Inter" w:eastAsia="Arial" w:hAnsi="Inter" w:cs="Arial"/>
          <w:sz w:val="20"/>
          <w:lang w:val="en-US"/>
        </w:rPr>
        <w:t>be</w:t>
      </w:r>
      <w:r w:rsidRPr="00105F40">
        <w:rPr>
          <w:rFonts w:ascii="Inter" w:eastAsia="Arial" w:hAnsi="Inter" w:cs="Arial"/>
          <w:spacing w:val="-10"/>
          <w:sz w:val="20"/>
          <w:lang w:val="en-US"/>
        </w:rPr>
        <w:t xml:space="preserve"> </w:t>
      </w:r>
      <w:r w:rsidRPr="00105F40">
        <w:rPr>
          <w:rFonts w:ascii="Inter" w:eastAsia="Arial" w:hAnsi="Inter" w:cs="Arial"/>
          <w:sz w:val="20"/>
          <w:lang w:val="en-US"/>
        </w:rPr>
        <w:t>allowed</w:t>
      </w:r>
      <w:r w:rsidRPr="00105F40">
        <w:rPr>
          <w:rFonts w:ascii="Inter" w:eastAsia="Arial" w:hAnsi="Inter" w:cs="Arial"/>
          <w:spacing w:val="-6"/>
          <w:sz w:val="20"/>
          <w:lang w:val="en-US"/>
        </w:rPr>
        <w:t xml:space="preserve"> </w:t>
      </w:r>
      <w:r w:rsidRPr="00105F40">
        <w:rPr>
          <w:rFonts w:ascii="Inter" w:eastAsia="Arial" w:hAnsi="Inter" w:cs="Arial"/>
          <w:sz w:val="20"/>
          <w:lang w:val="en-US"/>
        </w:rPr>
        <w:t>access</w:t>
      </w:r>
      <w:r w:rsidRPr="00105F40">
        <w:rPr>
          <w:rFonts w:ascii="Inter" w:eastAsia="Arial" w:hAnsi="Inter" w:cs="Arial"/>
          <w:spacing w:val="-10"/>
          <w:sz w:val="20"/>
          <w:lang w:val="en-US"/>
        </w:rPr>
        <w:t xml:space="preserve"> </w:t>
      </w:r>
      <w:r w:rsidRPr="00105F40">
        <w:rPr>
          <w:rFonts w:ascii="Inter" w:eastAsia="Arial" w:hAnsi="Inter" w:cs="Arial"/>
          <w:sz w:val="20"/>
          <w:lang w:val="en-US"/>
        </w:rPr>
        <w:t>to</w:t>
      </w:r>
      <w:r w:rsidRPr="00105F40">
        <w:rPr>
          <w:rFonts w:ascii="Inter" w:eastAsia="Arial" w:hAnsi="Inter" w:cs="Arial"/>
          <w:spacing w:val="-7"/>
          <w:sz w:val="20"/>
          <w:lang w:val="en-US"/>
        </w:rPr>
        <w:t xml:space="preserve"> </w:t>
      </w:r>
      <w:r w:rsidRPr="00105F40">
        <w:rPr>
          <w:rFonts w:ascii="Inter" w:eastAsia="Arial" w:hAnsi="Inter" w:cs="Arial"/>
          <w:sz w:val="20"/>
          <w:lang w:val="en-US"/>
        </w:rPr>
        <w:t>data</w:t>
      </w:r>
      <w:r w:rsidRPr="00105F40">
        <w:rPr>
          <w:rFonts w:ascii="Inter" w:eastAsia="Arial" w:hAnsi="Inter" w:cs="Arial"/>
          <w:spacing w:val="-10"/>
          <w:sz w:val="20"/>
          <w:lang w:val="en-US"/>
        </w:rPr>
        <w:t xml:space="preserve"> </w:t>
      </w:r>
      <w:r w:rsidRPr="00105F40">
        <w:rPr>
          <w:rFonts w:ascii="Inter" w:eastAsia="Arial" w:hAnsi="Inter" w:cs="Arial"/>
          <w:sz w:val="20"/>
          <w:lang w:val="en-US"/>
        </w:rPr>
        <w:t>belonging</w:t>
      </w:r>
      <w:r w:rsidRPr="00105F40">
        <w:rPr>
          <w:rFonts w:ascii="Inter" w:eastAsia="Arial" w:hAnsi="Inter" w:cs="Arial"/>
          <w:spacing w:val="-7"/>
          <w:sz w:val="20"/>
          <w:lang w:val="en-US"/>
        </w:rPr>
        <w:t xml:space="preserve"> </w:t>
      </w:r>
      <w:r w:rsidRPr="00105F40">
        <w:rPr>
          <w:rFonts w:ascii="Inter" w:eastAsia="Arial" w:hAnsi="Inter" w:cs="Arial"/>
          <w:sz w:val="20"/>
          <w:lang w:val="en-US"/>
        </w:rPr>
        <w:t>to</w:t>
      </w:r>
      <w:r w:rsidRPr="00105F40">
        <w:rPr>
          <w:rFonts w:ascii="Inter" w:eastAsia="Arial" w:hAnsi="Inter" w:cs="Arial"/>
          <w:spacing w:val="-9"/>
          <w:sz w:val="20"/>
          <w:lang w:val="en-US"/>
        </w:rPr>
        <w:t xml:space="preserve"> </w:t>
      </w:r>
      <w:r w:rsidRPr="00105F40">
        <w:rPr>
          <w:rFonts w:ascii="Inter" w:eastAsia="Arial" w:hAnsi="Inter" w:cs="Arial"/>
          <w:sz w:val="20"/>
          <w:lang w:val="en-US"/>
        </w:rPr>
        <w:t>any</w:t>
      </w:r>
      <w:r w:rsidRPr="00105F40">
        <w:rPr>
          <w:rFonts w:ascii="Inter" w:eastAsia="Arial" w:hAnsi="Inter" w:cs="Arial"/>
          <w:spacing w:val="-10"/>
          <w:sz w:val="20"/>
          <w:lang w:val="en-US"/>
        </w:rPr>
        <w:t xml:space="preserve"> </w:t>
      </w:r>
      <w:r w:rsidRPr="00105F40">
        <w:rPr>
          <w:rFonts w:ascii="Inter" w:eastAsia="Arial" w:hAnsi="Inter" w:cs="Arial"/>
          <w:sz w:val="20"/>
          <w:lang w:val="en-US"/>
        </w:rPr>
        <w:t>other Microsoft</w:t>
      </w:r>
      <w:r w:rsidRPr="00105F40">
        <w:rPr>
          <w:rFonts w:ascii="Inter" w:eastAsia="Arial" w:hAnsi="Inter" w:cs="Arial"/>
          <w:spacing w:val="-2"/>
          <w:sz w:val="20"/>
          <w:lang w:val="en-US"/>
        </w:rPr>
        <w:t xml:space="preserve"> </w:t>
      </w:r>
      <w:r w:rsidRPr="00105F40">
        <w:rPr>
          <w:rFonts w:ascii="Inter" w:eastAsia="Arial" w:hAnsi="Inter" w:cs="Arial"/>
          <w:sz w:val="20"/>
          <w:lang w:val="en-US"/>
        </w:rPr>
        <w:t>customer.</w:t>
      </w:r>
    </w:p>
    <w:p w14:paraId="0879D13E" w14:textId="77777777" w:rsidR="00105F40" w:rsidRPr="00105F40" w:rsidRDefault="00105F40" w:rsidP="008E0290">
      <w:pPr>
        <w:widowControl w:val="0"/>
        <w:numPr>
          <w:ilvl w:val="2"/>
          <w:numId w:val="30"/>
        </w:numPr>
        <w:tabs>
          <w:tab w:val="left" w:pos="1540"/>
        </w:tabs>
        <w:autoSpaceDE w:val="0"/>
        <w:autoSpaceDN w:val="0"/>
        <w:spacing w:before="84" w:line="240" w:lineRule="auto"/>
        <w:ind w:right="123" w:firstLine="0"/>
        <w:jc w:val="left"/>
        <w:rPr>
          <w:rFonts w:ascii="Inter" w:eastAsia="Arial" w:hAnsi="Inter" w:cs="Arial"/>
          <w:sz w:val="20"/>
          <w:lang w:val="en-US"/>
        </w:rPr>
      </w:pPr>
      <w:r w:rsidRPr="00105F40">
        <w:rPr>
          <w:rFonts w:ascii="Inter" w:eastAsia="Arial" w:hAnsi="Inter" w:cs="Arial"/>
          <w:sz w:val="20"/>
          <w:lang w:val="en-US"/>
        </w:rPr>
        <w:t xml:space="preserve">Customer will </w:t>
      </w:r>
      <w:proofErr w:type="gramStart"/>
      <w:r w:rsidRPr="00105F40">
        <w:rPr>
          <w:rFonts w:ascii="Inter" w:eastAsia="Arial" w:hAnsi="Inter" w:cs="Arial"/>
          <w:sz w:val="20"/>
          <w:lang w:val="en-US"/>
        </w:rPr>
        <w:t>at all times</w:t>
      </w:r>
      <w:proofErr w:type="gramEnd"/>
      <w:r w:rsidRPr="00105F40">
        <w:rPr>
          <w:rFonts w:ascii="Inter" w:eastAsia="Arial" w:hAnsi="Inter" w:cs="Arial"/>
          <w:sz w:val="20"/>
          <w:lang w:val="en-US"/>
        </w:rPr>
        <w:t xml:space="preserve"> have access to Customer Data using the standard features of the Online Services and may delegate its access to Customer Data to representatives of the</w:t>
      </w:r>
      <w:r w:rsidRPr="00105F40">
        <w:rPr>
          <w:rFonts w:ascii="Inter" w:eastAsia="Arial" w:hAnsi="Inter" w:cs="Arial"/>
          <w:spacing w:val="-20"/>
          <w:sz w:val="20"/>
          <w:lang w:val="en-US"/>
        </w:rPr>
        <w:t xml:space="preserve"> </w:t>
      </w:r>
      <w:r w:rsidRPr="00105F40">
        <w:rPr>
          <w:rFonts w:ascii="Inter" w:eastAsia="Arial" w:hAnsi="Inter" w:cs="Arial"/>
          <w:sz w:val="20"/>
          <w:lang w:val="en-US"/>
        </w:rPr>
        <w:t>Regulator.</w:t>
      </w:r>
    </w:p>
    <w:p w14:paraId="445CE30F" w14:textId="77777777" w:rsidR="00105F40" w:rsidRPr="00105F40" w:rsidRDefault="00105F40" w:rsidP="008E0290">
      <w:pPr>
        <w:widowControl w:val="0"/>
        <w:numPr>
          <w:ilvl w:val="2"/>
          <w:numId w:val="30"/>
        </w:numPr>
        <w:tabs>
          <w:tab w:val="left" w:pos="1540"/>
        </w:tabs>
        <w:autoSpaceDE w:val="0"/>
        <w:autoSpaceDN w:val="0"/>
        <w:spacing w:before="121" w:line="240" w:lineRule="auto"/>
        <w:ind w:right="121" w:firstLine="0"/>
        <w:jc w:val="left"/>
        <w:rPr>
          <w:rFonts w:ascii="Inter" w:eastAsia="Arial" w:hAnsi="Inter" w:cs="Arial"/>
          <w:sz w:val="20"/>
          <w:lang w:val="en-US"/>
        </w:rPr>
      </w:pPr>
      <w:r w:rsidRPr="00105F40">
        <w:rPr>
          <w:rFonts w:ascii="Inter" w:eastAsia="Arial" w:hAnsi="Inter" w:cs="Arial"/>
          <w:sz w:val="20"/>
          <w:lang w:val="en-US"/>
        </w:rPr>
        <w:t>Customer and Microsoft will be responsible for their own costs associated with any of the activities described in this Section</w:t>
      </w:r>
      <w:r w:rsidRPr="00105F40">
        <w:rPr>
          <w:rFonts w:ascii="Inter" w:eastAsia="Arial" w:hAnsi="Inter" w:cs="Arial"/>
          <w:spacing w:val="-3"/>
          <w:sz w:val="20"/>
          <w:lang w:val="en-US"/>
        </w:rPr>
        <w:t xml:space="preserve"> </w:t>
      </w:r>
      <w:r w:rsidRPr="00105F40">
        <w:rPr>
          <w:rFonts w:ascii="Inter" w:eastAsia="Arial" w:hAnsi="Inter" w:cs="Arial"/>
          <w:sz w:val="20"/>
          <w:lang w:val="en-US"/>
        </w:rPr>
        <w:t>2(b).</w:t>
      </w:r>
    </w:p>
    <w:p w14:paraId="3A7F7E62" w14:textId="77777777" w:rsidR="00105F40" w:rsidRPr="00105F40" w:rsidRDefault="00105F40" w:rsidP="008E0290">
      <w:pPr>
        <w:widowControl w:val="0"/>
        <w:numPr>
          <w:ilvl w:val="2"/>
          <w:numId w:val="30"/>
        </w:numPr>
        <w:tabs>
          <w:tab w:val="left" w:pos="1540"/>
        </w:tabs>
        <w:autoSpaceDE w:val="0"/>
        <w:autoSpaceDN w:val="0"/>
        <w:spacing w:before="119" w:line="240" w:lineRule="auto"/>
        <w:ind w:right="121" w:firstLine="0"/>
        <w:jc w:val="left"/>
        <w:rPr>
          <w:rFonts w:ascii="Inter" w:eastAsia="Arial" w:hAnsi="Inter" w:cs="Arial"/>
          <w:sz w:val="20"/>
          <w:lang w:val="en-US"/>
        </w:rPr>
      </w:pPr>
      <w:r w:rsidRPr="00105F40">
        <w:rPr>
          <w:rFonts w:ascii="Inter" w:eastAsia="Arial" w:hAnsi="Inter" w:cs="Arial"/>
          <w:sz w:val="20"/>
          <w:lang w:val="en-US"/>
        </w:rPr>
        <w:t xml:space="preserve">For clarity, Microsoft and Customer will work together to resolve each Regulator request through discussion and interaction between Customer, </w:t>
      </w:r>
      <w:proofErr w:type="gramStart"/>
      <w:r w:rsidRPr="00105F40">
        <w:rPr>
          <w:rFonts w:ascii="Inter" w:eastAsia="Arial" w:hAnsi="Inter" w:cs="Arial"/>
          <w:sz w:val="20"/>
          <w:lang w:val="en-US"/>
        </w:rPr>
        <w:t>Microsoft</w:t>
      </w:r>
      <w:proofErr w:type="gramEnd"/>
      <w:r w:rsidRPr="00105F40">
        <w:rPr>
          <w:rFonts w:ascii="Inter" w:eastAsia="Arial" w:hAnsi="Inter" w:cs="Arial"/>
          <w:sz w:val="20"/>
          <w:lang w:val="en-US"/>
        </w:rPr>
        <w:t xml:space="preserve"> and the Regulator. Microsoft and Customer acknowledge that the provisions relating to the Regulator right to examine are not intended to contravene or interfere with any applicable laws or regulations, and nothing in this section should be construed as </w:t>
      </w:r>
      <w:r w:rsidRPr="00105F40">
        <w:rPr>
          <w:rFonts w:ascii="Inter" w:eastAsia="Arial" w:hAnsi="Inter" w:cs="Arial"/>
          <w:spacing w:val="-3"/>
          <w:sz w:val="20"/>
          <w:lang w:val="en-US"/>
        </w:rPr>
        <w:t xml:space="preserve">an </w:t>
      </w:r>
      <w:r w:rsidRPr="00105F40">
        <w:rPr>
          <w:rFonts w:ascii="Inter" w:eastAsia="Arial" w:hAnsi="Inter" w:cs="Arial"/>
          <w:sz w:val="20"/>
          <w:lang w:val="en-US"/>
        </w:rPr>
        <w:t>impediment to the Regulator’s ability to examine the Online</w:t>
      </w:r>
      <w:r w:rsidRPr="00105F40">
        <w:rPr>
          <w:rFonts w:ascii="Inter" w:eastAsia="Arial" w:hAnsi="Inter" w:cs="Arial"/>
          <w:spacing w:val="-11"/>
          <w:sz w:val="20"/>
          <w:lang w:val="en-US"/>
        </w:rPr>
        <w:t xml:space="preserve"> </w:t>
      </w:r>
      <w:r w:rsidRPr="00105F40">
        <w:rPr>
          <w:rFonts w:ascii="Inter" w:eastAsia="Arial" w:hAnsi="Inter" w:cs="Arial"/>
          <w:sz w:val="20"/>
          <w:lang w:val="en-US"/>
        </w:rPr>
        <w:t>Services.</w:t>
      </w:r>
    </w:p>
    <w:p w14:paraId="48203777" w14:textId="77777777" w:rsidR="00105F40" w:rsidRPr="00105F40" w:rsidRDefault="00105F40" w:rsidP="008E0290">
      <w:pPr>
        <w:widowControl w:val="0"/>
        <w:numPr>
          <w:ilvl w:val="1"/>
          <w:numId w:val="30"/>
        </w:numPr>
        <w:tabs>
          <w:tab w:val="left" w:pos="1096"/>
        </w:tabs>
        <w:autoSpaceDE w:val="0"/>
        <w:autoSpaceDN w:val="0"/>
        <w:spacing w:before="119" w:line="240" w:lineRule="auto"/>
        <w:ind w:right="119" w:firstLine="0"/>
        <w:jc w:val="left"/>
        <w:rPr>
          <w:rFonts w:ascii="Inter" w:eastAsia="Arial" w:hAnsi="Inter" w:cs="Arial"/>
          <w:sz w:val="20"/>
          <w:lang w:val="en-US"/>
        </w:rPr>
      </w:pPr>
      <w:r w:rsidRPr="00105F40">
        <w:rPr>
          <w:rFonts w:ascii="Inter" w:eastAsia="Arial" w:hAnsi="Inter" w:cs="Arial"/>
          <w:b/>
          <w:sz w:val="20"/>
          <w:lang w:val="en-US"/>
        </w:rPr>
        <w:t>Customer Examination, Monitoring and Audits Rights</w:t>
      </w:r>
      <w:r w:rsidRPr="00105F40">
        <w:rPr>
          <w:rFonts w:ascii="Inter" w:eastAsia="Arial" w:hAnsi="Inter" w:cs="Arial"/>
          <w:sz w:val="20"/>
          <w:lang w:val="en-US"/>
        </w:rPr>
        <w:t xml:space="preserve">. </w:t>
      </w:r>
      <w:r w:rsidRPr="00105F40">
        <w:rPr>
          <w:rFonts w:ascii="Inter" w:eastAsia="Arial" w:hAnsi="Inter" w:cs="Arial"/>
          <w:spacing w:val="-10"/>
          <w:sz w:val="20"/>
          <w:lang w:val="en-US"/>
        </w:rPr>
        <w:t xml:space="preserve">To </w:t>
      </w:r>
      <w:r w:rsidRPr="00105F40">
        <w:rPr>
          <w:rFonts w:ascii="Inter" w:eastAsia="Arial" w:hAnsi="Inter" w:cs="Arial"/>
          <w:sz w:val="20"/>
          <w:lang w:val="en-US"/>
        </w:rPr>
        <w:t>enable Customer to meet its examination, oversight and control, and audit requirements, Microsoft has developed specific rights and processes that provide Customer, and other customers that are subject to oversight by a Regulator, with access to information, Microsoft personnel and Microsoft’s external auditors. Such rights and processes are designed to provide Customer with effectively the same access to information and personnel that Microsoft would provide to a Regulator, while preserving Microsoft’s ability to operate the Online Services and protect the privacy and confidentiality of other customers’ data. Specifically, Microsoft will provide Customer, including Customer</w:t>
      </w:r>
      <w:r w:rsidRPr="00105F40">
        <w:rPr>
          <w:rFonts w:ascii="Inter" w:eastAsia="Arial" w:hAnsi="Inter" w:cs="Arial"/>
          <w:spacing w:val="-18"/>
          <w:sz w:val="20"/>
          <w:lang w:val="en-US"/>
        </w:rPr>
        <w:t xml:space="preserve"> </w:t>
      </w:r>
      <w:r w:rsidRPr="00105F40">
        <w:rPr>
          <w:rFonts w:ascii="Inter" w:eastAsia="Arial" w:hAnsi="Inter" w:cs="Arial"/>
          <w:sz w:val="20"/>
          <w:lang w:val="en-US"/>
        </w:rPr>
        <w:t>Auditor,</w:t>
      </w:r>
      <w:r w:rsidRPr="00105F40">
        <w:rPr>
          <w:rFonts w:ascii="Inter" w:eastAsia="Arial" w:hAnsi="Inter" w:cs="Arial"/>
          <w:spacing w:val="-12"/>
          <w:sz w:val="20"/>
          <w:lang w:val="en-US"/>
        </w:rPr>
        <w:t xml:space="preserve"> </w:t>
      </w:r>
      <w:r w:rsidRPr="00105F40">
        <w:rPr>
          <w:rFonts w:ascii="Inter" w:eastAsia="Arial" w:hAnsi="Inter" w:cs="Arial"/>
          <w:sz w:val="20"/>
          <w:lang w:val="en-US"/>
        </w:rPr>
        <w:t>with</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11"/>
          <w:sz w:val="20"/>
          <w:lang w:val="en-US"/>
        </w:rPr>
        <w:t xml:space="preserve"> </w:t>
      </w:r>
      <w:r w:rsidRPr="00105F40">
        <w:rPr>
          <w:rFonts w:ascii="Inter" w:eastAsia="Arial" w:hAnsi="Inter" w:cs="Arial"/>
          <w:sz w:val="20"/>
          <w:lang w:val="en-US"/>
        </w:rPr>
        <w:t>rights</w:t>
      </w:r>
      <w:r w:rsidRPr="00105F40">
        <w:rPr>
          <w:rFonts w:ascii="Inter" w:eastAsia="Arial" w:hAnsi="Inter" w:cs="Arial"/>
          <w:spacing w:val="-9"/>
          <w:sz w:val="20"/>
          <w:lang w:val="en-US"/>
        </w:rPr>
        <w:t xml:space="preserve"> </w:t>
      </w:r>
      <w:r w:rsidRPr="00105F40">
        <w:rPr>
          <w:rFonts w:ascii="Inter" w:eastAsia="Arial" w:hAnsi="Inter" w:cs="Arial"/>
          <w:sz w:val="20"/>
          <w:lang w:val="en-US"/>
        </w:rPr>
        <w:t>described</w:t>
      </w:r>
      <w:r w:rsidRPr="00105F40">
        <w:rPr>
          <w:rFonts w:ascii="Inter" w:eastAsia="Arial" w:hAnsi="Inter" w:cs="Arial"/>
          <w:spacing w:val="-9"/>
          <w:sz w:val="20"/>
          <w:lang w:val="en-US"/>
        </w:rPr>
        <w:t xml:space="preserve"> </w:t>
      </w:r>
      <w:r w:rsidRPr="00105F40">
        <w:rPr>
          <w:rFonts w:ascii="Inter" w:eastAsia="Arial" w:hAnsi="Inter" w:cs="Arial"/>
          <w:spacing w:val="-3"/>
          <w:sz w:val="20"/>
          <w:lang w:val="en-US"/>
        </w:rPr>
        <w:t>below.</w:t>
      </w:r>
      <w:r w:rsidRPr="00105F40">
        <w:rPr>
          <w:rFonts w:ascii="Inter" w:eastAsia="Arial" w:hAnsi="Inter" w:cs="Arial"/>
          <w:spacing w:val="-12"/>
          <w:sz w:val="20"/>
          <w:lang w:val="en-US"/>
        </w:rPr>
        <w:t xml:space="preserve"> </w:t>
      </w:r>
      <w:r w:rsidRPr="00105F40">
        <w:rPr>
          <w:rFonts w:ascii="Inter" w:eastAsia="Arial" w:hAnsi="Inter" w:cs="Arial"/>
          <w:sz w:val="20"/>
          <w:lang w:val="en-US"/>
        </w:rPr>
        <w:t>The</w:t>
      </w:r>
      <w:r w:rsidRPr="00105F40">
        <w:rPr>
          <w:rFonts w:ascii="Inter" w:eastAsia="Arial" w:hAnsi="Inter" w:cs="Arial"/>
          <w:spacing w:val="-9"/>
          <w:sz w:val="20"/>
          <w:lang w:val="en-US"/>
        </w:rPr>
        <w:t xml:space="preserve"> </w:t>
      </w:r>
      <w:r w:rsidRPr="00105F40">
        <w:rPr>
          <w:rFonts w:ascii="Inter" w:eastAsia="Arial" w:hAnsi="Inter" w:cs="Arial"/>
          <w:sz w:val="20"/>
          <w:lang w:val="en-US"/>
        </w:rPr>
        <w:t>activities</w:t>
      </w:r>
      <w:r w:rsidRPr="00105F40">
        <w:rPr>
          <w:rFonts w:ascii="Inter" w:eastAsia="Arial" w:hAnsi="Inter" w:cs="Arial"/>
          <w:spacing w:val="-9"/>
          <w:sz w:val="20"/>
          <w:lang w:val="en-US"/>
        </w:rPr>
        <w:t xml:space="preserve"> </w:t>
      </w:r>
      <w:r w:rsidRPr="00105F40">
        <w:rPr>
          <w:rFonts w:ascii="Inter" w:eastAsia="Arial" w:hAnsi="Inter" w:cs="Arial"/>
          <w:sz w:val="20"/>
          <w:lang w:val="en-US"/>
        </w:rPr>
        <w:t>described</w:t>
      </w:r>
      <w:r w:rsidRPr="00105F40">
        <w:rPr>
          <w:rFonts w:ascii="Inter" w:eastAsia="Arial" w:hAnsi="Inter" w:cs="Arial"/>
          <w:spacing w:val="-8"/>
          <w:sz w:val="20"/>
          <w:lang w:val="en-US"/>
        </w:rPr>
        <w:t xml:space="preserve"> </w:t>
      </w:r>
      <w:r w:rsidRPr="00105F40">
        <w:rPr>
          <w:rFonts w:ascii="Inter" w:eastAsia="Arial" w:hAnsi="Inter" w:cs="Arial"/>
          <w:sz w:val="20"/>
          <w:lang w:val="en-US"/>
        </w:rPr>
        <w:t>in</w:t>
      </w:r>
      <w:r w:rsidRPr="00105F40">
        <w:rPr>
          <w:rFonts w:ascii="Inter" w:eastAsia="Arial" w:hAnsi="Inter" w:cs="Arial"/>
          <w:spacing w:val="-9"/>
          <w:sz w:val="20"/>
          <w:lang w:val="en-US"/>
        </w:rPr>
        <w:t xml:space="preserve"> </w:t>
      </w:r>
      <w:r w:rsidRPr="00105F40">
        <w:rPr>
          <w:rFonts w:ascii="Inter" w:eastAsia="Arial" w:hAnsi="Inter" w:cs="Arial"/>
          <w:sz w:val="20"/>
          <w:lang w:val="en-US"/>
        </w:rPr>
        <w:t>Section</w:t>
      </w:r>
      <w:r w:rsidRPr="00105F40">
        <w:rPr>
          <w:rFonts w:ascii="Inter" w:eastAsia="Arial" w:hAnsi="Inter" w:cs="Arial"/>
          <w:spacing w:val="-8"/>
          <w:sz w:val="20"/>
          <w:lang w:val="en-US"/>
        </w:rPr>
        <w:t xml:space="preserve"> </w:t>
      </w:r>
      <w:r w:rsidRPr="00105F40">
        <w:rPr>
          <w:rFonts w:ascii="Inter" w:eastAsia="Arial" w:hAnsi="Inter" w:cs="Arial"/>
          <w:sz w:val="20"/>
          <w:lang w:val="en-US"/>
        </w:rPr>
        <w:t>2(c)(iii)</w:t>
      </w:r>
      <w:r w:rsidRPr="00105F40">
        <w:rPr>
          <w:rFonts w:ascii="Inter" w:eastAsia="Arial" w:hAnsi="Inter" w:cs="Arial"/>
          <w:spacing w:val="-13"/>
          <w:sz w:val="20"/>
          <w:lang w:val="en-US"/>
        </w:rPr>
        <w:t xml:space="preserve"> </w:t>
      </w:r>
      <w:r w:rsidRPr="00105F40">
        <w:rPr>
          <w:rFonts w:ascii="Inter" w:eastAsia="Arial" w:hAnsi="Inter" w:cs="Arial"/>
          <w:sz w:val="20"/>
          <w:lang w:val="en-US"/>
        </w:rPr>
        <w:t>below</w:t>
      </w:r>
      <w:r w:rsidRPr="00105F40">
        <w:rPr>
          <w:rFonts w:ascii="Inter" w:eastAsia="Arial" w:hAnsi="Inter" w:cs="Arial"/>
          <w:spacing w:val="-13"/>
          <w:sz w:val="20"/>
          <w:lang w:val="en-US"/>
        </w:rPr>
        <w:t xml:space="preserve"> </w:t>
      </w:r>
      <w:r w:rsidRPr="00105F40">
        <w:rPr>
          <w:rFonts w:ascii="Inter" w:eastAsia="Arial" w:hAnsi="Inter" w:cs="Arial"/>
          <w:sz w:val="20"/>
          <w:lang w:val="en-US"/>
        </w:rPr>
        <w:t>may</w:t>
      </w:r>
      <w:r w:rsidRPr="00105F40">
        <w:rPr>
          <w:rFonts w:ascii="Inter" w:eastAsia="Arial" w:hAnsi="Inter" w:cs="Arial"/>
          <w:spacing w:val="-12"/>
          <w:sz w:val="20"/>
          <w:lang w:val="en-US"/>
        </w:rPr>
        <w:t xml:space="preserve"> </w:t>
      </w:r>
      <w:r w:rsidRPr="00105F40">
        <w:rPr>
          <w:rFonts w:ascii="Inter" w:eastAsia="Arial" w:hAnsi="Inter" w:cs="Arial"/>
          <w:sz w:val="20"/>
          <w:lang w:val="en-US"/>
        </w:rPr>
        <w:t>occur onsite</w:t>
      </w:r>
      <w:r w:rsidRPr="00105F40">
        <w:rPr>
          <w:rFonts w:ascii="Inter" w:eastAsia="Arial" w:hAnsi="Inter" w:cs="Arial"/>
          <w:spacing w:val="-9"/>
          <w:sz w:val="20"/>
          <w:lang w:val="en-US"/>
        </w:rPr>
        <w:t xml:space="preserve"> </w:t>
      </w:r>
      <w:r w:rsidRPr="00105F40">
        <w:rPr>
          <w:rFonts w:ascii="Inter" w:eastAsia="Arial" w:hAnsi="Inter" w:cs="Arial"/>
          <w:sz w:val="20"/>
          <w:lang w:val="en-US"/>
        </w:rPr>
        <w:t>in</w:t>
      </w:r>
      <w:r w:rsidRPr="00105F40">
        <w:rPr>
          <w:rFonts w:ascii="Inter" w:eastAsia="Arial" w:hAnsi="Inter" w:cs="Arial"/>
          <w:spacing w:val="-9"/>
          <w:sz w:val="20"/>
          <w:lang w:val="en-US"/>
        </w:rPr>
        <w:t xml:space="preserve"> </w:t>
      </w:r>
      <w:r w:rsidRPr="00105F40">
        <w:rPr>
          <w:rFonts w:ascii="Inter" w:eastAsia="Arial" w:hAnsi="Inter" w:cs="Arial"/>
          <w:sz w:val="20"/>
          <w:lang w:val="en-US"/>
        </w:rPr>
        <w:t>Microsoft’s</w:t>
      </w:r>
      <w:r w:rsidRPr="00105F40">
        <w:rPr>
          <w:rFonts w:ascii="Inter" w:eastAsia="Arial" w:hAnsi="Inter" w:cs="Arial"/>
          <w:spacing w:val="-9"/>
          <w:sz w:val="20"/>
          <w:lang w:val="en-US"/>
        </w:rPr>
        <w:t xml:space="preserve"> </w:t>
      </w:r>
      <w:r w:rsidRPr="00105F40">
        <w:rPr>
          <w:rFonts w:ascii="Inter" w:eastAsia="Arial" w:hAnsi="Inter" w:cs="Arial"/>
          <w:sz w:val="20"/>
          <w:lang w:val="en-US"/>
        </w:rPr>
        <w:t>offices</w:t>
      </w:r>
      <w:r w:rsidRPr="00105F40">
        <w:rPr>
          <w:rFonts w:ascii="Inter" w:eastAsia="Arial" w:hAnsi="Inter" w:cs="Arial"/>
          <w:spacing w:val="-8"/>
          <w:sz w:val="20"/>
          <w:lang w:val="en-US"/>
        </w:rPr>
        <w:t xml:space="preserve"> </w:t>
      </w:r>
      <w:r w:rsidRPr="00105F40">
        <w:rPr>
          <w:rFonts w:ascii="Inter" w:eastAsia="Arial" w:hAnsi="Inter" w:cs="Arial"/>
          <w:sz w:val="20"/>
          <w:lang w:val="en-US"/>
        </w:rPr>
        <w:t>or</w:t>
      </w:r>
      <w:r w:rsidRPr="00105F40">
        <w:rPr>
          <w:rFonts w:ascii="Inter" w:eastAsia="Arial" w:hAnsi="Inter" w:cs="Arial"/>
          <w:spacing w:val="-11"/>
          <w:sz w:val="20"/>
          <w:lang w:val="en-US"/>
        </w:rPr>
        <w:t xml:space="preserve"> </w:t>
      </w:r>
      <w:r w:rsidRPr="00105F40">
        <w:rPr>
          <w:rFonts w:ascii="Inter" w:eastAsia="Arial" w:hAnsi="Inter" w:cs="Arial"/>
          <w:sz w:val="20"/>
          <w:lang w:val="en-US"/>
        </w:rPr>
        <w:t>at</w:t>
      </w:r>
      <w:r w:rsidRPr="00105F40">
        <w:rPr>
          <w:rFonts w:ascii="Inter" w:eastAsia="Arial" w:hAnsi="Inter" w:cs="Arial"/>
          <w:spacing w:val="-8"/>
          <w:sz w:val="20"/>
          <w:lang w:val="en-US"/>
        </w:rPr>
        <w:t xml:space="preserve"> </w:t>
      </w:r>
      <w:r w:rsidRPr="00105F40">
        <w:rPr>
          <w:rFonts w:ascii="Inter" w:eastAsia="Arial" w:hAnsi="Inter" w:cs="Arial"/>
          <w:sz w:val="20"/>
          <w:lang w:val="en-US"/>
        </w:rPr>
        <w:t>other</w:t>
      </w:r>
      <w:r w:rsidRPr="00105F40">
        <w:rPr>
          <w:rFonts w:ascii="Inter" w:eastAsia="Arial" w:hAnsi="Inter" w:cs="Arial"/>
          <w:spacing w:val="-9"/>
          <w:sz w:val="20"/>
          <w:lang w:val="en-US"/>
        </w:rPr>
        <w:t xml:space="preserve"> </w:t>
      </w:r>
      <w:r w:rsidRPr="00105F40">
        <w:rPr>
          <w:rFonts w:ascii="Inter" w:eastAsia="Arial" w:hAnsi="Inter" w:cs="Arial"/>
          <w:sz w:val="20"/>
          <w:lang w:val="en-US"/>
        </w:rPr>
        <w:t>locations</w:t>
      </w:r>
      <w:r w:rsidRPr="00105F40">
        <w:rPr>
          <w:rFonts w:ascii="Inter" w:eastAsia="Arial" w:hAnsi="Inter" w:cs="Arial"/>
          <w:spacing w:val="-9"/>
          <w:sz w:val="20"/>
          <w:lang w:val="en-US"/>
        </w:rPr>
        <w:t xml:space="preserve"> </w:t>
      </w:r>
      <w:r w:rsidRPr="00105F40">
        <w:rPr>
          <w:rFonts w:ascii="Inter" w:eastAsia="Arial" w:hAnsi="Inter" w:cs="Arial"/>
          <w:sz w:val="20"/>
          <w:lang w:val="en-US"/>
        </w:rPr>
        <w:t>where</w:t>
      </w:r>
      <w:r w:rsidRPr="00105F40">
        <w:rPr>
          <w:rFonts w:ascii="Inter" w:eastAsia="Arial" w:hAnsi="Inter" w:cs="Arial"/>
          <w:spacing w:val="-9"/>
          <w:sz w:val="20"/>
          <w:lang w:val="en-US"/>
        </w:rPr>
        <w:t xml:space="preserve"> </w:t>
      </w:r>
      <w:r w:rsidRPr="00105F40">
        <w:rPr>
          <w:rFonts w:ascii="Inter" w:eastAsia="Arial" w:hAnsi="Inter" w:cs="Arial"/>
          <w:sz w:val="20"/>
          <w:lang w:val="en-US"/>
        </w:rPr>
        <w:t>activities</w:t>
      </w:r>
      <w:r w:rsidRPr="00105F40">
        <w:rPr>
          <w:rFonts w:ascii="Inter" w:eastAsia="Arial" w:hAnsi="Inter" w:cs="Arial"/>
          <w:spacing w:val="-9"/>
          <w:sz w:val="20"/>
          <w:lang w:val="en-US"/>
        </w:rPr>
        <w:t xml:space="preserve"> </w:t>
      </w:r>
      <w:r w:rsidRPr="00105F40">
        <w:rPr>
          <w:rFonts w:ascii="Inter" w:eastAsia="Arial" w:hAnsi="Inter" w:cs="Arial"/>
          <w:sz w:val="20"/>
          <w:lang w:val="en-US"/>
        </w:rPr>
        <w:t>relating</w:t>
      </w:r>
      <w:r w:rsidRPr="00105F40">
        <w:rPr>
          <w:rFonts w:ascii="Inter" w:eastAsia="Arial" w:hAnsi="Inter" w:cs="Arial"/>
          <w:spacing w:val="-9"/>
          <w:sz w:val="20"/>
          <w:lang w:val="en-US"/>
        </w:rPr>
        <w:t xml:space="preserve"> </w:t>
      </w:r>
      <w:r w:rsidRPr="00105F40">
        <w:rPr>
          <w:rFonts w:ascii="Inter" w:eastAsia="Arial" w:hAnsi="Inter" w:cs="Arial"/>
          <w:sz w:val="20"/>
          <w:lang w:val="en-US"/>
        </w:rPr>
        <w:t>to</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8"/>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8"/>
          <w:sz w:val="20"/>
          <w:lang w:val="en-US"/>
        </w:rPr>
        <w:t xml:space="preserve"> </w:t>
      </w:r>
      <w:r w:rsidRPr="00105F40">
        <w:rPr>
          <w:rFonts w:ascii="Inter" w:eastAsia="Arial" w:hAnsi="Inter" w:cs="Arial"/>
          <w:sz w:val="20"/>
          <w:lang w:val="en-US"/>
        </w:rPr>
        <w:t>are</w:t>
      </w:r>
      <w:r w:rsidRPr="00105F40">
        <w:rPr>
          <w:rFonts w:ascii="Inter" w:eastAsia="Arial" w:hAnsi="Inter" w:cs="Arial"/>
          <w:spacing w:val="-9"/>
          <w:sz w:val="20"/>
          <w:lang w:val="en-US"/>
        </w:rPr>
        <w:t xml:space="preserve"> </w:t>
      </w:r>
      <w:r w:rsidRPr="00105F40">
        <w:rPr>
          <w:rFonts w:ascii="Inter" w:eastAsia="Arial" w:hAnsi="Inter" w:cs="Arial"/>
          <w:sz w:val="20"/>
          <w:lang w:val="en-US"/>
        </w:rPr>
        <w:t>performed.</w:t>
      </w:r>
    </w:p>
    <w:p w14:paraId="16FC9D1C" w14:textId="77777777" w:rsidR="00105F40" w:rsidRPr="00105F40" w:rsidRDefault="00105F40" w:rsidP="008E0290">
      <w:pPr>
        <w:widowControl w:val="0"/>
        <w:numPr>
          <w:ilvl w:val="2"/>
          <w:numId w:val="30"/>
        </w:numPr>
        <w:tabs>
          <w:tab w:val="left" w:pos="1540"/>
        </w:tabs>
        <w:autoSpaceDE w:val="0"/>
        <w:autoSpaceDN w:val="0"/>
        <w:spacing w:before="120" w:line="240" w:lineRule="auto"/>
        <w:ind w:right="121" w:firstLine="0"/>
        <w:jc w:val="left"/>
        <w:rPr>
          <w:rFonts w:ascii="Inter" w:eastAsia="Arial" w:hAnsi="Inter" w:cs="Arial"/>
          <w:sz w:val="20"/>
          <w:lang w:val="en-US"/>
        </w:rPr>
      </w:pPr>
      <w:r w:rsidRPr="00105F40">
        <w:rPr>
          <w:rFonts w:ascii="Inter" w:eastAsia="Arial" w:hAnsi="Inter" w:cs="Arial"/>
          <w:b/>
          <w:sz w:val="20"/>
          <w:lang w:val="en-US"/>
        </w:rPr>
        <w:t>Online</w:t>
      </w:r>
      <w:r w:rsidRPr="00105F40">
        <w:rPr>
          <w:rFonts w:ascii="Inter" w:eastAsia="Arial" w:hAnsi="Inter" w:cs="Arial"/>
          <w:b/>
          <w:spacing w:val="-5"/>
          <w:sz w:val="20"/>
          <w:lang w:val="en-US"/>
        </w:rPr>
        <w:t xml:space="preserve"> </w:t>
      </w:r>
      <w:r w:rsidRPr="00105F40">
        <w:rPr>
          <w:rFonts w:ascii="Inter" w:eastAsia="Arial" w:hAnsi="Inter" w:cs="Arial"/>
          <w:b/>
          <w:sz w:val="20"/>
          <w:lang w:val="en-US"/>
        </w:rPr>
        <w:t>Services</w:t>
      </w:r>
      <w:r w:rsidRPr="00105F40">
        <w:rPr>
          <w:rFonts w:ascii="Inter" w:eastAsia="Arial" w:hAnsi="Inter" w:cs="Arial"/>
          <w:b/>
          <w:spacing w:val="-5"/>
          <w:sz w:val="20"/>
          <w:lang w:val="en-US"/>
        </w:rPr>
        <w:t xml:space="preserve"> </w:t>
      </w:r>
      <w:r w:rsidRPr="00105F40">
        <w:rPr>
          <w:rFonts w:ascii="Inter" w:eastAsia="Arial" w:hAnsi="Inter" w:cs="Arial"/>
          <w:b/>
          <w:sz w:val="20"/>
          <w:lang w:val="en-US"/>
        </w:rPr>
        <w:t>Information</w:t>
      </w:r>
      <w:r w:rsidRPr="00105F40">
        <w:rPr>
          <w:rFonts w:ascii="Inter" w:eastAsia="Arial" w:hAnsi="Inter" w:cs="Arial"/>
          <w:b/>
          <w:spacing w:val="-8"/>
          <w:sz w:val="20"/>
          <w:lang w:val="en-US"/>
        </w:rPr>
        <w:t xml:space="preserve"> </w:t>
      </w:r>
      <w:r w:rsidRPr="00105F40">
        <w:rPr>
          <w:rFonts w:ascii="Inter" w:eastAsia="Arial" w:hAnsi="Inter" w:cs="Arial"/>
          <w:b/>
          <w:sz w:val="20"/>
          <w:lang w:val="en-US"/>
        </w:rPr>
        <w:t>Security</w:t>
      </w:r>
      <w:r w:rsidRPr="00105F40">
        <w:rPr>
          <w:rFonts w:ascii="Inter" w:eastAsia="Arial" w:hAnsi="Inter" w:cs="Arial"/>
          <w:b/>
          <w:spacing w:val="-13"/>
          <w:sz w:val="20"/>
          <w:lang w:val="en-US"/>
        </w:rPr>
        <w:t xml:space="preserve"> </w:t>
      </w:r>
      <w:r w:rsidRPr="00105F40">
        <w:rPr>
          <w:rFonts w:ascii="Inter" w:eastAsia="Arial" w:hAnsi="Inter" w:cs="Arial"/>
          <w:b/>
          <w:sz w:val="20"/>
          <w:lang w:val="en-US"/>
        </w:rPr>
        <w:t>Policy</w:t>
      </w:r>
      <w:r w:rsidRPr="00105F40">
        <w:rPr>
          <w:rFonts w:ascii="Inter" w:eastAsia="Arial" w:hAnsi="Inter" w:cs="Arial"/>
          <w:sz w:val="20"/>
          <w:lang w:val="en-US"/>
        </w:rPr>
        <w:t>.</w:t>
      </w:r>
      <w:r w:rsidRPr="00105F40">
        <w:rPr>
          <w:rFonts w:ascii="Inter" w:eastAsia="Arial" w:hAnsi="Inter" w:cs="Arial"/>
          <w:spacing w:val="32"/>
          <w:sz w:val="20"/>
          <w:lang w:val="en-US"/>
        </w:rPr>
        <w:t xml:space="preserve"> </w:t>
      </w:r>
      <w:r w:rsidRPr="00105F40">
        <w:rPr>
          <w:rFonts w:ascii="Inter" w:eastAsia="Arial" w:hAnsi="Inter" w:cs="Arial"/>
          <w:sz w:val="20"/>
          <w:lang w:val="en-US"/>
        </w:rPr>
        <w:t>As</w:t>
      </w:r>
      <w:r w:rsidRPr="00105F40">
        <w:rPr>
          <w:rFonts w:ascii="Inter" w:eastAsia="Arial" w:hAnsi="Inter" w:cs="Arial"/>
          <w:spacing w:val="-5"/>
          <w:sz w:val="20"/>
          <w:lang w:val="en-US"/>
        </w:rPr>
        <w:t xml:space="preserve"> </w:t>
      </w:r>
      <w:r w:rsidRPr="00105F40">
        <w:rPr>
          <w:rFonts w:ascii="Inter" w:eastAsia="Arial" w:hAnsi="Inter" w:cs="Arial"/>
          <w:sz w:val="20"/>
          <w:lang w:val="en-US"/>
        </w:rPr>
        <w:t>set</w:t>
      </w:r>
      <w:r w:rsidRPr="00105F40">
        <w:rPr>
          <w:rFonts w:ascii="Inter" w:eastAsia="Arial" w:hAnsi="Inter" w:cs="Arial"/>
          <w:spacing w:val="-5"/>
          <w:sz w:val="20"/>
          <w:lang w:val="en-US"/>
        </w:rPr>
        <w:t xml:space="preserve"> </w:t>
      </w:r>
      <w:r w:rsidRPr="00105F40">
        <w:rPr>
          <w:rFonts w:ascii="Inter" w:eastAsia="Arial" w:hAnsi="Inter" w:cs="Arial"/>
          <w:sz w:val="20"/>
          <w:lang w:val="en-US"/>
        </w:rPr>
        <w:t>forth</w:t>
      </w:r>
      <w:r w:rsidRPr="00105F40">
        <w:rPr>
          <w:rFonts w:ascii="Inter" w:eastAsia="Arial" w:hAnsi="Inter" w:cs="Arial"/>
          <w:spacing w:val="-5"/>
          <w:sz w:val="20"/>
          <w:lang w:val="en-US"/>
        </w:rPr>
        <w:t xml:space="preserve"> </w:t>
      </w:r>
      <w:r w:rsidRPr="00105F40">
        <w:rPr>
          <w:rFonts w:ascii="Inter" w:eastAsia="Arial" w:hAnsi="Inter" w:cs="Arial"/>
          <w:sz w:val="20"/>
          <w:lang w:val="en-US"/>
        </w:rPr>
        <w:t>in</w:t>
      </w:r>
      <w:r w:rsidRPr="00105F40">
        <w:rPr>
          <w:rFonts w:ascii="Inter" w:eastAsia="Arial" w:hAnsi="Inter" w:cs="Arial"/>
          <w:spacing w:val="-5"/>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pacing w:val="-6"/>
          <w:sz w:val="20"/>
          <w:lang w:val="en-US"/>
        </w:rPr>
        <w:t>OST,</w:t>
      </w:r>
      <w:r w:rsidRPr="00105F40">
        <w:rPr>
          <w:rFonts w:ascii="Inter" w:eastAsia="Arial" w:hAnsi="Inter" w:cs="Arial"/>
          <w:spacing w:val="-5"/>
          <w:sz w:val="20"/>
          <w:lang w:val="en-US"/>
        </w:rPr>
        <w:t xml:space="preserve"> </w:t>
      </w:r>
      <w:r w:rsidRPr="00105F40">
        <w:rPr>
          <w:rFonts w:ascii="Inter" w:eastAsia="Arial" w:hAnsi="Inter" w:cs="Arial"/>
          <w:sz w:val="20"/>
          <w:lang w:val="en-US"/>
        </w:rPr>
        <w:t>each</w:t>
      </w:r>
      <w:r w:rsidRPr="00105F40">
        <w:rPr>
          <w:rFonts w:ascii="Inter" w:eastAsia="Arial" w:hAnsi="Inter" w:cs="Arial"/>
          <w:spacing w:val="-5"/>
          <w:sz w:val="20"/>
          <w:lang w:val="en-US"/>
        </w:rPr>
        <w:t xml:space="preserve"> </w:t>
      </w:r>
      <w:r w:rsidRPr="00105F40">
        <w:rPr>
          <w:rFonts w:ascii="Inter" w:eastAsia="Arial" w:hAnsi="Inter" w:cs="Arial"/>
          <w:sz w:val="20"/>
          <w:lang w:val="en-US"/>
        </w:rPr>
        <w:t>Online</w:t>
      </w:r>
      <w:r w:rsidRPr="00105F40">
        <w:rPr>
          <w:rFonts w:ascii="Inter" w:eastAsia="Arial" w:hAnsi="Inter" w:cs="Arial"/>
          <w:spacing w:val="-7"/>
          <w:sz w:val="20"/>
          <w:lang w:val="en-US"/>
        </w:rPr>
        <w:t xml:space="preserve"> </w:t>
      </w:r>
      <w:r w:rsidRPr="00105F40">
        <w:rPr>
          <w:rFonts w:ascii="Inter" w:eastAsia="Arial" w:hAnsi="Inter" w:cs="Arial"/>
          <w:sz w:val="20"/>
          <w:lang w:val="en-US"/>
        </w:rPr>
        <w:t>Service</w:t>
      </w:r>
      <w:r w:rsidRPr="00105F40">
        <w:rPr>
          <w:rFonts w:ascii="Inter" w:eastAsia="Arial" w:hAnsi="Inter" w:cs="Arial"/>
          <w:spacing w:val="-7"/>
          <w:sz w:val="20"/>
          <w:lang w:val="en-US"/>
        </w:rPr>
        <w:t xml:space="preserve"> </w:t>
      </w:r>
      <w:r w:rsidRPr="00105F40">
        <w:rPr>
          <w:rFonts w:ascii="Inter" w:eastAsia="Arial" w:hAnsi="Inter" w:cs="Arial"/>
          <w:sz w:val="20"/>
          <w:lang w:val="en-US"/>
        </w:rPr>
        <w:t>follows a written data security policy (“Information Security Policy”) that complies with certain control standards and frameworks. Microsoft will make each Information Security Policy available to Customer, along with descriptions of the security controls in place for the applicable Online Service and other information reasonably requested by Customer regarding Microsoft security practices and</w:t>
      </w:r>
      <w:r w:rsidRPr="00105F40">
        <w:rPr>
          <w:rFonts w:ascii="Inter" w:eastAsia="Arial" w:hAnsi="Inter" w:cs="Arial"/>
          <w:spacing w:val="-12"/>
          <w:sz w:val="20"/>
          <w:lang w:val="en-US"/>
        </w:rPr>
        <w:t xml:space="preserve"> </w:t>
      </w:r>
      <w:r w:rsidRPr="00105F40">
        <w:rPr>
          <w:rFonts w:ascii="Inter" w:eastAsia="Arial" w:hAnsi="Inter" w:cs="Arial"/>
          <w:sz w:val="20"/>
          <w:lang w:val="en-US"/>
        </w:rPr>
        <w:t>policies.</w:t>
      </w:r>
    </w:p>
    <w:p w14:paraId="7423FC95" w14:textId="77777777" w:rsidR="00105F40" w:rsidRPr="00105F40" w:rsidRDefault="00105F40" w:rsidP="008E0290">
      <w:pPr>
        <w:widowControl w:val="0"/>
        <w:numPr>
          <w:ilvl w:val="2"/>
          <w:numId w:val="30"/>
        </w:numPr>
        <w:tabs>
          <w:tab w:val="left" w:pos="1540"/>
        </w:tabs>
        <w:autoSpaceDE w:val="0"/>
        <w:autoSpaceDN w:val="0"/>
        <w:spacing w:before="122" w:line="240" w:lineRule="auto"/>
        <w:ind w:right="120" w:firstLine="0"/>
        <w:jc w:val="left"/>
        <w:rPr>
          <w:rFonts w:ascii="Inter" w:eastAsia="Arial" w:hAnsi="Inter" w:cs="Arial"/>
          <w:sz w:val="20"/>
          <w:lang w:val="en-US"/>
        </w:rPr>
      </w:pPr>
      <w:r w:rsidRPr="00105F40">
        <w:rPr>
          <w:rFonts w:ascii="Inter" w:eastAsia="Arial" w:hAnsi="Inter" w:cs="Arial"/>
          <w:b/>
          <w:sz w:val="20"/>
          <w:lang w:val="en-US"/>
        </w:rPr>
        <w:t>Audits</w:t>
      </w:r>
      <w:r w:rsidRPr="00105F40">
        <w:rPr>
          <w:rFonts w:ascii="Inter" w:eastAsia="Arial" w:hAnsi="Inter" w:cs="Arial"/>
          <w:b/>
          <w:spacing w:val="-8"/>
          <w:sz w:val="20"/>
          <w:lang w:val="en-US"/>
        </w:rPr>
        <w:t xml:space="preserve"> </w:t>
      </w:r>
      <w:r w:rsidRPr="00105F40">
        <w:rPr>
          <w:rFonts w:ascii="Inter" w:eastAsia="Arial" w:hAnsi="Inter" w:cs="Arial"/>
          <w:b/>
          <w:sz w:val="20"/>
          <w:lang w:val="en-US"/>
        </w:rPr>
        <w:t>of</w:t>
      </w:r>
      <w:r w:rsidRPr="00105F40">
        <w:rPr>
          <w:rFonts w:ascii="Inter" w:eastAsia="Arial" w:hAnsi="Inter" w:cs="Arial"/>
          <w:b/>
          <w:spacing w:val="-9"/>
          <w:sz w:val="20"/>
          <w:lang w:val="en-US"/>
        </w:rPr>
        <w:t xml:space="preserve"> </w:t>
      </w:r>
      <w:r w:rsidRPr="00105F40">
        <w:rPr>
          <w:rFonts w:ascii="Inter" w:eastAsia="Arial" w:hAnsi="Inter" w:cs="Arial"/>
          <w:b/>
          <w:sz w:val="20"/>
          <w:lang w:val="en-US"/>
        </w:rPr>
        <w:t>Online</w:t>
      </w:r>
      <w:r w:rsidRPr="00105F40">
        <w:rPr>
          <w:rFonts w:ascii="Inter" w:eastAsia="Arial" w:hAnsi="Inter" w:cs="Arial"/>
          <w:b/>
          <w:spacing w:val="-7"/>
          <w:sz w:val="20"/>
          <w:lang w:val="en-US"/>
        </w:rPr>
        <w:t xml:space="preserve"> </w:t>
      </w:r>
      <w:r w:rsidRPr="00105F40">
        <w:rPr>
          <w:rFonts w:ascii="Inter" w:eastAsia="Arial" w:hAnsi="Inter" w:cs="Arial"/>
          <w:b/>
          <w:sz w:val="20"/>
          <w:lang w:val="en-US"/>
        </w:rPr>
        <w:t>Services</w:t>
      </w:r>
      <w:r w:rsidRPr="00105F40">
        <w:rPr>
          <w:rFonts w:ascii="Inter" w:eastAsia="Arial" w:hAnsi="Inter" w:cs="Arial"/>
          <w:sz w:val="20"/>
          <w:lang w:val="en-US"/>
        </w:rPr>
        <w:t>.</w:t>
      </w:r>
      <w:r w:rsidRPr="00105F40">
        <w:rPr>
          <w:rFonts w:ascii="Inter" w:eastAsia="Arial" w:hAnsi="Inter" w:cs="Arial"/>
          <w:spacing w:val="34"/>
          <w:sz w:val="20"/>
          <w:lang w:val="en-US"/>
        </w:rPr>
        <w:t xml:space="preserve"> </w:t>
      </w:r>
      <w:r w:rsidRPr="00105F40">
        <w:rPr>
          <w:rFonts w:ascii="Inter" w:eastAsia="Arial" w:hAnsi="Inter" w:cs="Arial"/>
          <w:sz w:val="20"/>
          <w:lang w:val="en-US"/>
        </w:rPr>
        <w:t>On</w:t>
      </w:r>
      <w:r w:rsidRPr="00105F40">
        <w:rPr>
          <w:rFonts w:ascii="Inter" w:eastAsia="Arial" w:hAnsi="Inter" w:cs="Arial"/>
          <w:spacing w:val="-7"/>
          <w:sz w:val="20"/>
          <w:lang w:val="en-US"/>
        </w:rPr>
        <w:t xml:space="preserve"> </w:t>
      </w:r>
      <w:r w:rsidRPr="00105F40">
        <w:rPr>
          <w:rFonts w:ascii="Inter" w:eastAsia="Arial" w:hAnsi="Inter" w:cs="Arial"/>
          <w:sz w:val="20"/>
          <w:lang w:val="en-US"/>
        </w:rPr>
        <w:t>behalf</w:t>
      </w:r>
      <w:r w:rsidRPr="00105F40">
        <w:rPr>
          <w:rFonts w:ascii="Inter" w:eastAsia="Arial" w:hAnsi="Inter" w:cs="Arial"/>
          <w:spacing w:val="-7"/>
          <w:sz w:val="20"/>
          <w:lang w:val="en-US"/>
        </w:rPr>
        <w:t xml:space="preserve"> </w:t>
      </w:r>
      <w:r w:rsidRPr="00105F40">
        <w:rPr>
          <w:rFonts w:ascii="Inter" w:eastAsia="Arial" w:hAnsi="Inter" w:cs="Arial"/>
          <w:sz w:val="20"/>
          <w:lang w:val="en-US"/>
        </w:rPr>
        <w:t>of</w:t>
      </w:r>
      <w:r w:rsidRPr="00105F40">
        <w:rPr>
          <w:rFonts w:ascii="Inter" w:eastAsia="Arial" w:hAnsi="Inter" w:cs="Arial"/>
          <w:spacing w:val="-8"/>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7"/>
          <w:sz w:val="20"/>
          <w:lang w:val="en-US"/>
        </w:rPr>
        <w:t xml:space="preserve"> </w:t>
      </w:r>
      <w:r w:rsidRPr="00105F40">
        <w:rPr>
          <w:rFonts w:ascii="Inter" w:eastAsia="Arial" w:hAnsi="Inter" w:cs="Arial"/>
          <w:sz w:val="20"/>
          <w:lang w:val="en-US"/>
        </w:rPr>
        <w:t>including</w:t>
      </w:r>
      <w:r w:rsidRPr="00105F40">
        <w:rPr>
          <w:rFonts w:ascii="Inter" w:eastAsia="Arial" w:hAnsi="Inter" w:cs="Arial"/>
          <w:spacing w:val="-9"/>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7"/>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15"/>
          <w:sz w:val="20"/>
          <w:lang w:val="en-US"/>
        </w:rPr>
        <w:t xml:space="preserve"> </w:t>
      </w:r>
      <w:r w:rsidRPr="00105F40">
        <w:rPr>
          <w:rFonts w:ascii="Inter" w:eastAsia="Arial" w:hAnsi="Inter" w:cs="Arial"/>
          <w:sz w:val="20"/>
          <w:lang w:val="en-US"/>
        </w:rPr>
        <w:t>Auditor,</w:t>
      </w:r>
      <w:r w:rsidRPr="00105F40">
        <w:rPr>
          <w:rFonts w:ascii="Inter" w:eastAsia="Arial" w:hAnsi="Inter" w:cs="Arial"/>
          <w:spacing w:val="-8"/>
          <w:sz w:val="20"/>
          <w:lang w:val="en-US"/>
        </w:rPr>
        <w:t xml:space="preserve"> </w:t>
      </w:r>
      <w:r w:rsidRPr="00105F40">
        <w:rPr>
          <w:rFonts w:ascii="Inter" w:eastAsia="Arial" w:hAnsi="Inter" w:cs="Arial"/>
          <w:sz w:val="20"/>
          <w:lang w:val="en-US"/>
        </w:rPr>
        <w:t>as well as any Regulator, Microsoft will cause the performance of audits of the security of the computers, computing environment and physical data centers that it uses in processing Customer Data (including personal data) for each Online Service. Each audit will result in the generation of an audit report (“Audit Report”),</w:t>
      </w:r>
      <w:r w:rsidRPr="00105F40">
        <w:rPr>
          <w:rFonts w:ascii="Inter" w:eastAsia="Arial" w:hAnsi="Inter" w:cs="Arial"/>
          <w:spacing w:val="-11"/>
          <w:sz w:val="20"/>
          <w:lang w:val="en-US"/>
        </w:rPr>
        <w:t xml:space="preserve"> </w:t>
      </w:r>
      <w:r w:rsidRPr="00105F40">
        <w:rPr>
          <w:rFonts w:ascii="Inter" w:eastAsia="Arial" w:hAnsi="Inter" w:cs="Arial"/>
          <w:sz w:val="20"/>
          <w:lang w:val="en-US"/>
        </w:rPr>
        <w:t>as</w:t>
      </w:r>
      <w:r w:rsidRPr="00105F40">
        <w:rPr>
          <w:rFonts w:ascii="Inter" w:eastAsia="Arial" w:hAnsi="Inter" w:cs="Arial"/>
          <w:spacing w:val="-10"/>
          <w:sz w:val="20"/>
          <w:lang w:val="en-US"/>
        </w:rPr>
        <w:t xml:space="preserve"> </w:t>
      </w:r>
      <w:r w:rsidRPr="00105F40">
        <w:rPr>
          <w:rFonts w:ascii="Inter" w:eastAsia="Arial" w:hAnsi="Inter" w:cs="Arial"/>
          <w:sz w:val="20"/>
          <w:lang w:val="en-US"/>
        </w:rPr>
        <w:t>set</w:t>
      </w:r>
      <w:r w:rsidRPr="00105F40">
        <w:rPr>
          <w:rFonts w:ascii="Inter" w:eastAsia="Arial" w:hAnsi="Inter" w:cs="Arial"/>
          <w:spacing w:val="-10"/>
          <w:sz w:val="20"/>
          <w:lang w:val="en-US"/>
        </w:rPr>
        <w:t xml:space="preserve"> </w:t>
      </w:r>
      <w:r w:rsidRPr="00105F40">
        <w:rPr>
          <w:rFonts w:ascii="Inter" w:eastAsia="Arial" w:hAnsi="Inter" w:cs="Arial"/>
          <w:sz w:val="20"/>
          <w:lang w:val="en-US"/>
        </w:rPr>
        <w:t>forth</w:t>
      </w:r>
      <w:r w:rsidRPr="00105F40">
        <w:rPr>
          <w:rFonts w:ascii="Inter" w:eastAsia="Arial" w:hAnsi="Inter" w:cs="Arial"/>
          <w:spacing w:val="-11"/>
          <w:sz w:val="20"/>
          <w:lang w:val="en-US"/>
        </w:rPr>
        <w:t xml:space="preserve"> </w:t>
      </w:r>
      <w:r w:rsidRPr="00105F40">
        <w:rPr>
          <w:rFonts w:ascii="Inter" w:eastAsia="Arial" w:hAnsi="Inter" w:cs="Arial"/>
          <w:sz w:val="20"/>
          <w:lang w:val="en-US"/>
        </w:rPr>
        <w:t>in</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10"/>
          <w:sz w:val="20"/>
          <w:lang w:val="en-US"/>
        </w:rPr>
        <w:t xml:space="preserve"> </w:t>
      </w:r>
      <w:r w:rsidRPr="00105F40">
        <w:rPr>
          <w:rFonts w:ascii="Inter" w:eastAsia="Arial" w:hAnsi="Inter" w:cs="Arial"/>
          <w:spacing w:val="-6"/>
          <w:sz w:val="20"/>
          <w:lang w:val="en-US"/>
        </w:rPr>
        <w:t>OST.</w:t>
      </w:r>
      <w:r w:rsidRPr="00105F40">
        <w:rPr>
          <w:rFonts w:ascii="Inter" w:eastAsia="Arial" w:hAnsi="Inter" w:cs="Arial"/>
          <w:spacing w:val="-11"/>
          <w:sz w:val="20"/>
          <w:lang w:val="en-US"/>
        </w:rPr>
        <w:t xml:space="preserve"> </w:t>
      </w:r>
      <w:r w:rsidRPr="00105F40">
        <w:rPr>
          <w:rFonts w:ascii="Inter" w:eastAsia="Arial" w:hAnsi="Inter" w:cs="Arial"/>
          <w:sz w:val="20"/>
          <w:lang w:val="en-US"/>
        </w:rPr>
        <w:t>Pursuant</w:t>
      </w:r>
      <w:r w:rsidRPr="00105F40">
        <w:rPr>
          <w:rFonts w:ascii="Inter" w:eastAsia="Arial" w:hAnsi="Inter" w:cs="Arial"/>
          <w:spacing w:val="-14"/>
          <w:sz w:val="20"/>
          <w:lang w:val="en-US"/>
        </w:rPr>
        <w:t xml:space="preserve"> </w:t>
      </w:r>
      <w:r w:rsidRPr="00105F40">
        <w:rPr>
          <w:rFonts w:ascii="Inter" w:eastAsia="Arial" w:hAnsi="Inter" w:cs="Arial"/>
          <w:sz w:val="20"/>
          <w:lang w:val="en-US"/>
        </w:rPr>
        <w:t>to</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10"/>
          <w:sz w:val="20"/>
          <w:lang w:val="en-US"/>
        </w:rPr>
        <w:t xml:space="preserve"> </w:t>
      </w:r>
      <w:r w:rsidRPr="00105F40">
        <w:rPr>
          <w:rFonts w:ascii="Inter" w:eastAsia="Arial" w:hAnsi="Inter" w:cs="Arial"/>
          <w:sz w:val="20"/>
          <w:lang w:val="en-US"/>
        </w:rPr>
        <w:t>terms</w:t>
      </w:r>
      <w:r w:rsidRPr="00105F40">
        <w:rPr>
          <w:rFonts w:ascii="Inter" w:eastAsia="Arial" w:hAnsi="Inter" w:cs="Arial"/>
          <w:spacing w:val="-11"/>
          <w:sz w:val="20"/>
          <w:lang w:val="en-US"/>
        </w:rPr>
        <w:t xml:space="preserve"> </w:t>
      </w:r>
      <w:r w:rsidRPr="00105F40">
        <w:rPr>
          <w:rFonts w:ascii="Inter" w:eastAsia="Arial" w:hAnsi="Inter" w:cs="Arial"/>
          <w:sz w:val="20"/>
          <w:lang w:val="en-US"/>
        </w:rPr>
        <w:t>set</w:t>
      </w:r>
      <w:r w:rsidRPr="00105F40">
        <w:rPr>
          <w:rFonts w:ascii="Inter" w:eastAsia="Arial" w:hAnsi="Inter" w:cs="Arial"/>
          <w:spacing w:val="-10"/>
          <w:sz w:val="20"/>
          <w:lang w:val="en-US"/>
        </w:rPr>
        <w:t xml:space="preserve"> </w:t>
      </w:r>
      <w:r w:rsidRPr="00105F40">
        <w:rPr>
          <w:rFonts w:ascii="Inter" w:eastAsia="Arial" w:hAnsi="Inter" w:cs="Arial"/>
          <w:sz w:val="20"/>
          <w:lang w:val="en-US"/>
        </w:rPr>
        <w:t>forth</w:t>
      </w:r>
      <w:r w:rsidRPr="00105F40">
        <w:rPr>
          <w:rFonts w:ascii="Inter" w:eastAsia="Arial" w:hAnsi="Inter" w:cs="Arial"/>
          <w:spacing w:val="-10"/>
          <w:sz w:val="20"/>
          <w:lang w:val="en-US"/>
        </w:rPr>
        <w:t xml:space="preserve"> </w:t>
      </w:r>
      <w:r w:rsidRPr="00105F40">
        <w:rPr>
          <w:rFonts w:ascii="Inter" w:eastAsia="Arial" w:hAnsi="Inter" w:cs="Arial"/>
          <w:sz w:val="20"/>
          <w:lang w:val="en-US"/>
        </w:rPr>
        <w:t>in</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11"/>
          <w:sz w:val="20"/>
          <w:lang w:val="en-US"/>
        </w:rPr>
        <w:t xml:space="preserve"> </w:t>
      </w:r>
      <w:r w:rsidRPr="00105F40">
        <w:rPr>
          <w:rFonts w:ascii="Inter" w:eastAsia="Arial" w:hAnsi="Inter" w:cs="Arial"/>
          <w:spacing w:val="-6"/>
          <w:sz w:val="20"/>
          <w:lang w:val="en-US"/>
        </w:rPr>
        <w:t>OST,</w:t>
      </w:r>
      <w:r w:rsidRPr="00105F40">
        <w:rPr>
          <w:rFonts w:ascii="Inter" w:eastAsia="Arial" w:hAnsi="Inter" w:cs="Arial"/>
          <w:spacing w:val="-10"/>
          <w:sz w:val="20"/>
          <w:lang w:val="en-US"/>
        </w:rPr>
        <w:t xml:space="preserve"> </w:t>
      </w:r>
      <w:r w:rsidRPr="00105F40">
        <w:rPr>
          <w:rFonts w:ascii="Inter" w:eastAsia="Arial" w:hAnsi="Inter" w:cs="Arial"/>
          <w:sz w:val="20"/>
          <w:lang w:val="en-US"/>
        </w:rPr>
        <w:t>if</w:t>
      </w:r>
      <w:r w:rsidRPr="00105F40">
        <w:rPr>
          <w:rFonts w:ascii="Inter" w:eastAsia="Arial" w:hAnsi="Inter" w:cs="Arial"/>
          <w:spacing w:val="-10"/>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10"/>
          <w:sz w:val="20"/>
          <w:lang w:val="en-US"/>
        </w:rPr>
        <w:t xml:space="preserve"> </w:t>
      </w:r>
      <w:r w:rsidRPr="00105F40">
        <w:rPr>
          <w:rFonts w:ascii="Inter" w:eastAsia="Arial" w:hAnsi="Inter" w:cs="Arial"/>
          <w:sz w:val="20"/>
          <w:lang w:val="en-US"/>
        </w:rPr>
        <w:t>requests,</w:t>
      </w:r>
      <w:r w:rsidRPr="00105F40">
        <w:rPr>
          <w:rFonts w:ascii="Inter" w:eastAsia="Arial" w:hAnsi="Inter" w:cs="Arial"/>
          <w:spacing w:val="-10"/>
          <w:sz w:val="20"/>
          <w:lang w:val="en-US"/>
        </w:rPr>
        <w:t xml:space="preserve"> </w:t>
      </w:r>
      <w:r w:rsidRPr="00105F40">
        <w:rPr>
          <w:rFonts w:ascii="Inter" w:eastAsia="Arial" w:hAnsi="Inter" w:cs="Arial"/>
          <w:sz w:val="20"/>
          <w:lang w:val="en-US"/>
        </w:rPr>
        <w:t>Microsoft will provide Customer with each Audit</w:t>
      </w:r>
      <w:r w:rsidRPr="00105F40">
        <w:rPr>
          <w:rFonts w:ascii="Inter" w:eastAsia="Arial" w:hAnsi="Inter" w:cs="Arial"/>
          <w:spacing w:val="-6"/>
          <w:sz w:val="20"/>
          <w:lang w:val="en-US"/>
        </w:rPr>
        <w:t xml:space="preserve"> </w:t>
      </w:r>
      <w:r w:rsidRPr="00105F40">
        <w:rPr>
          <w:rFonts w:ascii="Inter" w:eastAsia="Arial" w:hAnsi="Inter" w:cs="Arial"/>
          <w:sz w:val="20"/>
          <w:lang w:val="en-US"/>
        </w:rPr>
        <w:t>Report.</w:t>
      </w:r>
    </w:p>
    <w:p w14:paraId="239DCFED" w14:textId="77777777" w:rsidR="00105F40" w:rsidRPr="00105F40" w:rsidRDefault="00105F40" w:rsidP="008E0290">
      <w:pPr>
        <w:widowControl w:val="0"/>
        <w:numPr>
          <w:ilvl w:val="2"/>
          <w:numId w:val="30"/>
        </w:numPr>
        <w:tabs>
          <w:tab w:val="left" w:pos="1540"/>
        </w:tabs>
        <w:autoSpaceDE w:val="0"/>
        <w:autoSpaceDN w:val="0"/>
        <w:spacing w:before="118" w:line="240" w:lineRule="auto"/>
        <w:ind w:right="119" w:firstLine="0"/>
        <w:jc w:val="left"/>
        <w:rPr>
          <w:rFonts w:ascii="Inter" w:eastAsia="Arial" w:hAnsi="Inter" w:cs="Arial"/>
          <w:sz w:val="20"/>
          <w:lang w:val="en-US"/>
        </w:rPr>
      </w:pPr>
      <w:r w:rsidRPr="00105F40">
        <w:rPr>
          <w:rFonts w:ascii="Inter" w:eastAsia="Arial" w:hAnsi="Inter" w:cs="Arial"/>
          <w:b/>
          <w:sz w:val="20"/>
          <w:lang w:val="en-US"/>
        </w:rPr>
        <w:t>FSI Customer Compliance Program</w:t>
      </w:r>
      <w:r w:rsidRPr="00105F40">
        <w:rPr>
          <w:rFonts w:ascii="Inter" w:eastAsia="Arial" w:hAnsi="Inter" w:cs="Arial"/>
          <w:sz w:val="20"/>
          <w:lang w:val="en-US"/>
        </w:rPr>
        <w:t>. Customer may participate in the optional FSI Customer Compliance Program at any time under this Agreement, which enables Customer to have additional monitoring, supervisory and audit rights and additional controls over the Online Services as described in Sections 2(c)(iii)(1) - (2)</w:t>
      </w:r>
      <w:r w:rsidRPr="00105F40">
        <w:rPr>
          <w:rFonts w:ascii="Inter" w:eastAsia="Arial" w:hAnsi="Inter" w:cs="Arial"/>
          <w:spacing w:val="-3"/>
          <w:sz w:val="20"/>
          <w:lang w:val="en-US"/>
        </w:rPr>
        <w:t xml:space="preserve"> below.</w:t>
      </w:r>
    </w:p>
    <w:p w14:paraId="783E6ADF" w14:textId="77777777" w:rsidR="00105F40" w:rsidRPr="00105F40" w:rsidRDefault="00105F40" w:rsidP="008E0290">
      <w:pPr>
        <w:widowControl w:val="0"/>
        <w:numPr>
          <w:ilvl w:val="3"/>
          <w:numId w:val="30"/>
        </w:numPr>
        <w:tabs>
          <w:tab w:val="left" w:pos="2260"/>
        </w:tabs>
        <w:autoSpaceDE w:val="0"/>
        <w:autoSpaceDN w:val="0"/>
        <w:spacing w:before="120" w:line="240" w:lineRule="auto"/>
        <w:jc w:val="left"/>
        <w:outlineLvl w:val="0"/>
        <w:rPr>
          <w:rFonts w:ascii="Inter" w:eastAsia="Arial" w:hAnsi="Inter" w:cs="Arial"/>
          <w:bCs/>
          <w:sz w:val="20"/>
          <w:lang w:val="en-US"/>
        </w:rPr>
      </w:pPr>
      <w:r w:rsidRPr="00105F40">
        <w:rPr>
          <w:rFonts w:ascii="Inter" w:eastAsia="Arial" w:hAnsi="Inter" w:cs="Arial"/>
          <w:b/>
          <w:bCs/>
          <w:sz w:val="20"/>
          <w:lang w:val="en-US"/>
        </w:rPr>
        <w:t>Supervisory Access to Online Services Information and Microsoft</w:t>
      </w:r>
      <w:r w:rsidRPr="00105F40">
        <w:rPr>
          <w:rFonts w:ascii="Inter" w:eastAsia="Arial" w:hAnsi="Inter" w:cs="Arial"/>
          <w:b/>
          <w:bCs/>
          <w:spacing w:val="-19"/>
          <w:sz w:val="20"/>
          <w:lang w:val="en-US"/>
        </w:rPr>
        <w:t xml:space="preserve"> </w:t>
      </w:r>
      <w:r w:rsidRPr="00105F40">
        <w:rPr>
          <w:rFonts w:ascii="Inter" w:eastAsia="Arial" w:hAnsi="Inter" w:cs="Arial"/>
          <w:b/>
          <w:bCs/>
          <w:sz w:val="20"/>
          <w:lang w:val="en-US"/>
        </w:rPr>
        <w:t>Personnel</w:t>
      </w:r>
      <w:r w:rsidRPr="00105F40">
        <w:rPr>
          <w:rFonts w:ascii="Inter" w:eastAsia="Arial" w:hAnsi="Inter" w:cs="Arial"/>
          <w:bCs/>
          <w:sz w:val="20"/>
          <w:lang w:val="en-US"/>
        </w:rPr>
        <w:t>.</w:t>
      </w:r>
    </w:p>
    <w:p w14:paraId="0D96DA8F" w14:textId="77777777" w:rsidR="00105F40" w:rsidRPr="00105F40" w:rsidRDefault="00105F40" w:rsidP="008E0290">
      <w:pPr>
        <w:widowControl w:val="0"/>
        <w:numPr>
          <w:ilvl w:val="4"/>
          <w:numId w:val="30"/>
        </w:numPr>
        <w:tabs>
          <w:tab w:val="left" w:pos="2980"/>
        </w:tabs>
        <w:autoSpaceDE w:val="0"/>
        <w:autoSpaceDN w:val="0"/>
        <w:spacing w:before="120" w:line="240" w:lineRule="auto"/>
        <w:ind w:right="119" w:firstLine="0"/>
        <w:jc w:val="left"/>
        <w:rPr>
          <w:rFonts w:ascii="Inter" w:eastAsia="Arial" w:hAnsi="Inter" w:cs="Arial"/>
          <w:sz w:val="20"/>
          <w:lang w:val="en-US"/>
        </w:rPr>
      </w:pPr>
      <w:r w:rsidRPr="00105F40">
        <w:rPr>
          <w:rFonts w:ascii="Inter" w:eastAsia="Arial" w:hAnsi="Inter" w:cs="Arial"/>
          <w:b/>
          <w:sz w:val="20"/>
          <w:lang w:val="en-US"/>
        </w:rPr>
        <w:t>Additional Microsoft Support</w:t>
      </w:r>
      <w:r w:rsidRPr="00105F40">
        <w:rPr>
          <w:rFonts w:ascii="Inter" w:eastAsia="Arial" w:hAnsi="Inter" w:cs="Arial"/>
          <w:sz w:val="20"/>
          <w:lang w:val="en-US"/>
        </w:rPr>
        <w:t>. Through Customer’s Premier Support Services engagement, Customer will have access to Microsoft personnel for raising questions and escalations relating to the Online</w:t>
      </w:r>
      <w:r w:rsidRPr="00105F40">
        <w:rPr>
          <w:rFonts w:ascii="Inter" w:eastAsia="Arial" w:hAnsi="Inter" w:cs="Arial"/>
          <w:spacing w:val="1"/>
          <w:sz w:val="20"/>
          <w:lang w:val="en-US"/>
        </w:rPr>
        <w:t xml:space="preserve"> </w:t>
      </w:r>
      <w:r w:rsidRPr="00105F40">
        <w:rPr>
          <w:rFonts w:ascii="Inter" w:eastAsia="Arial" w:hAnsi="Inter" w:cs="Arial"/>
          <w:sz w:val="20"/>
          <w:lang w:val="en-US"/>
        </w:rPr>
        <w:t>Services.</w:t>
      </w:r>
    </w:p>
    <w:p w14:paraId="6F4B6900" w14:textId="77777777" w:rsidR="00105F40" w:rsidRPr="00105F40" w:rsidRDefault="00105F40" w:rsidP="008E0290">
      <w:pPr>
        <w:widowControl w:val="0"/>
        <w:numPr>
          <w:ilvl w:val="4"/>
          <w:numId w:val="30"/>
        </w:numPr>
        <w:tabs>
          <w:tab w:val="left" w:pos="2980"/>
        </w:tabs>
        <w:autoSpaceDE w:val="0"/>
        <w:autoSpaceDN w:val="0"/>
        <w:spacing w:before="121" w:line="240" w:lineRule="auto"/>
        <w:ind w:right="118" w:firstLine="0"/>
        <w:jc w:val="left"/>
        <w:rPr>
          <w:rFonts w:ascii="Inter" w:eastAsia="Arial" w:hAnsi="Inter" w:cs="Arial"/>
          <w:sz w:val="20"/>
          <w:lang w:val="en-US"/>
        </w:rPr>
      </w:pPr>
      <w:r w:rsidRPr="00105F40">
        <w:rPr>
          <w:rFonts w:ascii="Inter" w:eastAsia="Arial" w:hAnsi="Inter" w:cs="Arial"/>
          <w:b/>
          <w:sz w:val="20"/>
          <w:lang w:val="en-US"/>
        </w:rPr>
        <w:t>Audit Webcasts</w:t>
      </w:r>
      <w:r w:rsidRPr="00105F40">
        <w:rPr>
          <w:rFonts w:ascii="Inter" w:eastAsia="Arial" w:hAnsi="Inter" w:cs="Arial"/>
          <w:sz w:val="20"/>
          <w:lang w:val="en-US"/>
        </w:rPr>
        <w:t xml:space="preserve">. </w:t>
      </w:r>
      <w:proofErr w:type="gramStart"/>
      <w:r w:rsidRPr="00105F40">
        <w:rPr>
          <w:rFonts w:ascii="Inter" w:eastAsia="Arial" w:hAnsi="Inter" w:cs="Arial"/>
          <w:sz w:val="20"/>
          <w:lang w:val="en-US"/>
        </w:rPr>
        <w:t>Subsequent to</w:t>
      </w:r>
      <w:proofErr w:type="gramEnd"/>
      <w:r w:rsidRPr="00105F40">
        <w:rPr>
          <w:rFonts w:ascii="Inter" w:eastAsia="Arial" w:hAnsi="Inter" w:cs="Arial"/>
          <w:sz w:val="20"/>
          <w:lang w:val="en-US"/>
        </w:rPr>
        <w:t xml:space="preserve"> Microsoft receiving an Online Services Audit Report, Microsoft will invite all FSI Customer Compliance Program members (“Members”) to participate in a webcast, hosted by Microsoft, for Members to discuss the results of the audit.</w:t>
      </w:r>
      <w:r w:rsidRPr="00105F40">
        <w:rPr>
          <w:rFonts w:ascii="Inter" w:eastAsia="Arial" w:hAnsi="Inter" w:cs="Arial"/>
          <w:spacing w:val="-9"/>
          <w:sz w:val="20"/>
          <w:lang w:val="en-US"/>
        </w:rPr>
        <w:t xml:space="preserve"> </w:t>
      </w:r>
      <w:r w:rsidRPr="00105F40">
        <w:rPr>
          <w:rFonts w:ascii="Inter" w:eastAsia="Arial" w:hAnsi="Inter" w:cs="Arial"/>
          <w:sz w:val="20"/>
          <w:lang w:val="en-US"/>
        </w:rPr>
        <w:t>Each</w:t>
      </w:r>
      <w:r w:rsidRPr="00105F40">
        <w:rPr>
          <w:rFonts w:ascii="Inter" w:eastAsia="Arial" w:hAnsi="Inter" w:cs="Arial"/>
          <w:spacing w:val="-9"/>
          <w:sz w:val="20"/>
          <w:lang w:val="en-US"/>
        </w:rPr>
        <w:t xml:space="preserve"> </w:t>
      </w:r>
      <w:r w:rsidRPr="00105F40">
        <w:rPr>
          <w:rFonts w:ascii="Inter" w:eastAsia="Arial" w:hAnsi="Inter" w:cs="Arial"/>
          <w:sz w:val="20"/>
          <w:lang w:val="en-US"/>
        </w:rPr>
        <w:t>webcast</w:t>
      </w:r>
      <w:r w:rsidRPr="00105F40">
        <w:rPr>
          <w:rFonts w:ascii="Inter" w:eastAsia="Arial" w:hAnsi="Inter" w:cs="Arial"/>
          <w:spacing w:val="-9"/>
          <w:sz w:val="20"/>
          <w:lang w:val="en-US"/>
        </w:rPr>
        <w:t xml:space="preserve"> </w:t>
      </w:r>
      <w:r w:rsidRPr="00105F40">
        <w:rPr>
          <w:rFonts w:ascii="Inter" w:eastAsia="Arial" w:hAnsi="Inter" w:cs="Arial"/>
          <w:sz w:val="20"/>
          <w:lang w:val="en-US"/>
        </w:rPr>
        <w:t>will</w:t>
      </w:r>
      <w:r w:rsidRPr="00105F40">
        <w:rPr>
          <w:rFonts w:ascii="Inter" w:eastAsia="Arial" w:hAnsi="Inter" w:cs="Arial"/>
          <w:spacing w:val="-9"/>
          <w:sz w:val="20"/>
          <w:lang w:val="en-US"/>
        </w:rPr>
        <w:t xml:space="preserve"> </w:t>
      </w:r>
      <w:r w:rsidRPr="00105F40">
        <w:rPr>
          <w:rFonts w:ascii="Inter" w:eastAsia="Arial" w:hAnsi="Inter" w:cs="Arial"/>
          <w:sz w:val="20"/>
          <w:lang w:val="en-US"/>
        </w:rPr>
        <w:t>include</w:t>
      </w:r>
      <w:r w:rsidRPr="00105F40">
        <w:rPr>
          <w:rFonts w:ascii="Inter" w:eastAsia="Arial" w:hAnsi="Inter" w:cs="Arial"/>
          <w:spacing w:val="-10"/>
          <w:sz w:val="20"/>
          <w:lang w:val="en-US"/>
        </w:rPr>
        <w:t xml:space="preserve"> </w:t>
      </w:r>
      <w:r w:rsidRPr="00105F40">
        <w:rPr>
          <w:rFonts w:ascii="Inter" w:eastAsia="Arial" w:hAnsi="Inter" w:cs="Arial"/>
          <w:sz w:val="20"/>
          <w:lang w:val="en-US"/>
        </w:rPr>
        <w:t>an</w:t>
      </w:r>
      <w:r w:rsidRPr="00105F40">
        <w:rPr>
          <w:rFonts w:ascii="Inter" w:eastAsia="Arial" w:hAnsi="Inter" w:cs="Arial"/>
          <w:spacing w:val="-8"/>
          <w:sz w:val="20"/>
          <w:lang w:val="en-US"/>
        </w:rPr>
        <w:t xml:space="preserve"> </w:t>
      </w:r>
      <w:r w:rsidRPr="00105F40">
        <w:rPr>
          <w:rFonts w:ascii="Inter" w:eastAsia="Arial" w:hAnsi="Inter" w:cs="Arial"/>
          <w:sz w:val="20"/>
          <w:lang w:val="en-US"/>
        </w:rPr>
        <w:t>assessment</w:t>
      </w:r>
      <w:r w:rsidRPr="00105F40">
        <w:rPr>
          <w:rFonts w:ascii="Inter" w:eastAsia="Arial" w:hAnsi="Inter" w:cs="Arial"/>
          <w:spacing w:val="-9"/>
          <w:sz w:val="20"/>
          <w:lang w:val="en-US"/>
        </w:rPr>
        <w:t xml:space="preserve"> </w:t>
      </w:r>
      <w:r w:rsidRPr="00105F40">
        <w:rPr>
          <w:rFonts w:ascii="Inter" w:eastAsia="Arial" w:hAnsi="Inter" w:cs="Arial"/>
          <w:sz w:val="20"/>
          <w:lang w:val="en-US"/>
        </w:rPr>
        <w:t>of</w:t>
      </w:r>
      <w:r w:rsidRPr="00105F40">
        <w:rPr>
          <w:rFonts w:ascii="Inter" w:eastAsia="Arial" w:hAnsi="Inter" w:cs="Arial"/>
          <w:spacing w:val="-10"/>
          <w:sz w:val="20"/>
          <w:lang w:val="en-US"/>
        </w:rPr>
        <w:t xml:space="preserve"> </w:t>
      </w:r>
      <w:r w:rsidRPr="00105F40">
        <w:rPr>
          <w:rFonts w:ascii="Inter" w:eastAsia="Arial" w:hAnsi="Inter" w:cs="Arial"/>
          <w:sz w:val="20"/>
          <w:lang w:val="en-US"/>
        </w:rPr>
        <w:t>whether:</w:t>
      </w:r>
      <w:r w:rsidRPr="00105F40">
        <w:rPr>
          <w:rFonts w:ascii="Inter" w:eastAsia="Arial" w:hAnsi="Inter" w:cs="Arial"/>
          <w:spacing w:val="-10"/>
          <w:sz w:val="20"/>
          <w:lang w:val="en-US"/>
        </w:rPr>
        <w:t xml:space="preserve"> </w:t>
      </w:r>
      <w:r w:rsidRPr="00105F40">
        <w:rPr>
          <w:rFonts w:ascii="Inter" w:eastAsia="Arial" w:hAnsi="Inter" w:cs="Arial"/>
          <w:sz w:val="20"/>
          <w:lang w:val="en-US"/>
        </w:rPr>
        <w:t>(1)</w:t>
      </w:r>
      <w:r w:rsidRPr="00105F40">
        <w:rPr>
          <w:rFonts w:ascii="Inter" w:eastAsia="Arial" w:hAnsi="Inter" w:cs="Arial"/>
          <w:spacing w:val="1"/>
          <w:sz w:val="20"/>
          <w:lang w:val="en-US"/>
        </w:rPr>
        <w:t xml:space="preserve"> </w:t>
      </w:r>
      <w:r w:rsidRPr="00105F40">
        <w:rPr>
          <w:rFonts w:ascii="Inter" w:eastAsia="Arial" w:hAnsi="Inter" w:cs="Arial"/>
          <w:sz w:val="20"/>
          <w:lang w:val="en-US"/>
        </w:rPr>
        <w:t>the</w:t>
      </w:r>
      <w:r w:rsidRPr="00105F40">
        <w:rPr>
          <w:rFonts w:ascii="Inter" w:eastAsia="Arial" w:hAnsi="Inter" w:cs="Arial"/>
          <w:spacing w:val="-11"/>
          <w:sz w:val="20"/>
          <w:lang w:val="en-US"/>
        </w:rPr>
        <w:t xml:space="preserve"> </w:t>
      </w:r>
      <w:r w:rsidRPr="00105F40">
        <w:rPr>
          <w:rFonts w:ascii="Inter" w:eastAsia="Arial" w:hAnsi="Inter" w:cs="Arial"/>
          <w:sz w:val="20"/>
          <w:lang w:val="en-US"/>
        </w:rPr>
        <w:t>control</w:t>
      </w:r>
      <w:r w:rsidRPr="00105F40">
        <w:rPr>
          <w:rFonts w:ascii="Inter" w:eastAsia="Arial" w:hAnsi="Inter" w:cs="Arial"/>
          <w:spacing w:val="-9"/>
          <w:sz w:val="20"/>
          <w:lang w:val="en-US"/>
        </w:rPr>
        <w:t xml:space="preserve"> </w:t>
      </w:r>
      <w:r w:rsidRPr="00105F40">
        <w:rPr>
          <w:rFonts w:ascii="Inter" w:eastAsia="Arial" w:hAnsi="Inter" w:cs="Arial"/>
          <w:sz w:val="20"/>
          <w:lang w:val="en-US"/>
        </w:rPr>
        <w:t>procedures</w:t>
      </w:r>
      <w:r w:rsidRPr="00105F40">
        <w:rPr>
          <w:rFonts w:ascii="Inter" w:eastAsia="Arial" w:hAnsi="Inter" w:cs="Arial"/>
          <w:spacing w:val="-9"/>
          <w:sz w:val="20"/>
          <w:lang w:val="en-US"/>
        </w:rPr>
        <w:t xml:space="preserve"> </w:t>
      </w:r>
      <w:r w:rsidRPr="00105F40">
        <w:rPr>
          <w:rFonts w:ascii="Inter" w:eastAsia="Arial" w:hAnsi="Inter" w:cs="Arial"/>
          <w:sz w:val="20"/>
          <w:lang w:val="en-US"/>
        </w:rPr>
        <w:t>were suitably</w:t>
      </w:r>
      <w:r w:rsidRPr="00105F40">
        <w:rPr>
          <w:rFonts w:ascii="Inter" w:eastAsia="Arial" w:hAnsi="Inter" w:cs="Arial"/>
          <w:spacing w:val="-16"/>
          <w:sz w:val="20"/>
          <w:lang w:val="en-US"/>
        </w:rPr>
        <w:t xml:space="preserve"> </w:t>
      </w:r>
      <w:r w:rsidRPr="00105F40">
        <w:rPr>
          <w:rFonts w:ascii="Inter" w:eastAsia="Arial" w:hAnsi="Inter" w:cs="Arial"/>
          <w:sz w:val="20"/>
          <w:lang w:val="en-US"/>
        </w:rPr>
        <w:t>designed</w:t>
      </w:r>
      <w:r w:rsidRPr="00105F40">
        <w:rPr>
          <w:rFonts w:ascii="Inter" w:eastAsia="Arial" w:hAnsi="Inter" w:cs="Arial"/>
          <w:spacing w:val="-13"/>
          <w:sz w:val="20"/>
          <w:lang w:val="en-US"/>
        </w:rPr>
        <w:t xml:space="preserve"> </w:t>
      </w:r>
      <w:r w:rsidRPr="00105F40">
        <w:rPr>
          <w:rFonts w:ascii="Inter" w:eastAsia="Arial" w:hAnsi="Inter" w:cs="Arial"/>
          <w:sz w:val="20"/>
          <w:lang w:val="en-US"/>
        </w:rPr>
        <w:t>to</w:t>
      </w:r>
      <w:r w:rsidRPr="00105F40">
        <w:rPr>
          <w:rFonts w:ascii="Inter" w:eastAsia="Arial" w:hAnsi="Inter" w:cs="Arial"/>
          <w:spacing w:val="-15"/>
          <w:sz w:val="20"/>
          <w:lang w:val="en-US"/>
        </w:rPr>
        <w:t xml:space="preserve"> </w:t>
      </w:r>
      <w:r w:rsidRPr="00105F40">
        <w:rPr>
          <w:rFonts w:ascii="Inter" w:eastAsia="Arial" w:hAnsi="Inter" w:cs="Arial"/>
          <w:sz w:val="20"/>
          <w:lang w:val="en-US"/>
        </w:rPr>
        <w:t>provide</w:t>
      </w:r>
      <w:r w:rsidRPr="00105F40">
        <w:rPr>
          <w:rFonts w:ascii="Inter" w:eastAsia="Arial" w:hAnsi="Inter" w:cs="Arial"/>
          <w:spacing w:val="-13"/>
          <w:sz w:val="20"/>
          <w:lang w:val="en-US"/>
        </w:rPr>
        <w:t xml:space="preserve"> </w:t>
      </w:r>
      <w:r w:rsidRPr="00105F40">
        <w:rPr>
          <w:rFonts w:ascii="Inter" w:eastAsia="Arial" w:hAnsi="Inter" w:cs="Arial"/>
          <w:sz w:val="20"/>
          <w:lang w:val="en-US"/>
        </w:rPr>
        <w:t>reasonable</w:t>
      </w:r>
      <w:r w:rsidRPr="00105F40">
        <w:rPr>
          <w:rFonts w:ascii="Inter" w:eastAsia="Arial" w:hAnsi="Inter" w:cs="Arial"/>
          <w:spacing w:val="-14"/>
          <w:sz w:val="20"/>
          <w:lang w:val="en-US"/>
        </w:rPr>
        <w:t xml:space="preserve"> </w:t>
      </w:r>
      <w:r w:rsidRPr="00105F40">
        <w:rPr>
          <w:rFonts w:ascii="Inter" w:eastAsia="Arial" w:hAnsi="Inter" w:cs="Arial"/>
          <w:sz w:val="20"/>
          <w:lang w:val="en-US"/>
        </w:rPr>
        <w:t>assurance</w:t>
      </w:r>
      <w:r w:rsidRPr="00105F40">
        <w:rPr>
          <w:rFonts w:ascii="Inter" w:eastAsia="Arial" w:hAnsi="Inter" w:cs="Arial"/>
          <w:spacing w:val="-14"/>
          <w:sz w:val="20"/>
          <w:lang w:val="en-US"/>
        </w:rPr>
        <w:t xml:space="preserve"> </w:t>
      </w:r>
      <w:r w:rsidRPr="00105F40">
        <w:rPr>
          <w:rFonts w:ascii="Inter" w:eastAsia="Arial" w:hAnsi="Inter" w:cs="Arial"/>
          <w:sz w:val="20"/>
          <w:lang w:val="en-US"/>
        </w:rPr>
        <w:t>that</w:t>
      </w:r>
      <w:r w:rsidRPr="00105F40">
        <w:rPr>
          <w:rFonts w:ascii="Inter" w:eastAsia="Arial" w:hAnsi="Inter" w:cs="Arial"/>
          <w:spacing w:val="-16"/>
          <w:sz w:val="20"/>
          <w:lang w:val="en-US"/>
        </w:rPr>
        <w:t xml:space="preserve"> </w:t>
      </w:r>
      <w:r w:rsidRPr="00105F40">
        <w:rPr>
          <w:rFonts w:ascii="Inter" w:eastAsia="Arial" w:hAnsi="Inter" w:cs="Arial"/>
          <w:sz w:val="20"/>
          <w:lang w:val="en-US"/>
        </w:rPr>
        <w:t>the</w:t>
      </w:r>
      <w:r w:rsidRPr="00105F40">
        <w:rPr>
          <w:rFonts w:ascii="Inter" w:eastAsia="Arial" w:hAnsi="Inter" w:cs="Arial"/>
          <w:spacing w:val="-13"/>
          <w:sz w:val="20"/>
          <w:lang w:val="en-US"/>
        </w:rPr>
        <w:t xml:space="preserve"> </w:t>
      </w:r>
      <w:r w:rsidRPr="00105F40">
        <w:rPr>
          <w:rFonts w:ascii="Inter" w:eastAsia="Arial" w:hAnsi="Inter" w:cs="Arial"/>
          <w:sz w:val="20"/>
          <w:lang w:val="en-US"/>
        </w:rPr>
        <w:t>stated</w:t>
      </w:r>
      <w:r w:rsidRPr="00105F40">
        <w:rPr>
          <w:rFonts w:ascii="Inter" w:eastAsia="Arial" w:hAnsi="Inter" w:cs="Arial"/>
          <w:spacing w:val="-14"/>
          <w:sz w:val="20"/>
          <w:lang w:val="en-US"/>
        </w:rPr>
        <w:t xml:space="preserve"> </w:t>
      </w:r>
      <w:r w:rsidRPr="00105F40">
        <w:rPr>
          <w:rFonts w:ascii="Inter" w:eastAsia="Arial" w:hAnsi="Inter" w:cs="Arial"/>
          <w:sz w:val="20"/>
          <w:lang w:val="en-US"/>
        </w:rPr>
        <w:t>internal</w:t>
      </w:r>
      <w:r w:rsidRPr="00105F40">
        <w:rPr>
          <w:rFonts w:ascii="Inter" w:eastAsia="Arial" w:hAnsi="Inter" w:cs="Arial"/>
          <w:spacing w:val="-13"/>
          <w:sz w:val="20"/>
          <w:lang w:val="en-US"/>
        </w:rPr>
        <w:t xml:space="preserve"> </w:t>
      </w:r>
      <w:r w:rsidRPr="00105F40">
        <w:rPr>
          <w:rFonts w:ascii="Inter" w:eastAsia="Arial" w:hAnsi="Inter" w:cs="Arial"/>
          <w:sz w:val="20"/>
          <w:lang w:val="en-US"/>
        </w:rPr>
        <w:t>control</w:t>
      </w:r>
      <w:r w:rsidRPr="00105F40">
        <w:rPr>
          <w:rFonts w:ascii="Inter" w:eastAsia="Arial" w:hAnsi="Inter" w:cs="Arial"/>
          <w:spacing w:val="-14"/>
          <w:sz w:val="20"/>
          <w:lang w:val="en-US"/>
        </w:rPr>
        <w:t xml:space="preserve"> </w:t>
      </w:r>
      <w:r w:rsidRPr="00105F40">
        <w:rPr>
          <w:rFonts w:ascii="Inter" w:eastAsia="Arial" w:hAnsi="Inter" w:cs="Arial"/>
          <w:sz w:val="20"/>
          <w:lang w:val="en-US"/>
        </w:rPr>
        <w:t xml:space="preserve">objectives would be achieved if the procedures operated as designed, and (2) the control procedures operated effectively during </w:t>
      </w:r>
      <w:r w:rsidRPr="00105F40">
        <w:rPr>
          <w:rFonts w:ascii="Inter" w:eastAsia="Arial" w:hAnsi="Inter" w:cs="Arial"/>
          <w:spacing w:val="-2"/>
          <w:sz w:val="20"/>
          <w:lang w:val="en-US"/>
        </w:rPr>
        <w:t xml:space="preserve">the </w:t>
      </w:r>
      <w:r w:rsidRPr="00105F40">
        <w:rPr>
          <w:rFonts w:ascii="Inter" w:eastAsia="Arial" w:hAnsi="Inter" w:cs="Arial"/>
          <w:sz w:val="20"/>
          <w:lang w:val="en-US"/>
        </w:rPr>
        <w:t>reporting period. Upon request from Members that attend the</w:t>
      </w:r>
      <w:r w:rsidRPr="00105F40">
        <w:rPr>
          <w:rFonts w:ascii="Inter" w:eastAsia="Arial" w:hAnsi="Inter" w:cs="Arial"/>
          <w:spacing w:val="-11"/>
          <w:sz w:val="20"/>
          <w:lang w:val="en-US"/>
        </w:rPr>
        <w:t xml:space="preserve"> </w:t>
      </w:r>
      <w:r w:rsidRPr="00105F40">
        <w:rPr>
          <w:rFonts w:ascii="Inter" w:eastAsia="Arial" w:hAnsi="Inter" w:cs="Arial"/>
          <w:sz w:val="20"/>
          <w:lang w:val="en-US"/>
        </w:rPr>
        <w:t>audit</w:t>
      </w:r>
      <w:r w:rsidRPr="00105F40">
        <w:rPr>
          <w:rFonts w:ascii="Inter" w:eastAsia="Arial" w:hAnsi="Inter" w:cs="Arial"/>
          <w:spacing w:val="-12"/>
          <w:sz w:val="20"/>
          <w:lang w:val="en-US"/>
        </w:rPr>
        <w:t xml:space="preserve"> </w:t>
      </w:r>
      <w:r w:rsidRPr="00105F40">
        <w:rPr>
          <w:rFonts w:ascii="Inter" w:eastAsia="Arial" w:hAnsi="Inter" w:cs="Arial"/>
          <w:sz w:val="20"/>
          <w:lang w:val="en-US"/>
        </w:rPr>
        <w:t>webcast,</w:t>
      </w:r>
      <w:r w:rsidRPr="00105F40">
        <w:rPr>
          <w:rFonts w:ascii="Inter" w:eastAsia="Arial" w:hAnsi="Inter" w:cs="Arial"/>
          <w:spacing w:val="-11"/>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12"/>
          <w:sz w:val="20"/>
          <w:lang w:val="en-US"/>
        </w:rPr>
        <w:t xml:space="preserve"> </w:t>
      </w:r>
      <w:r w:rsidRPr="00105F40">
        <w:rPr>
          <w:rFonts w:ascii="Inter" w:eastAsia="Arial" w:hAnsi="Inter" w:cs="Arial"/>
          <w:sz w:val="20"/>
          <w:lang w:val="en-US"/>
        </w:rPr>
        <w:t>will</w:t>
      </w:r>
      <w:r w:rsidRPr="00105F40">
        <w:rPr>
          <w:rFonts w:ascii="Inter" w:eastAsia="Arial" w:hAnsi="Inter" w:cs="Arial"/>
          <w:spacing w:val="-11"/>
          <w:sz w:val="20"/>
          <w:lang w:val="en-US"/>
        </w:rPr>
        <w:t xml:space="preserve"> </w:t>
      </w:r>
      <w:r w:rsidRPr="00105F40">
        <w:rPr>
          <w:rFonts w:ascii="Inter" w:eastAsia="Arial" w:hAnsi="Inter" w:cs="Arial"/>
          <w:sz w:val="20"/>
          <w:lang w:val="en-US"/>
        </w:rPr>
        <w:t>provide</w:t>
      </w:r>
      <w:r w:rsidRPr="00105F40">
        <w:rPr>
          <w:rFonts w:ascii="Inter" w:eastAsia="Arial" w:hAnsi="Inter" w:cs="Arial"/>
          <w:spacing w:val="-11"/>
          <w:sz w:val="20"/>
          <w:lang w:val="en-US"/>
        </w:rPr>
        <w:t xml:space="preserve"> </w:t>
      </w:r>
      <w:r w:rsidRPr="00105F40">
        <w:rPr>
          <w:rFonts w:ascii="Inter" w:eastAsia="Arial" w:hAnsi="Inter" w:cs="Arial"/>
          <w:sz w:val="20"/>
          <w:lang w:val="en-US"/>
        </w:rPr>
        <w:t>detailed</w:t>
      </w:r>
      <w:r w:rsidRPr="00105F40">
        <w:rPr>
          <w:rFonts w:ascii="Inter" w:eastAsia="Arial" w:hAnsi="Inter" w:cs="Arial"/>
          <w:spacing w:val="-11"/>
          <w:sz w:val="20"/>
          <w:lang w:val="en-US"/>
        </w:rPr>
        <w:t xml:space="preserve"> </w:t>
      </w:r>
      <w:r w:rsidRPr="00105F40">
        <w:rPr>
          <w:rFonts w:ascii="Inter" w:eastAsia="Arial" w:hAnsi="Inter" w:cs="Arial"/>
          <w:sz w:val="20"/>
          <w:lang w:val="en-US"/>
        </w:rPr>
        <w:t>information</w:t>
      </w:r>
      <w:r w:rsidRPr="00105F40">
        <w:rPr>
          <w:rFonts w:ascii="Inter" w:eastAsia="Arial" w:hAnsi="Inter" w:cs="Arial"/>
          <w:spacing w:val="-11"/>
          <w:sz w:val="20"/>
          <w:lang w:val="en-US"/>
        </w:rPr>
        <w:t xml:space="preserve"> </w:t>
      </w:r>
      <w:r w:rsidRPr="00105F40">
        <w:rPr>
          <w:rFonts w:ascii="Inter" w:eastAsia="Arial" w:hAnsi="Inter" w:cs="Arial"/>
          <w:sz w:val="20"/>
          <w:lang w:val="en-US"/>
        </w:rPr>
        <w:t>regarding</w:t>
      </w:r>
      <w:r w:rsidRPr="00105F40">
        <w:rPr>
          <w:rFonts w:ascii="Inter" w:eastAsia="Arial" w:hAnsi="Inter" w:cs="Arial"/>
          <w:spacing w:val="-12"/>
          <w:sz w:val="20"/>
          <w:lang w:val="en-US"/>
        </w:rPr>
        <w:t xml:space="preserve"> </w:t>
      </w:r>
      <w:r w:rsidRPr="00105F40">
        <w:rPr>
          <w:rFonts w:ascii="Inter" w:eastAsia="Arial" w:hAnsi="Inter" w:cs="Arial"/>
          <w:sz w:val="20"/>
          <w:lang w:val="en-US"/>
        </w:rPr>
        <w:t>planned</w:t>
      </w:r>
      <w:r w:rsidRPr="00105F40">
        <w:rPr>
          <w:rFonts w:ascii="Inter" w:eastAsia="Arial" w:hAnsi="Inter" w:cs="Arial"/>
          <w:spacing w:val="-11"/>
          <w:sz w:val="20"/>
          <w:lang w:val="en-US"/>
        </w:rPr>
        <w:t xml:space="preserve"> </w:t>
      </w:r>
      <w:r w:rsidRPr="00105F40">
        <w:rPr>
          <w:rFonts w:ascii="Inter" w:eastAsia="Arial" w:hAnsi="Inter" w:cs="Arial"/>
          <w:sz w:val="20"/>
          <w:lang w:val="en-US"/>
        </w:rPr>
        <w:t>remediation of any deficiencies identified by the</w:t>
      </w:r>
      <w:r w:rsidRPr="00105F40">
        <w:rPr>
          <w:rFonts w:ascii="Inter" w:eastAsia="Arial" w:hAnsi="Inter" w:cs="Arial"/>
          <w:spacing w:val="-1"/>
          <w:sz w:val="20"/>
          <w:lang w:val="en-US"/>
        </w:rPr>
        <w:t xml:space="preserve"> </w:t>
      </w:r>
      <w:r w:rsidRPr="00105F40">
        <w:rPr>
          <w:rFonts w:ascii="Inter" w:eastAsia="Arial" w:hAnsi="Inter" w:cs="Arial"/>
          <w:sz w:val="20"/>
          <w:lang w:val="en-US"/>
        </w:rPr>
        <w:t>audit.</w:t>
      </w:r>
    </w:p>
    <w:p w14:paraId="3B082906" w14:textId="77777777" w:rsidR="00105F40" w:rsidRPr="00105F40" w:rsidRDefault="00105F40" w:rsidP="008E0290">
      <w:pPr>
        <w:widowControl w:val="0"/>
        <w:numPr>
          <w:ilvl w:val="4"/>
          <w:numId w:val="30"/>
        </w:numPr>
        <w:tabs>
          <w:tab w:val="left" w:pos="2980"/>
        </w:tabs>
        <w:autoSpaceDE w:val="0"/>
        <w:autoSpaceDN w:val="0"/>
        <w:spacing w:before="119" w:line="240" w:lineRule="auto"/>
        <w:ind w:right="117" w:firstLine="0"/>
        <w:jc w:val="left"/>
        <w:rPr>
          <w:rFonts w:ascii="Inter" w:eastAsia="Arial" w:hAnsi="Inter" w:cs="Arial"/>
          <w:sz w:val="20"/>
          <w:lang w:val="en-US"/>
        </w:rPr>
      </w:pPr>
      <w:r w:rsidRPr="00105F40">
        <w:rPr>
          <w:rFonts w:ascii="Inter" w:eastAsia="Arial" w:hAnsi="Inter" w:cs="Arial"/>
          <w:b/>
          <w:sz w:val="20"/>
          <w:lang w:val="en-US"/>
        </w:rPr>
        <w:lastRenderedPageBreak/>
        <w:t>Significant Events</w:t>
      </w:r>
      <w:r w:rsidRPr="00105F40">
        <w:rPr>
          <w:rFonts w:ascii="Inter" w:eastAsia="Arial" w:hAnsi="Inter" w:cs="Arial"/>
          <w:sz w:val="20"/>
          <w:lang w:val="en-US"/>
        </w:rPr>
        <w:t>. Microsoft will provide communications to all Members regarding (1) the nature, common causes, and resolutions of security incidents and other circumstances that can reasonably be expected to have a material service impact on Members’ use of the Online Services; (2) Microsoft risk-threat evaluations;</w:t>
      </w:r>
      <w:r w:rsidRPr="00105F40">
        <w:rPr>
          <w:rFonts w:ascii="Inter" w:eastAsia="Arial" w:hAnsi="Inter" w:cs="Arial"/>
          <w:spacing w:val="21"/>
          <w:sz w:val="20"/>
          <w:lang w:val="en-US"/>
        </w:rPr>
        <w:t xml:space="preserve"> </w:t>
      </w:r>
      <w:r w:rsidRPr="00105F40">
        <w:rPr>
          <w:rFonts w:ascii="Inter" w:eastAsia="Arial" w:hAnsi="Inter" w:cs="Arial"/>
          <w:sz w:val="20"/>
          <w:lang w:val="en-US"/>
        </w:rPr>
        <w:t>and</w:t>
      </w:r>
    </w:p>
    <w:p w14:paraId="431AA71E" w14:textId="77777777" w:rsidR="00105F40" w:rsidRPr="00105F40" w:rsidRDefault="00105F40" w:rsidP="00105F40">
      <w:pPr>
        <w:widowControl w:val="0"/>
        <w:autoSpaceDE w:val="0"/>
        <w:autoSpaceDN w:val="0"/>
        <w:spacing w:line="240" w:lineRule="auto"/>
        <w:ind w:right="123"/>
        <w:rPr>
          <w:rFonts w:ascii="Inter" w:eastAsia="Arial" w:hAnsi="Inter" w:cs="Arial"/>
          <w:sz w:val="20"/>
          <w:lang w:val="en-US"/>
        </w:rPr>
      </w:pPr>
      <w:r w:rsidRPr="00105F40">
        <w:rPr>
          <w:rFonts w:ascii="Inter" w:eastAsia="Arial" w:hAnsi="Inter" w:cs="Arial"/>
          <w:sz w:val="20"/>
          <w:lang w:val="en-US"/>
        </w:rPr>
        <w:t>(3) significant changes to Microsoft’s business resumption and contingency plans, or other circumstances, that might have a serious impact on Members’ use of the Online Services.</w:t>
      </w:r>
    </w:p>
    <w:p w14:paraId="7089FEDD" w14:textId="77777777" w:rsidR="00105F40" w:rsidRPr="00105F40" w:rsidRDefault="00105F40" w:rsidP="008E0290">
      <w:pPr>
        <w:widowControl w:val="0"/>
        <w:numPr>
          <w:ilvl w:val="4"/>
          <w:numId w:val="30"/>
        </w:numPr>
        <w:tabs>
          <w:tab w:val="left" w:pos="2980"/>
        </w:tabs>
        <w:autoSpaceDE w:val="0"/>
        <w:autoSpaceDN w:val="0"/>
        <w:spacing w:before="121" w:line="240" w:lineRule="auto"/>
        <w:ind w:right="117" w:firstLine="0"/>
        <w:jc w:val="left"/>
        <w:rPr>
          <w:rFonts w:ascii="Inter" w:eastAsia="Arial" w:hAnsi="Inter" w:cs="Arial"/>
          <w:sz w:val="20"/>
          <w:lang w:val="en-US"/>
        </w:rPr>
      </w:pPr>
      <w:r w:rsidRPr="00105F40">
        <w:rPr>
          <w:rFonts w:ascii="Inter" w:eastAsia="Arial" w:hAnsi="Inter" w:cs="Arial"/>
          <w:b/>
          <w:sz w:val="20"/>
          <w:lang w:val="en-US"/>
        </w:rPr>
        <w:t>Penetration Testing</w:t>
      </w:r>
      <w:r w:rsidRPr="00105F40">
        <w:rPr>
          <w:rFonts w:ascii="Inter" w:eastAsia="Arial" w:hAnsi="Inter" w:cs="Arial"/>
          <w:sz w:val="20"/>
          <w:lang w:val="en-US"/>
        </w:rPr>
        <w:t xml:space="preserve">. At least </w:t>
      </w:r>
      <w:r w:rsidRPr="00105F40">
        <w:rPr>
          <w:rFonts w:ascii="Inter" w:eastAsia="Arial" w:hAnsi="Inter" w:cs="Arial"/>
          <w:spacing w:val="-3"/>
          <w:sz w:val="20"/>
          <w:lang w:val="en-US"/>
        </w:rPr>
        <w:t xml:space="preserve">annually, </w:t>
      </w:r>
      <w:r w:rsidRPr="00105F40">
        <w:rPr>
          <w:rFonts w:ascii="Inter" w:eastAsia="Arial" w:hAnsi="Inter" w:cs="Arial"/>
          <w:sz w:val="20"/>
          <w:lang w:val="en-US"/>
        </w:rPr>
        <w:t>Microsoft will conduct third party penetration</w:t>
      </w:r>
      <w:r w:rsidRPr="00105F40">
        <w:rPr>
          <w:rFonts w:ascii="Inter" w:eastAsia="Arial" w:hAnsi="Inter" w:cs="Arial"/>
          <w:spacing w:val="-5"/>
          <w:sz w:val="20"/>
          <w:lang w:val="en-US"/>
        </w:rPr>
        <w:t xml:space="preserve"> </w:t>
      </w:r>
      <w:r w:rsidRPr="00105F40">
        <w:rPr>
          <w:rFonts w:ascii="Inter" w:eastAsia="Arial" w:hAnsi="Inter" w:cs="Arial"/>
          <w:sz w:val="20"/>
          <w:lang w:val="en-US"/>
        </w:rPr>
        <w:t>testing</w:t>
      </w:r>
      <w:r w:rsidRPr="00105F40">
        <w:rPr>
          <w:rFonts w:ascii="Inter" w:eastAsia="Arial" w:hAnsi="Inter" w:cs="Arial"/>
          <w:spacing w:val="-4"/>
          <w:sz w:val="20"/>
          <w:lang w:val="en-US"/>
        </w:rPr>
        <w:t xml:space="preserve"> </w:t>
      </w:r>
      <w:r w:rsidRPr="00105F40">
        <w:rPr>
          <w:rFonts w:ascii="Inter" w:eastAsia="Arial" w:hAnsi="Inter" w:cs="Arial"/>
          <w:sz w:val="20"/>
          <w:lang w:val="en-US"/>
        </w:rPr>
        <w:t>against</w:t>
      </w:r>
      <w:r w:rsidRPr="00105F40">
        <w:rPr>
          <w:rFonts w:ascii="Inter" w:eastAsia="Arial" w:hAnsi="Inter" w:cs="Arial"/>
          <w:spacing w:val="-4"/>
          <w:sz w:val="20"/>
          <w:lang w:val="en-US"/>
        </w:rPr>
        <w:t xml:space="preserve"> </w:t>
      </w:r>
      <w:r w:rsidRPr="00105F40">
        <w:rPr>
          <w:rFonts w:ascii="Inter" w:eastAsia="Arial" w:hAnsi="Inter" w:cs="Arial"/>
          <w:sz w:val="20"/>
          <w:lang w:val="en-US"/>
        </w:rPr>
        <w:t>the</w:t>
      </w:r>
      <w:r w:rsidRPr="00105F40">
        <w:rPr>
          <w:rFonts w:ascii="Inter" w:eastAsia="Arial" w:hAnsi="Inter" w:cs="Arial"/>
          <w:spacing w:val="-5"/>
          <w:sz w:val="20"/>
          <w:lang w:val="en-US"/>
        </w:rPr>
        <w:t xml:space="preserve"> </w:t>
      </w:r>
      <w:r w:rsidRPr="00105F40">
        <w:rPr>
          <w:rFonts w:ascii="Inter" w:eastAsia="Arial" w:hAnsi="Inter" w:cs="Arial"/>
          <w:sz w:val="20"/>
          <w:lang w:val="en-US"/>
        </w:rPr>
        <w:t>Online</w:t>
      </w:r>
      <w:r w:rsidRPr="00105F40">
        <w:rPr>
          <w:rFonts w:ascii="Inter" w:eastAsia="Arial" w:hAnsi="Inter" w:cs="Arial"/>
          <w:spacing w:val="-4"/>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4"/>
          <w:sz w:val="20"/>
          <w:lang w:val="en-US"/>
        </w:rPr>
        <w:t xml:space="preserve"> </w:t>
      </w:r>
      <w:r w:rsidRPr="00105F40">
        <w:rPr>
          <w:rFonts w:ascii="Inter" w:eastAsia="Arial" w:hAnsi="Inter" w:cs="Arial"/>
          <w:sz w:val="20"/>
          <w:lang w:val="en-US"/>
        </w:rPr>
        <w:t>including</w:t>
      </w:r>
      <w:r w:rsidRPr="00105F40">
        <w:rPr>
          <w:rFonts w:ascii="Inter" w:eastAsia="Arial" w:hAnsi="Inter" w:cs="Arial"/>
          <w:spacing w:val="-4"/>
          <w:sz w:val="20"/>
          <w:lang w:val="en-US"/>
        </w:rPr>
        <w:t xml:space="preserve"> </w:t>
      </w:r>
      <w:r w:rsidRPr="00105F40">
        <w:rPr>
          <w:rFonts w:ascii="Inter" w:eastAsia="Arial" w:hAnsi="Inter" w:cs="Arial"/>
          <w:sz w:val="20"/>
          <w:lang w:val="en-US"/>
        </w:rPr>
        <w:t>evidence</w:t>
      </w:r>
      <w:r w:rsidRPr="00105F40">
        <w:rPr>
          <w:rFonts w:ascii="Inter" w:eastAsia="Arial" w:hAnsi="Inter" w:cs="Arial"/>
          <w:spacing w:val="-4"/>
          <w:sz w:val="20"/>
          <w:lang w:val="en-US"/>
        </w:rPr>
        <w:t xml:space="preserve"> </w:t>
      </w:r>
      <w:r w:rsidRPr="00105F40">
        <w:rPr>
          <w:rFonts w:ascii="Inter" w:eastAsia="Arial" w:hAnsi="Inter" w:cs="Arial"/>
          <w:sz w:val="20"/>
          <w:lang w:val="en-US"/>
        </w:rPr>
        <w:t>of</w:t>
      </w:r>
      <w:r w:rsidRPr="00105F40">
        <w:rPr>
          <w:rFonts w:ascii="Inter" w:eastAsia="Arial" w:hAnsi="Inter" w:cs="Arial"/>
          <w:spacing w:val="-4"/>
          <w:sz w:val="20"/>
          <w:lang w:val="en-US"/>
        </w:rPr>
        <w:t xml:space="preserve"> </w:t>
      </w:r>
      <w:r w:rsidRPr="00105F40">
        <w:rPr>
          <w:rFonts w:ascii="Inter" w:eastAsia="Arial" w:hAnsi="Inter" w:cs="Arial"/>
          <w:sz w:val="20"/>
          <w:lang w:val="en-US"/>
        </w:rPr>
        <w:t>data</w:t>
      </w:r>
      <w:r w:rsidRPr="00105F40">
        <w:rPr>
          <w:rFonts w:ascii="Inter" w:eastAsia="Arial" w:hAnsi="Inter" w:cs="Arial"/>
          <w:spacing w:val="-4"/>
          <w:sz w:val="20"/>
          <w:lang w:val="en-US"/>
        </w:rPr>
        <w:t xml:space="preserve"> </w:t>
      </w:r>
      <w:r w:rsidRPr="00105F40">
        <w:rPr>
          <w:rFonts w:ascii="Inter" w:eastAsia="Arial" w:hAnsi="Inter" w:cs="Arial"/>
          <w:sz w:val="20"/>
          <w:lang w:val="en-US"/>
        </w:rPr>
        <w:t>isolation</w:t>
      </w:r>
      <w:r w:rsidRPr="00105F40">
        <w:rPr>
          <w:rFonts w:ascii="Inter" w:eastAsia="Arial" w:hAnsi="Inter" w:cs="Arial"/>
          <w:spacing w:val="-4"/>
          <w:sz w:val="20"/>
          <w:lang w:val="en-US"/>
        </w:rPr>
        <w:t xml:space="preserve"> </w:t>
      </w:r>
      <w:r w:rsidRPr="00105F40">
        <w:rPr>
          <w:rFonts w:ascii="Inter" w:eastAsia="Arial" w:hAnsi="Inter" w:cs="Arial"/>
          <w:sz w:val="20"/>
          <w:lang w:val="en-US"/>
        </w:rPr>
        <w:t>among</w:t>
      </w:r>
    </w:p>
    <w:p w14:paraId="790363BC" w14:textId="77777777" w:rsidR="00105F40" w:rsidRPr="00105F40" w:rsidRDefault="00105F40" w:rsidP="00105F40">
      <w:pPr>
        <w:widowControl w:val="0"/>
        <w:autoSpaceDE w:val="0"/>
        <w:autoSpaceDN w:val="0"/>
        <w:spacing w:before="84" w:line="240" w:lineRule="auto"/>
        <w:ind w:right="120"/>
        <w:rPr>
          <w:rFonts w:ascii="Inter" w:eastAsia="Arial" w:hAnsi="Inter" w:cs="Arial"/>
          <w:sz w:val="20"/>
          <w:lang w:val="en-US"/>
        </w:rPr>
      </w:pPr>
      <w:r w:rsidRPr="00105F40">
        <w:rPr>
          <w:rFonts w:ascii="Inter" w:eastAsia="Arial" w:hAnsi="Inter" w:cs="Arial"/>
          <w:sz w:val="20"/>
          <w:lang w:val="en-US"/>
        </w:rPr>
        <w:t>tenants in the multi-tenant Online Services. Upon request, Microsoft will provide Members with a summary report of the results of such penetration testing.</w:t>
      </w:r>
    </w:p>
    <w:p w14:paraId="12162274" w14:textId="77777777" w:rsidR="00105F40" w:rsidRPr="00105F40" w:rsidRDefault="00105F40" w:rsidP="008E0290">
      <w:pPr>
        <w:widowControl w:val="0"/>
        <w:numPr>
          <w:ilvl w:val="4"/>
          <w:numId w:val="30"/>
        </w:numPr>
        <w:tabs>
          <w:tab w:val="left" w:pos="2980"/>
        </w:tabs>
        <w:autoSpaceDE w:val="0"/>
        <w:autoSpaceDN w:val="0"/>
        <w:spacing w:before="121" w:line="240" w:lineRule="auto"/>
        <w:ind w:right="117" w:firstLine="0"/>
        <w:jc w:val="left"/>
        <w:rPr>
          <w:rFonts w:ascii="Inter" w:eastAsia="Arial" w:hAnsi="Inter" w:cs="Arial"/>
          <w:sz w:val="20"/>
          <w:lang w:val="en-US"/>
        </w:rPr>
      </w:pPr>
      <w:r w:rsidRPr="00105F40">
        <w:rPr>
          <w:rFonts w:ascii="Inter" w:eastAsia="Arial" w:hAnsi="Inter" w:cs="Arial"/>
          <w:b/>
          <w:sz w:val="20"/>
          <w:lang w:val="en-US"/>
        </w:rPr>
        <w:t>Transparency of Online Services Through Program Events</w:t>
      </w:r>
      <w:r w:rsidRPr="00105F40">
        <w:rPr>
          <w:rFonts w:ascii="Inter" w:eastAsia="Arial" w:hAnsi="Inter" w:cs="Arial"/>
          <w:sz w:val="20"/>
          <w:lang w:val="en-US"/>
        </w:rPr>
        <w:t>. Microsoft will make</w:t>
      </w:r>
      <w:r w:rsidRPr="00105F40">
        <w:rPr>
          <w:rFonts w:ascii="Inter" w:eastAsia="Arial" w:hAnsi="Inter" w:cs="Arial"/>
          <w:spacing w:val="-10"/>
          <w:sz w:val="20"/>
          <w:lang w:val="en-US"/>
        </w:rPr>
        <w:t xml:space="preserve"> </w:t>
      </w:r>
      <w:r w:rsidRPr="00105F40">
        <w:rPr>
          <w:rFonts w:ascii="Inter" w:eastAsia="Arial" w:hAnsi="Inter" w:cs="Arial"/>
          <w:sz w:val="20"/>
          <w:lang w:val="en-US"/>
        </w:rPr>
        <w:t>subject</w:t>
      </w:r>
      <w:r w:rsidRPr="00105F40">
        <w:rPr>
          <w:rFonts w:ascii="Inter" w:eastAsia="Arial" w:hAnsi="Inter" w:cs="Arial"/>
          <w:spacing w:val="-12"/>
          <w:sz w:val="20"/>
          <w:lang w:val="en-US"/>
        </w:rPr>
        <w:t xml:space="preserve"> </w:t>
      </w:r>
      <w:r w:rsidRPr="00105F40">
        <w:rPr>
          <w:rFonts w:ascii="Inter" w:eastAsia="Arial" w:hAnsi="Inter" w:cs="Arial"/>
          <w:sz w:val="20"/>
          <w:lang w:val="en-US"/>
        </w:rPr>
        <w:t>matter</w:t>
      </w:r>
      <w:r w:rsidRPr="00105F40">
        <w:rPr>
          <w:rFonts w:ascii="Inter" w:eastAsia="Arial" w:hAnsi="Inter" w:cs="Arial"/>
          <w:spacing w:val="-8"/>
          <w:sz w:val="20"/>
          <w:lang w:val="en-US"/>
        </w:rPr>
        <w:t xml:space="preserve"> </w:t>
      </w:r>
      <w:r w:rsidRPr="00105F40">
        <w:rPr>
          <w:rFonts w:ascii="Inter" w:eastAsia="Arial" w:hAnsi="Inter" w:cs="Arial"/>
          <w:sz w:val="20"/>
          <w:lang w:val="en-US"/>
        </w:rPr>
        <w:t>experts</w:t>
      </w:r>
      <w:r w:rsidRPr="00105F40">
        <w:rPr>
          <w:rFonts w:ascii="Inter" w:eastAsia="Arial" w:hAnsi="Inter" w:cs="Arial"/>
          <w:spacing w:val="-9"/>
          <w:sz w:val="20"/>
          <w:lang w:val="en-US"/>
        </w:rPr>
        <w:t xml:space="preserve"> </w:t>
      </w:r>
      <w:r w:rsidRPr="00105F40">
        <w:rPr>
          <w:rFonts w:ascii="Inter" w:eastAsia="Arial" w:hAnsi="Inter" w:cs="Arial"/>
          <w:sz w:val="20"/>
          <w:lang w:val="en-US"/>
        </w:rPr>
        <w:t>for</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8"/>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9"/>
          <w:sz w:val="20"/>
          <w:lang w:val="en-US"/>
        </w:rPr>
        <w:t xml:space="preserve"> </w:t>
      </w:r>
      <w:r w:rsidRPr="00105F40">
        <w:rPr>
          <w:rFonts w:ascii="Inter" w:eastAsia="Arial" w:hAnsi="Inter" w:cs="Arial"/>
          <w:sz w:val="20"/>
          <w:lang w:val="en-US"/>
        </w:rPr>
        <w:t>available</w:t>
      </w:r>
      <w:r w:rsidRPr="00105F40">
        <w:rPr>
          <w:rFonts w:ascii="Inter" w:eastAsia="Arial" w:hAnsi="Inter" w:cs="Arial"/>
          <w:spacing w:val="-12"/>
          <w:sz w:val="20"/>
          <w:lang w:val="en-US"/>
        </w:rPr>
        <w:t xml:space="preserve"> </w:t>
      </w:r>
      <w:r w:rsidRPr="00105F40">
        <w:rPr>
          <w:rFonts w:ascii="Inter" w:eastAsia="Arial" w:hAnsi="Inter" w:cs="Arial"/>
          <w:sz w:val="20"/>
          <w:lang w:val="en-US"/>
        </w:rPr>
        <w:t>to</w:t>
      </w:r>
      <w:r w:rsidRPr="00105F40">
        <w:rPr>
          <w:rFonts w:ascii="Inter" w:eastAsia="Arial" w:hAnsi="Inter" w:cs="Arial"/>
          <w:spacing w:val="-8"/>
          <w:sz w:val="20"/>
          <w:lang w:val="en-US"/>
        </w:rPr>
        <w:t xml:space="preserve"> </w:t>
      </w:r>
      <w:r w:rsidRPr="00105F40">
        <w:rPr>
          <w:rFonts w:ascii="Inter" w:eastAsia="Arial" w:hAnsi="Inter" w:cs="Arial"/>
          <w:sz w:val="20"/>
          <w:lang w:val="en-US"/>
        </w:rPr>
        <w:t>all</w:t>
      </w:r>
      <w:r w:rsidRPr="00105F40">
        <w:rPr>
          <w:rFonts w:ascii="Inter" w:eastAsia="Arial" w:hAnsi="Inter" w:cs="Arial"/>
          <w:spacing w:val="-9"/>
          <w:sz w:val="20"/>
          <w:lang w:val="en-US"/>
        </w:rPr>
        <w:t xml:space="preserve"> </w:t>
      </w:r>
      <w:r w:rsidRPr="00105F40">
        <w:rPr>
          <w:rFonts w:ascii="Inter" w:eastAsia="Arial" w:hAnsi="Inter" w:cs="Arial"/>
          <w:sz w:val="20"/>
          <w:lang w:val="en-US"/>
        </w:rPr>
        <w:t>Members</w:t>
      </w:r>
      <w:r w:rsidRPr="00105F40">
        <w:rPr>
          <w:rFonts w:ascii="Inter" w:eastAsia="Arial" w:hAnsi="Inter" w:cs="Arial"/>
          <w:spacing w:val="-10"/>
          <w:sz w:val="20"/>
          <w:lang w:val="en-US"/>
        </w:rPr>
        <w:t xml:space="preserve"> </w:t>
      </w:r>
      <w:r w:rsidRPr="00105F40">
        <w:rPr>
          <w:rFonts w:ascii="Inter" w:eastAsia="Arial" w:hAnsi="Inter" w:cs="Arial"/>
          <w:sz w:val="20"/>
          <w:lang w:val="en-US"/>
        </w:rPr>
        <w:t>through</w:t>
      </w:r>
      <w:r w:rsidRPr="00105F40">
        <w:rPr>
          <w:rFonts w:ascii="Inter" w:eastAsia="Arial" w:hAnsi="Inter" w:cs="Arial"/>
          <w:spacing w:val="-7"/>
          <w:sz w:val="20"/>
          <w:lang w:val="en-US"/>
        </w:rPr>
        <w:t xml:space="preserve"> </w:t>
      </w:r>
      <w:r w:rsidRPr="00105F40">
        <w:rPr>
          <w:rFonts w:ascii="Inter" w:eastAsia="Arial" w:hAnsi="Inter" w:cs="Arial"/>
          <w:sz w:val="20"/>
          <w:lang w:val="en-US"/>
        </w:rPr>
        <w:t>group events such as webcasts or in-person meetings, including an annual summit event. Such events will include a roadmap of planned developments, an opportunity for Members to provide structured feedback and/or suggestions regarding the FSI Customer Compliance Program and its desired future evolution, and reports of significant events (as described in this</w:t>
      </w:r>
      <w:r w:rsidRPr="00105F40">
        <w:rPr>
          <w:rFonts w:ascii="Inter" w:eastAsia="Arial" w:hAnsi="Inter" w:cs="Arial"/>
          <w:spacing w:val="-10"/>
          <w:sz w:val="20"/>
          <w:lang w:val="en-US"/>
        </w:rPr>
        <w:t xml:space="preserve"> </w:t>
      </w:r>
      <w:r w:rsidRPr="00105F40">
        <w:rPr>
          <w:rFonts w:ascii="Inter" w:eastAsia="Arial" w:hAnsi="Inter" w:cs="Arial"/>
          <w:sz w:val="20"/>
          <w:lang w:val="en-US"/>
        </w:rPr>
        <w:t>section).</w:t>
      </w:r>
      <w:r w:rsidRPr="00105F40">
        <w:rPr>
          <w:rFonts w:ascii="Inter" w:eastAsia="Arial" w:hAnsi="Inter" w:cs="Arial"/>
          <w:spacing w:val="-13"/>
          <w:sz w:val="20"/>
          <w:lang w:val="en-US"/>
        </w:rPr>
        <w:t xml:space="preserve"> </w:t>
      </w:r>
      <w:r w:rsidRPr="00105F40">
        <w:rPr>
          <w:rFonts w:ascii="Inter" w:eastAsia="Arial" w:hAnsi="Inter" w:cs="Arial"/>
          <w:sz w:val="20"/>
          <w:lang w:val="en-US"/>
        </w:rPr>
        <w:t>These</w:t>
      </w:r>
      <w:r w:rsidRPr="00105F40">
        <w:rPr>
          <w:rFonts w:ascii="Inter" w:eastAsia="Arial" w:hAnsi="Inter" w:cs="Arial"/>
          <w:spacing w:val="-10"/>
          <w:sz w:val="20"/>
          <w:lang w:val="en-US"/>
        </w:rPr>
        <w:t xml:space="preserve"> </w:t>
      </w:r>
      <w:r w:rsidRPr="00105F40">
        <w:rPr>
          <w:rFonts w:ascii="Inter" w:eastAsia="Arial" w:hAnsi="Inter" w:cs="Arial"/>
          <w:sz w:val="20"/>
          <w:lang w:val="en-US"/>
        </w:rPr>
        <w:t>events</w:t>
      </w:r>
      <w:r w:rsidRPr="00105F40">
        <w:rPr>
          <w:rFonts w:ascii="Inter" w:eastAsia="Arial" w:hAnsi="Inter" w:cs="Arial"/>
          <w:spacing w:val="-8"/>
          <w:sz w:val="20"/>
          <w:lang w:val="en-US"/>
        </w:rPr>
        <w:t xml:space="preserve"> </w:t>
      </w:r>
      <w:r w:rsidRPr="00105F40">
        <w:rPr>
          <w:rFonts w:ascii="Inter" w:eastAsia="Arial" w:hAnsi="Inter" w:cs="Arial"/>
          <w:sz w:val="20"/>
          <w:lang w:val="en-US"/>
        </w:rPr>
        <w:t>will</w:t>
      </w:r>
      <w:r w:rsidRPr="00105F40">
        <w:rPr>
          <w:rFonts w:ascii="Inter" w:eastAsia="Arial" w:hAnsi="Inter" w:cs="Arial"/>
          <w:spacing w:val="-12"/>
          <w:sz w:val="20"/>
          <w:lang w:val="en-US"/>
        </w:rPr>
        <w:t xml:space="preserve"> </w:t>
      </w:r>
      <w:r w:rsidRPr="00105F40">
        <w:rPr>
          <w:rFonts w:ascii="Inter" w:eastAsia="Arial" w:hAnsi="Inter" w:cs="Arial"/>
          <w:sz w:val="20"/>
          <w:lang w:val="en-US"/>
        </w:rPr>
        <w:t>also</w:t>
      </w:r>
      <w:r w:rsidRPr="00105F40">
        <w:rPr>
          <w:rFonts w:ascii="Inter" w:eastAsia="Arial" w:hAnsi="Inter" w:cs="Arial"/>
          <w:spacing w:val="-10"/>
          <w:sz w:val="20"/>
          <w:lang w:val="en-US"/>
        </w:rPr>
        <w:t xml:space="preserve"> </w:t>
      </w:r>
      <w:r w:rsidRPr="00105F40">
        <w:rPr>
          <w:rFonts w:ascii="Inter" w:eastAsia="Arial" w:hAnsi="Inter" w:cs="Arial"/>
          <w:sz w:val="20"/>
          <w:lang w:val="en-US"/>
        </w:rPr>
        <w:t>provide</w:t>
      </w:r>
      <w:r w:rsidRPr="00105F40">
        <w:rPr>
          <w:rFonts w:ascii="Inter" w:eastAsia="Arial" w:hAnsi="Inter" w:cs="Arial"/>
          <w:spacing w:val="-9"/>
          <w:sz w:val="20"/>
          <w:lang w:val="en-US"/>
        </w:rPr>
        <w:t xml:space="preserve"> </w:t>
      </w:r>
      <w:r w:rsidRPr="00105F40">
        <w:rPr>
          <w:rFonts w:ascii="Inter" w:eastAsia="Arial" w:hAnsi="Inter" w:cs="Arial"/>
          <w:sz w:val="20"/>
          <w:lang w:val="en-US"/>
        </w:rPr>
        <w:t>an</w:t>
      </w:r>
      <w:r w:rsidRPr="00105F40">
        <w:rPr>
          <w:rFonts w:ascii="Inter" w:eastAsia="Arial" w:hAnsi="Inter" w:cs="Arial"/>
          <w:spacing w:val="-9"/>
          <w:sz w:val="20"/>
          <w:lang w:val="en-US"/>
        </w:rPr>
        <w:t xml:space="preserve"> </w:t>
      </w:r>
      <w:r w:rsidRPr="00105F40">
        <w:rPr>
          <w:rFonts w:ascii="Inter" w:eastAsia="Arial" w:hAnsi="Inter" w:cs="Arial"/>
          <w:sz w:val="20"/>
          <w:lang w:val="en-US"/>
        </w:rPr>
        <w:t>opportunity</w:t>
      </w:r>
      <w:r w:rsidRPr="00105F40">
        <w:rPr>
          <w:rFonts w:ascii="Inter" w:eastAsia="Arial" w:hAnsi="Inter" w:cs="Arial"/>
          <w:spacing w:val="-9"/>
          <w:sz w:val="20"/>
          <w:lang w:val="en-US"/>
        </w:rPr>
        <w:t xml:space="preserve"> </w:t>
      </w:r>
      <w:r w:rsidRPr="00105F40">
        <w:rPr>
          <w:rFonts w:ascii="Inter" w:eastAsia="Arial" w:hAnsi="Inter" w:cs="Arial"/>
          <w:sz w:val="20"/>
          <w:lang w:val="en-US"/>
        </w:rPr>
        <w:t>for</w:t>
      </w:r>
      <w:r w:rsidRPr="00105F40">
        <w:rPr>
          <w:rFonts w:ascii="Inter" w:eastAsia="Arial" w:hAnsi="Inter" w:cs="Arial"/>
          <w:spacing w:val="-12"/>
          <w:sz w:val="20"/>
          <w:lang w:val="en-US"/>
        </w:rPr>
        <w:t xml:space="preserve"> </w:t>
      </w:r>
      <w:r w:rsidRPr="00105F40">
        <w:rPr>
          <w:rFonts w:ascii="Inter" w:eastAsia="Arial" w:hAnsi="Inter" w:cs="Arial"/>
          <w:sz w:val="20"/>
          <w:lang w:val="en-US"/>
        </w:rPr>
        <w:t>Members</w:t>
      </w:r>
      <w:r w:rsidRPr="00105F40">
        <w:rPr>
          <w:rFonts w:ascii="Inter" w:eastAsia="Arial" w:hAnsi="Inter" w:cs="Arial"/>
          <w:spacing w:val="-9"/>
          <w:sz w:val="20"/>
          <w:lang w:val="en-US"/>
        </w:rPr>
        <w:t xml:space="preserve"> </w:t>
      </w:r>
      <w:r w:rsidRPr="00105F40">
        <w:rPr>
          <w:rFonts w:ascii="Inter" w:eastAsia="Arial" w:hAnsi="Inter" w:cs="Arial"/>
          <w:sz w:val="20"/>
          <w:lang w:val="en-US"/>
        </w:rPr>
        <w:t>to</w:t>
      </w:r>
      <w:r w:rsidRPr="00105F40">
        <w:rPr>
          <w:rFonts w:ascii="Inter" w:eastAsia="Arial" w:hAnsi="Inter" w:cs="Arial"/>
          <w:spacing w:val="-10"/>
          <w:sz w:val="20"/>
          <w:lang w:val="en-US"/>
        </w:rPr>
        <w:t xml:space="preserve"> </w:t>
      </w:r>
      <w:r w:rsidRPr="00105F40">
        <w:rPr>
          <w:rFonts w:ascii="Inter" w:eastAsia="Arial" w:hAnsi="Inter" w:cs="Arial"/>
          <w:sz w:val="20"/>
          <w:lang w:val="en-US"/>
        </w:rPr>
        <w:t>discuss</w:t>
      </w:r>
      <w:r w:rsidRPr="00105F40">
        <w:rPr>
          <w:rFonts w:ascii="Inter" w:eastAsia="Arial" w:hAnsi="Inter" w:cs="Arial"/>
          <w:spacing w:val="-8"/>
          <w:sz w:val="20"/>
          <w:lang w:val="en-US"/>
        </w:rPr>
        <w:t xml:space="preserve"> </w:t>
      </w:r>
      <w:r w:rsidRPr="00105F40">
        <w:rPr>
          <w:rFonts w:ascii="Inter" w:eastAsia="Arial" w:hAnsi="Inter" w:cs="Arial"/>
          <w:sz w:val="20"/>
          <w:lang w:val="en-US"/>
        </w:rPr>
        <w:t xml:space="preserve">common issues with each other and raise them with Microsoft. The format and frequency of community events may vary over time; </w:t>
      </w:r>
      <w:proofErr w:type="gramStart"/>
      <w:r w:rsidRPr="00105F40">
        <w:rPr>
          <w:rFonts w:ascii="Inter" w:eastAsia="Arial" w:hAnsi="Inter" w:cs="Arial"/>
          <w:sz w:val="20"/>
          <w:lang w:val="en-US"/>
        </w:rPr>
        <w:t>provided,</w:t>
      </w:r>
      <w:proofErr w:type="gramEnd"/>
      <w:r w:rsidRPr="00105F40">
        <w:rPr>
          <w:rFonts w:ascii="Inter" w:eastAsia="Arial" w:hAnsi="Inter" w:cs="Arial"/>
          <w:sz w:val="20"/>
          <w:lang w:val="en-US"/>
        </w:rPr>
        <w:t xml:space="preserve"> that the objectives set forth in this paragraph will be accomplished not less than</w:t>
      </w:r>
      <w:r w:rsidRPr="00105F40">
        <w:rPr>
          <w:rFonts w:ascii="Inter" w:eastAsia="Arial" w:hAnsi="Inter" w:cs="Arial"/>
          <w:spacing w:val="-6"/>
          <w:sz w:val="20"/>
          <w:lang w:val="en-US"/>
        </w:rPr>
        <w:t xml:space="preserve"> </w:t>
      </w:r>
      <w:r w:rsidRPr="00105F40">
        <w:rPr>
          <w:rFonts w:ascii="Inter" w:eastAsia="Arial" w:hAnsi="Inter" w:cs="Arial"/>
          <w:sz w:val="20"/>
          <w:lang w:val="en-US"/>
        </w:rPr>
        <w:t>annually.</w:t>
      </w:r>
    </w:p>
    <w:p w14:paraId="7634790E" w14:textId="77777777" w:rsidR="00105F40" w:rsidRPr="00105F40" w:rsidRDefault="00105F40" w:rsidP="008E0290">
      <w:pPr>
        <w:widowControl w:val="0"/>
        <w:numPr>
          <w:ilvl w:val="4"/>
          <w:numId w:val="30"/>
        </w:numPr>
        <w:tabs>
          <w:tab w:val="left" w:pos="2980"/>
        </w:tabs>
        <w:autoSpaceDE w:val="0"/>
        <w:autoSpaceDN w:val="0"/>
        <w:spacing w:before="119" w:line="240" w:lineRule="auto"/>
        <w:ind w:right="118" w:firstLine="0"/>
        <w:jc w:val="left"/>
        <w:rPr>
          <w:rFonts w:ascii="Inter" w:eastAsia="Arial" w:hAnsi="Inter" w:cs="Arial"/>
          <w:sz w:val="20"/>
          <w:lang w:val="en-US"/>
        </w:rPr>
      </w:pPr>
      <w:r w:rsidRPr="00105F40">
        <w:rPr>
          <w:rFonts w:ascii="Inter" w:eastAsia="Arial" w:hAnsi="Inter" w:cs="Arial"/>
          <w:b/>
          <w:sz w:val="20"/>
          <w:lang w:val="en-US"/>
        </w:rPr>
        <w:t>Additional Member Requests for Information</w:t>
      </w:r>
      <w:r w:rsidRPr="00105F40">
        <w:rPr>
          <w:rFonts w:ascii="Inter" w:eastAsia="Arial" w:hAnsi="Inter" w:cs="Arial"/>
          <w:sz w:val="20"/>
          <w:lang w:val="en-US"/>
        </w:rPr>
        <w:t>. For Online Services that have been</w:t>
      </w:r>
      <w:r w:rsidRPr="00105F40">
        <w:rPr>
          <w:rFonts w:ascii="Inter" w:eastAsia="Arial" w:hAnsi="Inter" w:cs="Arial"/>
          <w:spacing w:val="-8"/>
          <w:sz w:val="20"/>
          <w:lang w:val="en-US"/>
        </w:rPr>
        <w:t xml:space="preserve"> </w:t>
      </w:r>
      <w:r w:rsidRPr="00105F40">
        <w:rPr>
          <w:rFonts w:ascii="Inter" w:eastAsia="Arial" w:hAnsi="Inter" w:cs="Arial"/>
          <w:sz w:val="20"/>
          <w:lang w:val="en-US"/>
        </w:rPr>
        <w:t>audited</w:t>
      </w:r>
      <w:r w:rsidRPr="00105F40">
        <w:rPr>
          <w:rFonts w:ascii="Inter" w:eastAsia="Arial" w:hAnsi="Inter" w:cs="Arial"/>
          <w:spacing w:val="-7"/>
          <w:sz w:val="20"/>
          <w:lang w:val="en-US"/>
        </w:rPr>
        <w:t xml:space="preserve"> </w:t>
      </w:r>
      <w:r w:rsidRPr="00105F40">
        <w:rPr>
          <w:rFonts w:ascii="Inter" w:eastAsia="Arial" w:hAnsi="Inter" w:cs="Arial"/>
          <w:sz w:val="20"/>
          <w:lang w:val="en-US"/>
        </w:rPr>
        <w:t>pursuant</w:t>
      </w:r>
      <w:r w:rsidRPr="00105F40">
        <w:rPr>
          <w:rFonts w:ascii="Inter" w:eastAsia="Arial" w:hAnsi="Inter" w:cs="Arial"/>
          <w:spacing w:val="-4"/>
          <w:sz w:val="20"/>
          <w:lang w:val="en-US"/>
        </w:rPr>
        <w:t xml:space="preserve"> </w:t>
      </w:r>
      <w:r w:rsidRPr="00105F40">
        <w:rPr>
          <w:rFonts w:ascii="Inter" w:eastAsia="Arial" w:hAnsi="Inter" w:cs="Arial"/>
          <w:sz w:val="20"/>
          <w:lang w:val="en-US"/>
        </w:rPr>
        <w:t>to</w:t>
      </w:r>
      <w:r w:rsidRPr="00105F40">
        <w:rPr>
          <w:rFonts w:ascii="Inter" w:eastAsia="Arial" w:hAnsi="Inter" w:cs="Arial"/>
          <w:spacing w:val="-5"/>
          <w:sz w:val="20"/>
          <w:lang w:val="en-US"/>
        </w:rPr>
        <w:t xml:space="preserve"> </w:t>
      </w:r>
      <w:r w:rsidRPr="00105F40">
        <w:rPr>
          <w:rFonts w:ascii="Inter" w:eastAsia="Arial" w:hAnsi="Inter" w:cs="Arial"/>
          <w:sz w:val="20"/>
          <w:lang w:val="en-US"/>
        </w:rPr>
        <w:t>SSAE</w:t>
      </w:r>
      <w:r w:rsidRPr="00105F40">
        <w:rPr>
          <w:rFonts w:ascii="Inter" w:eastAsia="Arial" w:hAnsi="Inter" w:cs="Arial"/>
          <w:spacing w:val="-5"/>
          <w:sz w:val="20"/>
          <w:lang w:val="en-US"/>
        </w:rPr>
        <w:t xml:space="preserve"> </w:t>
      </w:r>
      <w:r w:rsidRPr="00105F40">
        <w:rPr>
          <w:rFonts w:ascii="Inter" w:eastAsia="Arial" w:hAnsi="Inter" w:cs="Arial"/>
          <w:sz w:val="20"/>
          <w:lang w:val="en-US"/>
        </w:rPr>
        <w:t>16</w:t>
      </w:r>
      <w:r w:rsidRPr="00105F40">
        <w:rPr>
          <w:rFonts w:ascii="Inter" w:eastAsia="Arial" w:hAnsi="Inter" w:cs="Arial"/>
          <w:spacing w:val="-5"/>
          <w:sz w:val="20"/>
          <w:lang w:val="en-US"/>
        </w:rPr>
        <w:t xml:space="preserve"> </w:t>
      </w:r>
      <w:r w:rsidRPr="00105F40">
        <w:rPr>
          <w:rFonts w:ascii="Inter" w:eastAsia="Arial" w:hAnsi="Inter" w:cs="Arial"/>
          <w:sz w:val="20"/>
          <w:lang w:val="en-US"/>
        </w:rPr>
        <w:t>SOC</w:t>
      </w:r>
      <w:r w:rsidRPr="00105F40">
        <w:rPr>
          <w:rFonts w:ascii="Inter" w:eastAsia="Arial" w:hAnsi="Inter" w:cs="Arial"/>
          <w:spacing w:val="-7"/>
          <w:sz w:val="20"/>
          <w:lang w:val="en-US"/>
        </w:rPr>
        <w:t xml:space="preserve"> </w:t>
      </w:r>
      <w:r w:rsidRPr="00105F40">
        <w:rPr>
          <w:rFonts w:ascii="Inter" w:eastAsia="Arial" w:hAnsi="Inter" w:cs="Arial"/>
          <w:sz w:val="20"/>
          <w:lang w:val="en-US"/>
        </w:rPr>
        <w:t>1</w:t>
      </w:r>
      <w:r w:rsidRPr="00105F40">
        <w:rPr>
          <w:rFonts w:ascii="Inter" w:eastAsia="Arial" w:hAnsi="Inter" w:cs="Arial"/>
          <w:spacing w:val="-7"/>
          <w:sz w:val="20"/>
          <w:lang w:val="en-US"/>
        </w:rPr>
        <w:t xml:space="preserve"> </w:t>
      </w:r>
      <w:r w:rsidRPr="00105F40">
        <w:rPr>
          <w:rFonts w:ascii="Inter" w:eastAsia="Arial" w:hAnsi="Inter" w:cs="Arial"/>
          <w:spacing w:val="-4"/>
          <w:sz w:val="20"/>
          <w:lang w:val="en-US"/>
        </w:rPr>
        <w:t>Type</w:t>
      </w:r>
      <w:r w:rsidRPr="00105F40">
        <w:rPr>
          <w:rFonts w:ascii="Inter" w:eastAsia="Arial" w:hAnsi="Inter" w:cs="Arial"/>
          <w:spacing w:val="-5"/>
          <w:sz w:val="20"/>
          <w:lang w:val="en-US"/>
        </w:rPr>
        <w:t xml:space="preserve"> </w:t>
      </w:r>
      <w:r w:rsidRPr="00105F40">
        <w:rPr>
          <w:rFonts w:ascii="Inter" w:eastAsia="Arial" w:hAnsi="Inter" w:cs="Arial"/>
          <w:sz w:val="20"/>
          <w:lang w:val="en-US"/>
        </w:rPr>
        <w:t>II</w:t>
      </w:r>
      <w:r w:rsidRPr="00105F40">
        <w:rPr>
          <w:rFonts w:ascii="Inter" w:eastAsia="Arial" w:hAnsi="Inter" w:cs="Arial"/>
          <w:spacing w:val="-7"/>
          <w:sz w:val="20"/>
          <w:lang w:val="en-US"/>
        </w:rPr>
        <w:t xml:space="preserve"> </w:t>
      </w:r>
      <w:r w:rsidRPr="00105F40">
        <w:rPr>
          <w:rFonts w:ascii="Inter" w:eastAsia="Arial" w:hAnsi="Inter" w:cs="Arial"/>
          <w:sz w:val="20"/>
          <w:lang w:val="en-US"/>
        </w:rPr>
        <w:t>and</w:t>
      </w:r>
      <w:r w:rsidRPr="00105F40">
        <w:rPr>
          <w:rFonts w:ascii="Inter" w:eastAsia="Arial" w:hAnsi="Inter" w:cs="Arial"/>
          <w:spacing w:val="-6"/>
          <w:sz w:val="20"/>
          <w:lang w:val="en-US"/>
        </w:rPr>
        <w:t xml:space="preserve"> </w:t>
      </w:r>
      <w:r w:rsidRPr="00105F40">
        <w:rPr>
          <w:rFonts w:ascii="Inter" w:eastAsia="Arial" w:hAnsi="Inter" w:cs="Arial"/>
          <w:sz w:val="20"/>
          <w:lang w:val="en-US"/>
        </w:rPr>
        <w:t>SSAE</w:t>
      </w:r>
      <w:r w:rsidRPr="00105F40">
        <w:rPr>
          <w:rFonts w:ascii="Inter" w:eastAsia="Arial" w:hAnsi="Inter" w:cs="Arial"/>
          <w:spacing w:val="-8"/>
          <w:sz w:val="20"/>
          <w:lang w:val="en-US"/>
        </w:rPr>
        <w:t xml:space="preserve"> </w:t>
      </w:r>
      <w:r w:rsidRPr="00105F40">
        <w:rPr>
          <w:rFonts w:ascii="Inter" w:eastAsia="Arial" w:hAnsi="Inter" w:cs="Arial"/>
          <w:sz w:val="20"/>
          <w:lang w:val="en-US"/>
        </w:rPr>
        <w:t>16</w:t>
      </w:r>
      <w:r w:rsidRPr="00105F40">
        <w:rPr>
          <w:rFonts w:ascii="Inter" w:eastAsia="Arial" w:hAnsi="Inter" w:cs="Arial"/>
          <w:spacing w:val="-4"/>
          <w:sz w:val="20"/>
          <w:lang w:val="en-US"/>
        </w:rPr>
        <w:t xml:space="preserve"> </w:t>
      </w:r>
      <w:r w:rsidRPr="00105F40">
        <w:rPr>
          <w:rFonts w:ascii="Inter" w:eastAsia="Arial" w:hAnsi="Inter" w:cs="Arial"/>
          <w:sz w:val="20"/>
          <w:lang w:val="en-US"/>
        </w:rPr>
        <w:t>SOC</w:t>
      </w:r>
      <w:r w:rsidRPr="00105F40">
        <w:rPr>
          <w:rFonts w:ascii="Inter" w:eastAsia="Arial" w:hAnsi="Inter" w:cs="Arial"/>
          <w:spacing w:val="-7"/>
          <w:sz w:val="20"/>
          <w:lang w:val="en-US"/>
        </w:rPr>
        <w:t xml:space="preserve"> </w:t>
      </w:r>
      <w:r w:rsidRPr="00105F40">
        <w:rPr>
          <w:rFonts w:ascii="Inter" w:eastAsia="Arial" w:hAnsi="Inter" w:cs="Arial"/>
          <w:sz w:val="20"/>
          <w:lang w:val="en-US"/>
        </w:rPr>
        <w:t>2</w:t>
      </w:r>
      <w:r w:rsidRPr="00105F40">
        <w:rPr>
          <w:rFonts w:ascii="Inter" w:eastAsia="Arial" w:hAnsi="Inter" w:cs="Arial"/>
          <w:spacing w:val="-8"/>
          <w:sz w:val="20"/>
          <w:lang w:val="en-US"/>
        </w:rPr>
        <w:t xml:space="preserve"> </w:t>
      </w:r>
      <w:r w:rsidRPr="00105F40">
        <w:rPr>
          <w:rFonts w:ascii="Inter" w:eastAsia="Arial" w:hAnsi="Inter" w:cs="Arial"/>
          <w:spacing w:val="-3"/>
          <w:sz w:val="20"/>
          <w:lang w:val="en-US"/>
        </w:rPr>
        <w:t>Type</w:t>
      </w:r>
      <w:r w:rsidRPr="00105F40">
        <w:rPr>
          <w:rFonts w:ascii="Inter" w:eastAsia="Arial" w:hAnsi="Inter" w:cs="Arial"/>
          <w:spacing w:val="-7"/>
          <w:sz w:val="20"/>
          <w:lang w:val="en-US"/>
        </w:rPr>
        <w:t xml:space="preserve"> </w:t>
      </w:r>
      <w:r w:rsidRPr="00105F40">
        <w:rPr>
          <w:rFonts w:ascii="Inter" w:eastAsia="Arial" w:hAnsi="Inter" w:cs="Arial"/>
          <w:sz w:val="20"/>
          <w:lang w:val="en-US"/>
        </w:rPr>
        <w:t>II,</w:t>
      </w:r>
      <w:r w:rsidRPr="00105F40">
        <w:rPr>
          <w:rFonts w:ascii="Inter" w:eastAsia="Arial" w:hAnsi="Inter" w:cs="Arial"/>
          <w:spacing w:val="-8"/>
          <w:sz w:val="20"/>
          <w:lang w:val="en-US"/>
        </w:rPr>
        <w:t xml:space="preserve"> </w:t>
      </w:r>
      <w:r w:rsidRPr="00105F40">
        <w:rPr>
          <w:rFonts w:ascii="Inter" w:eastAsia="Arial" w:hAnsi="Inter" w:cs="Arial"/>
          <w:sz w:val="20"/>
          <w:lang w:val="en-US"/>
        </w:rPr>
        <w:t>as</w:t>
      </w:r>
      <w:r w:rsidRPr="00105F40">
        <w:rPr>
          <w:rFonts w:ascii="Inter" w:eastAsia="Arial" w:hAnsi="Inter" w:cs="Arial"/>
          <w:spacing w:val="-5"/>
          <w:sz w:val="20"/>
          <w:lang w:val="en-US"/>
        </w:rPr>
        <w:t xml:space="preserve"> </w:t>
      </w:r>
      <w:r w:rsidRPr="00105F40">
        <w:rPr>
          <w:rFonts w:ascii="Inter" w:eastAsia="Arial" w:hAnsi="Inter" w:cs="Arial"/>
          <w:sz w:val="20"/>
          <w:lang w:val="en-US"/>
        </w:rPr>
        <w:t xml:space="preserve">reflected in the </w:t>
      </w:r>
      <w:r w:rsidRPr="00105F40">
        <w:rPr>
          <w:rFonts w:ascii="Inter" w:eastAsia="Arial" w:hAnsi="Inter" w:cs="Arial"/>
          <w:spacing w:val="-6"/>
          <w:sz w:val="20"/>
          <w:lang w:val="en-US"/>
        </w:rPr>
        <w:t xml:space="preserve">OST, </w:t>
      </w:r>
      <w:r w:rsidRPr="00105F40">
        <w:rPr>
          <w:rFonts w:ascii="Inter" w:eastAsia="Arial" w:hAnsi="Inter" w:cs="Arial"/>
          <w:sz w:val="20"/>
          <w:lang w:val="en-US"/>
        </w:rPr>
        <w:t>Members may request additional information from Microsoft subject matter experts</w:t>
      </w:r>
      <w:r w:rsidRPr="00105F40">
        <w:rPr>
          <w:rFonts w:ascii="Inter" w:eastAsia="Arial" w:hAnsi="Inter" w:cs="Arial"/>
          <w:spacing w:val="-1"/>
          <w:sz w:val="20"/>
          <w:lang w:val="en-US"/>
        </w:rPr>
        <w:t xml:space="preserve"> </w:t>
      </w:r>
      <w:r w:rsidRPr="00105F40">
        <w:rPr>
          <w:rFonts w:ascii="Inter" w:eastAsia="Arial" w:hAnsi="Inter" w:cs="Arial"/>
          <w:sz w:val="20"/>
          <w:lang w:val="en-US"/>
        </w:rPr>
        <w:t>not</w:t>
      </w:r>
      <w:r w:rsidRPr="00105F40">
        <w:rPr>
          <w:rFonts w:ascii="Inter" w:eastAsia="Arial" w:hAnsi="Inter" w:cs="Arial"/>
          <w:spacing w:val="-6"/>
          <w:sz w:val="20"/>
          <w:lang w:val="en-US"/>
        </w:rPr>
        <w:t xml:space="preserve"> </w:t>
      </w:r>
      <w:r w:rsidRPr="00105F40">
        <w:rPr>
          <w:rFonts w:ascii="Inter" w:eastAsia="Arial" w:hAnsi="Inter" w:cs="Arial"/>
          <w:sz w:val="20"/>
          <w:lang w:val="en-US"/>
        </w:rPr>
        <w:t>addressed</w:t>
      </w:r>
      <w:r w:rsidRPr="00105F40">
        <w:rPr>
          <w:rFonts w:ascii="Inter" w:eastAsia="Arial" w:hAnsi="Inter" w:cs="Arial"/>
          <w:spacing w:val="-4"/>
          <w:sz w:val="20"/>
          <w:lang w:val="en-US"/>
        </w:rPr>
        <w:t xml:space="preserve"> </w:t>
      </w:r>
      <w:r w:rsidRPr="00105F40">
        <w:rPr>
          <w:rFonts w:ascii="Inter" w:eastAsia="Arial" w:hAnsi="Inter" w:cs="Arial"/>
          <w:sz w:val="20"/>
          <w:lang w:val="en-US"/>
        </w:rPr>
        <w:t>through</w:t>
      </w:r>
      <w:r w:rsidRPr="00105F40">
        <w:rPr>
          <w:rFonts w:ascii="Inter" w:eastAsia="Arial" w:hAnsi="Inter" w:cs="Arial"/>
          <w:spacing w:val="-3"/>
          <w:sz w:val="20"/>
          <w:lang w:val="en-US"/>
        </w:rPr>
        <w:t xml:space="preserve"> </w:t>
      </w:r>
      <w:r w:rsidRPr="00105F40">
        <w:rPr>
          <w:rFonts w:ascii="Inter" w:eastAsia="Arial" w:hAnsi="Inter" w:cs="Arial"/>
          <w:sz w:val="20"/>
          <w:lang w:val="en-US"/>
        </w:rPr>
        <w:t>the</w:t>
      </w:r>
      <w:r w:rsidRPr="00105F40">
        <w:rPr>
          <w:rFonts w:ascii="Inter" w:eastAsia="Arial" w:hAnsi="Inter" w:cs="Arial"/>
          <w:spacing w:val="-5"/>
          <w:sz w:val="20"/>
          <w:lang w:val="en-US"/>
        </w:rPr>
        <w:t xml:space="preserve"> </w:t>
      </w:r>
      <w:r w:rsidRPr="00105F40">
        <w:rPr>
          <w:rFonts w:ascii="Inter" w:eastAsia="Arial" w:hAnsi="Inter" w:cs="Arial"/>
          <w:sz w:val="20"/>
          <w:lang w:val="en-US"/>
        </w:rPr>
        <w:t>standard</w:t>
      </w:r>
      <w:r w:rsidRPr="00105F40">
        <w:rPr>
          <w:rFonts w:ascii="Inter" w:eastAsia="Arial" w:hAnsi="Inter" w:cs="Arial"/>
          <w:spacing w:val="-4"/>
          <w:sz w:val="20"/>
          <w:lang w:val="en-US"/>
        </w:rPr>
        <w:t xml:space="preserve"> </w:t>
      </w:r>
      <w:r w:rsidRPr="00105F40">
        <w:rPr>
          <w:rFonts w:ascii="Inter" w:eastAsia="Arial" w:hAnsi="Inter" w:cs="Arial"/>
          <w:sz w:val="20"/>
          <w:lang w:val="en-US"/>
        </w:rPr>
        <w:t>features</w:t>
      </w:r>
      <w:r w:rsidRPr="00105F40">
        <w:rPr>
          <w:rFonts w:ascii="Inter" w:eastAsia="Arial" w:hAnsi="Inter" w:cs="Arial"/>
          <w:spacing w:val="-3"/>
          <w:sz w:val="20"/>
          <w:lang w:val="en-US"/>
        </w:rPr>
        <w:t xml:space="preserve"> </w:t>
      </w:r>
      <w:r w:rsidRPr="00105F40">
        <w:rPr>
          <w:rFonts w:ascii="Inter" w:eastAsia="Arial" w:hAnsi="Inter" w:cs="Arial"/>
          <w:sz w:val="20"/>
          <w:lang w:val="en-US"/>
        </w:rPr>
        <w:t>of</w:t>
      </w:r>
      <w:r w:rsidRPr="00105F40">
        <w:rPr>
          <w:rFonts w:ascii="Inter" w:eastAsia="Arial" w:hAnsi="Inter" w:cs="Arial"/>
          <w:spacing w:val="-6"/>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Online</w:t>
      </w:r>
      <w:r w:rsidRPr="00105F40">
        <w:rPr>
          <w:rFonts w:ascii="Inter" w:eastAsia="Arial" w:hAnsi="Inter" w:cs="Arial"/>
          <w:spacing w:val="-2"/>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4"/>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provisions in</w:t>
      </w:r>
      <w:r w:rsidRPr="00105F40">
        <w:rPr>
          <w:rFonts w:ascii="Inter" w:eastAsia="Arial" w:hAnsi="Inter" w:cs="Arial"/>
          <w:spacing w:val="-11"/>
          <w:sz w:val="20"/>
          <w:lang w:val="en-US"/>
        </w:rPr>
        <w:t xml:space="preserve"> </w:t>
      </w:r>
      <w:r w:rsidRPr="00105F40">
        <w:rPr>
          <w:rFonts w:ascii="Inter" w:eastAsia="Arial" w:hAnsi="Inter" w:cs="Arial"/>
          <w:sz w:val="20"/>
          <w:lang w:val="en-US"/>
        </w:rPr>
        <w:t>Section</w:t>
      </w:r>
      <w:r w:rsidRPr="00105F40">
        <w:rPr>
          <w:rFonts w:ascii="Inter" w:eastAsia="Arial" w:hAnsi="Inter" w:cs="Arial"/>
          <w:spacing w:val="-11"/>
          <w:sz w:val="20"/>
          <w:lang w:val="en-US"/>
        </w:rPr>
        <w:t xml:space="preserve"> </w:t>
      </w:r>
      <w:r w:rsidRPr="00105F40">
        <w:rPr>
          <w:rFonts w:ascii="Inter" w:eastAsia="Arial" w:hAnsi="Inter" w:cs="Arial"/>
          <w:sz w:val="20"/>
          <w:lang w:val="en-US"/>
        </w:rPr>
        <w:t>2</w:t>
      </w:r>
      <w:r w:rsidRPr="00105F40">
        <w:rPr>
          <w:rFonts w:ascii="Inter" w:eastAsia="Arial" w:hAnsi="Inter" w:cs="Arial"/>
          <w:spacing w:val="-13"/>
          <w:sz w:val="20"/>
          <w:lang w:val="en-US"/>
        </w:rPr>
        <w:t xml:space="preserve"> </w:t>
      </w:r>
      <w:r w:rsidRPr="00105F40">
        <w:rPr>
          <w:rFonts w:ascii="Inter" w:eastAsia="Arial" w:hAnsi="Inter" w:cs="Arial"/>
          <w:sz w:val="20"/>
          <w:lang w:val="en-US"/>
        </w:rPr>
        <w:t>or</w:t>
      </w:r>
      <w:r w:rsidRPr="00105F40">
        <w:rPr>
          <w:rFonts w:ascii="Inter" w:eastAsia="Arial" w:hAnsi="Inter" w:cs="Arial"/>
          <w:spacing w:val="-11"/>
          <w:sz w:val="20"/>
          <w:lang w:val="en-US"/>
        </w:rPr>
        <w:t xml:space="preserve"> </w:t>
      </w:r>
      <w:r w:rsidRPr="00105F40">
        <w:rPr>
          <w:rFonts w:ascii="Inter" w:eastAsia="Arial" w:hAnsi="Inter" w:cs="Arial"/>
          <w:sz w:val="20"/>
          <w:lang w:val="en-US"/>
        </w:rPr>
        <w:t>other</w:t>
      </w:r>
      <w:r w:rsidRPr="00105F40">
        <w:rPr>
          <w:rFonts w:ascii="Inter" w:eastAsia="Arial" w:hAnsi="Inter" w:cs="Arial"/>
          <w:spacing w:val="-13"/>
          <w:sz w:val="20"/>
          <w:lang w:val="en-US"/>
        </w:rPr>
        <w:t xml:space="preserve"> </w:t>
      </w:r>
      <w:r w:rsidRPr="00105F40">
        <w:rPr>
          <w:rFonts w:ascii="Inter" w:eastAsia="Arial" w:hAnsi="Inter" w:cs="Arial"/>
          <w:sz w:val="20"/>
          <w:lang w:val="en-US"/>
        </w:rPr>
        <w:t>available</w:t>
      </w:r>
      <w:r w:rsidRPr="00105F40">
        <w:rPr>
          <w:rFonts w:ascii="Inter" w:eastAsia="Arial" w:hAnsi="Inter" w:cs="Arial"/>
          <w:spacing w:val="-11"/>
          <w:sz w:val="20"/>
          <w:lang w:val="en-US"/>
        </w:rPr>
        <w:t xml:space="preserve"> </w:t>
      </w:r>
      <w:r w:rsidRPr="00105F40">
        <w:rPr>
          <w:rFonts w:ascii="Inter" w:eastAsia="Arial" w:hAnsi="Inter" w:cs="Arial"/>
          <w:sz w:val="20"/>
          <w:lang w:val="en-US"/>
        </w:rPr>
        <w:t>resources,</w:t>
      </w:r>
      <w:r w:rsidRPr="00105F40">
        <w:rPr>
          <w:rFonts w:ascii="Inter" w:eastAsia="Arial" w:hAnsi="Inter" w:cs="Arial"/>
          <w:spacing w:val="-10"/>
          <w:sz w:val="20"/>
          <w:lang w:val="en-US"/>
        </w:rPr>
        <w:t xml:space="preserve"> </w:t>
      </w:r>
      <w:r w:rsidRPr="00105F40">
        <w:rPr>
          <w:rFonts w:ascii="Inter" w:eastAsia="Arial" w:hAnsi="Inter" w:cs="Arial"/>
          <w:sz w:val="20"/>
          <w:lang w:val="en-US"/>
        </w:rPr>
        <w:t>on</w:t>
      </w:r>
      <w:r w:rsidRPr="00105F40">
        <w:rPr>
          <w:rFonts w:ascii="Inter" w:eastAsia="Arial" w:hAnsi="Inter" w:cs="Arial"/>
          <w:spacing w:val="-11"/>
          <w:sz w:val="20"/>
          <w:lang w:val="en-US"/>
        </w:rPr>
        <w:t xml:space="preserve"> </w:t>
      </w:r>
      <w:r w:rsidRPr="00105F40">
        <w:rPr>
          <w:rFonts w:ascii="Inter" w:eastAsia="Arial" w:hAnsi="Inter" w:cs="Arial"/>
          <w:sz w:val="20"/>
          <w:lang w:val="en-US"/>
        </w:rPr>
        <w:t>a</w:t>
      </w:r>
      <w:r w:rsidRPr="00105F40">
        <w:rPr>
          <w:rFonts w:ascii="Inter" w:eastAsia="Arial" w:hAnsi="Inter" w:cs="Arial"/>
          <w:spacing w:val="-11"/>
          <w:sz w:val="20"/>
          <w:lang w:val="en-US"/>
        </w:rPr>
        <w:t xml:space="preserve"> </w:t>
      </w:r>
      <w:r w:rsidRPr="00105F40">
        <w:rPr>
          <w:rFonts w:ascii="Inter" w:eastAsia="Arial" w:hAnsi="Inter" w:cs="Arial"/>
          <w:sz w:val="20"/>
          <w:lang w:val="en-US"/>
        </w:rPr>
        <w:t>fee-based</w:t>
      </w:r>
      <w:r w:rsidRPr="00105F40">
        <w:rPr>
          <w:rFonts w:ascii="Inter" w:eastAsia="Arial" w:hAnsi="Inter" w:cs="Arial"/>
          <w:spacing w:val="-10"/>
          <w:sz w:val="20"/>
          <w:lang w:val="en-US"/>
        </w:rPr>
        <w:t xml:space="preserve"> </w:t>
      </w:r>
      <w:r w:rsidRPr="00105F40">
        <w:rPr>
          <w:rFonts w:ascii="Inter" w:eastAsia="Arial" w:hAnsi="Inter" w:cs="Arial"/>
          <w:sz w:val="20"/>
          <w:lang w:val="en-US"/>
        </w:rPr>
        <w:t>per</w:t>
      </w:r>
      <w:r w:rsidRPr="00105F40">
        <w:rPr>
          <w:rFonts w:ascii="Inter" w:eastAsia="Arial" w:hAnsi="Inter" w:cs="Arial"/>
          <w:spacing w:val="-15"/>
          <w:sz w:val="20"/>
          <w:lang w:val="en-US"/>
        </w:rPr>
        <w:t xml:space="preserve"> </w:t>
      </w:r>
      <w:r w:rsidRPr="00105F40">
        <w:rPr>
          <w:rFonts w:ascii="Inter" w:eastAsia="Arial" w:hAnsi="Inter" w:cs="Arial"/>
          <w:sz w:val="20"/>
          <w:lang w:val="en-US"/>
        </w:rPr>
        <w:t>diem</w:t>
      </w:r>
      <w:r w:rsidRPr="00105F40">
        <w:rPr>
          <w:rFonts w:ascii="Inter" w:eastAsia="Arial" w:hAnsi="Inter" w:cs="Arial"/>
          <w:spacing w:val="-12"/>
          <w:sz w:val="20"/>
          <w:lang w:val="en-US"/>
        </w:rPr>
        <w:t xml:space="preserve"> </w:t>
      </w:r>
      <w:r w:rsidRPr="00105F40">
        <w:rPr>
          <w:rFonts w:ascii="Inter" w:eastAsia="Arial" w:hAnsi="Inter" w:cs="Arial"/>
          <w:sz w:val="20"/>
          <w:lang w:val="en-US"/>
        </w:rPr>
        <w:t>basis.</w:t>
      </w:r>
      <w:r w:rsidRPr="00105F40">
        <w:rPr>
          <w:rFonts w:ascii="Inter" w:eastAsia="Arial" w:hAnsi="Inter" w:cs="Arial"/>
          <w:spacing w:val="-12"/>
          <w:sz w:val="20"/>
          <w:lang w:val="en-US"/>
        </w:rPr>
        <w:t xml:space="preserve"> </w:t>
      </w:r>
      <w:proofErr w:type="gramStart"/>
      <w:r w:rsidRPr="00105F40">
        <w:rPr>
          <w:rFonts w:ascii="Inter" w:eastAsia="Arial" w:hAnsi="Inter" w:cs="Arial"/>
          <w:sz w:val="20"/>
          <w:lang w:val="en-US"/>
        </w:rPr>
        <w:t>In</w:t>
      </w:r>
      <w:r w:rsidRPr="00105F40">
        <w:rPr>
          <w:rFonts w:ascii="Inter" w:eastAsia="Arial" w:hAnsi="Inter" w:cs="Arial"/>
          <w:spacing w:val="-11"/>
          <w:sz w:val="20"/>
          <w:lang w:val="en-US"/>
        </w:rPr>
        <w:t xml:space="preserve"> </w:t>
      </w:r>
      <w:r w:rsidRPr="00105F40">
        <w:rPr>
          <w:rFonts w:ascii="Inter" w:eastAsia="Arial" w:hAnsi="Inter" w:cs="Arial"/>
          <w:sz w:val="20"/>
          <w:lang w:val="en-US"/>
        </w:rPr>
        <w:t>order</w:t>
      </w:r>
      <w:r w:rsidRPr="00105F40">
        <w:rPr>
          <w:rFonts w:ascii="Inter" w:eastAsia="Arial" w:hAnsi="Inter" w:cs="Arial"/>
          <w:spacing w:val="-11"/>
          <w:sz w:val="20"/>
          <w:lang w:val="en-US"/>
        </w:rPr>
        <w:t xml:space="preserve"> </w:t>
      </w:r>
      <w:r w:rsidRPr="00105F40">
        <w:rPr>
          <w:rFonts w:ascii="Inter" w:eastAsia="Arial" w:hAnsi="Inter" w:cs="Arial"/>
          <w:sz w:val="20"/>
          <w:lang w:val="en-US"/>
        </w:rPr>
        <w:t>to</w:t>
      </w:r>
      <w:proofErr w:type="gramEnd"/>
      <w:r w:rsidRPr="00105F40">
        <w:rPr>
          <w:rFonts w:ascii="Inter" w:eastAsia="Arial" w:hAnsi="Inter" w:cs="Arial"/>
          <w:spacing w:val="-11"/>
          <w:sz w:val="20"/>
          <w:lang w:val="en-US"/>
        </w:rPr>
        <w:t xml:space="preserve"> </w:t>
      </w:r>
      <w:r w:rsidRPr="00105F40">
        <w:rPr>
          <w:rFonts w:ascii="Inter" w:eastAsia="Arial" w:hAnsi="Inter" w:cs="Arial"/>
          <w:sz w:val="20"/>
          <w:lang w:val="en-US"/>
        </w:rPr>
        <w:t>respond to any such request, Microsoft will prepare a statement of work with estimated fees, based on</w:t>
      </w:r>
      <w:r w:rsidRPr="00105F40">
        <w:rPr>
          <w:rFonts w:ascii="Inter" w:eastAsia="Arial" w:hAnsi="Inter" w:cs="Arial"/>
          <w:spacing w:val="-11"/>
          <w:sz w:val="20"/>
          <w:lang w:val="en-US"/>
        </w:rPr>
        <w:t xml:space="preserve"> </w:t>
      </w:r>
      <w:r w:rsidRPr="00105F40">
        <w:rPr>
          <w:rFonts w:ascii="Inter" w:eastAsia="Arial" w:hAnsi="Inter" w:cs="Arial"/>
          <w:sz w:val="20"/>
          <w:lang w:val="en-US"/>
        </w:rPr>
        <w:t>a</w:t>
      </w:r>
      <w:r w:rsidRPr="00105F40">
        <w:rPr>
          <w:rFonts w:ascii="Inter" w:eastAsia="Arial" w:hAnsi="Inter" w:cs="Arial"/>
          <w:spacing w:val="-10"/>
          <w:sz w:val="20"/>
          <w:lang w:val="en-US"/>
        </w:rPr>
        <w:t xml:space="preserve"> </w:t>
      </w:r>
      <w:r w:rsidRPr="00105F40">
        <w:rPr>
          <w:rFonts w:ascii="Inter" w:eastAsia="Arial" w:hAnsi="Inter" w:cs="Arial"/>
          <w:sz w:val="20"/>
          <w:lang w:val="en-US"/>
        </w:rPr>
        <w:t>per</w:t>
      </w:r>
      <w:r w:rsidRPr="00105F40">
        <w:rPr>
          <w:rFonts w:ascii="Inter" w:eastAsia="Arial" w:hAnsi="Inter" w:cs="Arial"/>
          <w:spacing w:val="-11"/>
          <w:sz w:val="20"/>
          <w:lang w:val="en-US"/>
        </w:rPr>
        <w:t xml:space="preserve"> </w:t>
      </w:r>
      <w:r w:rsidRPr="00105F40">
        <w:rPr>
          <w:rFonts w:ascii="Inter" w:eastAsia="Arial" w:hAnsi="Inter" w:cs="Arial"/>
          <w:sz w:val="20"/>
          <w:lang w:val="en-US"/>
        </w:rPr>
        <w:t>diem</w:t>
      </w:r>
      <w:r w:rsidRPr="00105F40">
        <w:rPr>
          <w:rFonts w:ascii="Inter" w:eastAsia="Arial" w:hAnsi="Inter" w:cs="Arial"/>
          <w:spacing w:val="-10"/>
          <w:sz w:val="20"/>
          <w:lang w:val="en-US"/>
        </w:rPr>
        <w:t xml:space="preserve"> </w:t>
      </w:r>
      <w:r w:rsidRPr="00105F40">
        <w:rPr>
          <w:rFonts w:ascii="Inter" w:eastAsia="Arial" w:hAnsi="Inter" w:cs="Arial"/>
          <w:sz w:val="20"/>
          <w:lang w:val="en-US"/>
        </w:rPr>
        <w:t>rate</w:t>
      </w:r>
      <w:r w:rsidRPr="00105F40">
        <w:rPr>
          <w:rFonts w:ascii="Inter" w:eastAsia="Arial" w:hAnsi="Inter" w:cs="Arial"/>
          <w:spacing w:val="-11"/>
          <w:sz w:val="20"/>
          <w:lang w:val="en-US"/>
        </w:rPr>
        <w:t xml:space="preserve"> </w:t>
      </w:r>
      <w:r w:rsidRPr="00105F40">
        <w:rPr>
          <w:rFonts w:ascii="Inter" w:eastAsia="Arial" w:hAnsi="Inter" w:cs="Arial"/>
          <w:sz w:val="20"/>
          <w:lang w:val="en-US"/>
        </w:rPr>
        <w:t>of</w:t>
      </w:r>
      <w:r w:rsidRPr="00105F40">
        <w:rPr>
          <w:rFonts w:ascii="Inter" w:eastAsia="Arial" w:hAnsi="Inter" w:cs="Arial"/>
          <w:spacing w:val="-8"/>
          <w:sz w:val="20"/>
          <w:lang w:val="en-US"/>
        </w:rPr>
        <w:t xml:space="preserve"> </w:t>
      </w:r>
      <w:r w:rsidRPr="00105F40">
        <w:rPr>
          <w:rFonts w:ascii="Inter" w:eastAsia="Arial" w:hAnsi="Inter" w:cs="Arial"/>
          <w:sz w:val="20"/>
          <w:lang w:val="en-US"/>
        </w:rPr>
        <w:t>US$4,000</w:t>
      </w:r>
      <w:r w:rsidRPr="00105F40">
        <w:rPr>
          <w:rFonts w:ascii="Inter" w:eastAsia="Arial" w:hAnsi="Inter" w:cs="Arial"/>
          <w:spacing w:val="-11"/>
          <w:sz w:val="20"/>
          <w:lang w:val="en-US"/>
        </w:rPr>
        <w:t xml:space="preserve"> </w:t>
      </w:r>
      <w:r w:rsidRPr="00105F40">
        <w:rPr>
          <w:rFonts w:ascii="Inter" w:eastAsia="Arial" w:hAnsi="Inter" w:cs="Arial"/>
          <w:sz w:val="20"/>
          <w:lang w:val="en-US"/>
        </w:rPr>
        <w:t>per</w:t>
      </w:r>
      <w:r w:rsidRPr="00105F40">
        <w:rPr>
          <w:rFonts w:ascii="Inter" w:eastAsia="Arial" w:hAnsi="Inter" w:cs="Arial"/>
          <w:spacing w:val="-11"/>
          <w:sz w:val="20"/>
          <w:lang w:val="en-US"/>
        </w:rPr>
        <w:t xml:space="preserve"> </w:t>
      </w:r>
      <w:r w:rsidRPr="00105F40">
        <w:rPr>
          <w:rFonts w:ascii="Inter" w:eastAsia="Arial" w:hAnsi="Inter" w:cs="Arial"/>
          <w:sz w:val="20"/>
          <w:lang w:val="en-US"/>
        </w:rPr>
        <w:t>day</w:t>
      </w:r>
      <w:r w:rsidRPr="00105F40">
        <w:rPr>
          <w:rFonts w:ascii="Inter" w:eastAsia="Arial" w:hAnsi="Inter" w:cs="Arial"/>
          <w:spacing w:val="-13"/>
          <w:sz w:val="20"/>
          <w:lang w:val="en-US"/>
        </w:rPr>
        <w:t xml:space="preserve"> </w:t>
      </w:r>
      <w:r w:rsidRPr="00105F40">
        <w:rPr>
          <w:rFonts w:ascii="Inter" w:eastAsia="Arial" w:hAnsi="Inter" w:cs="Arial"/>
          <w:sz w:val="20"/>
          <w:lang w:val="en-US"/>
        </w:rPr>
        <w:t>for</w:t>
      </w:r>
      <w:r w:rsidRPr="00105F40">
        <w:rPr>
          <w:rFonts w:ascii="Inter" w:eastAsia="Arial" w:hAnsi="Inter" w:cs="Arial"/>
          <w:spacing w:val="-11"/>
          <w:sz w:val="20"/>
          <w:lang w:val="en-US"/>
        </w:rPr>
        <w:t xml:space="preserve"> </w:t>
      </w:r>
      <w:r w:rsidRPr="00105F40">
        <w:rPr>
          <w:rFonts w:ascii="Inter" w:eastAsia="Arial" w:hAnsi="Inter" w:cs="Arial"/>
          <w:sz w:val="20"/>
          <w:lang w:val="en-US"/>
        </w:rPr>
        <w:t>each</w:t>
      </w:r>
      <w:r w:rsidRPr="00105F40">
        <w:rPr>
          <w:rFonts w:ascii="Inter" w:eastAsia="Arial" w:hAnsi="Inter" w:cs="Arial"/>
          <w:spacing w:val="-10"/>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11"/>
          <w:sz w:val="20"/>
          <w:lang w:val="en-US"/>
        </w:rPr>
        <w:t xml:space="preserve"> </w:t>
      </w:r>
      <w:r w:rsidRPr="00105F40">
        <w:rPr>
          <w:rFonts w:ascii="Inter" w:eastAsia="Arial" w:hAnsi="Inter" w:cs="Arial"/>
          <w:sz w:val="20"/>
          <w:lang w:val="en-US"/>
        </w:rPr>
        <w:t>employee,</w:t>
      </w:r>
      <w:r w:rsidRPr="00105F40">
        <w:rPr>
          <w:rFonts w:ascii="Inter" w:eastAsia="Arial" w:hAnsi="Inter" w:cs="Arial"/>
          <w:spacing w:val="-11"/>
          <w:sz w:val="20"/>
          <w:lang w:val="en-US"/>
        </w:rPr>
        <w:t xml:space="preserve"> </w:t>
      </w:r>
      <w:r w:rsidRPr="00105F40">
        <w:rPr>
          <w:rFonts w:ascii="Inter" w:eastAsia="Arial" w:hAnsi="Inter" w:cs="Arial"/>
          <w:sz w:val="20"/>
          <w:lang w:val="en-US"/>
        </w:rPr>
        <w:t>plus</w:t>
      </w:r>
      <w:r w:rsidRPr="00105F40">
        <w:rPr>
          <w:rFonts w:ascii="Inter" w:eastAsia="Arial" w:hAnsi="Inter" w:cs="Arial"/>
          <w:spacing w:val="-9"/>
          <w:sz w:val="20"/>
          <w:lang w:val="en-US"/>
        </w:rPr>
        <w:t xml:space="preserve"> </w:t>
      </w:r>
      <w:r w:rsidRPr="00105F40">
        <w:rPr>
          <w:rFonts w:ascii="Inter" w:eastAsia="Arial" w:hAnsi="Inter" w:cs="Arial"/>
          <w:sz w:val="20"/>
          <w:lang w:val="en-US"/>
        </w:rPr>
        <w:t>reasonable</w:t>
      </w:r>
      <w:r w:rsidRPr="00105F40">
        <w:rPr>
          <w:rFonts w:ascii="Inter" w:eastAsia="Arial" w:hAnsi="Inter" w:cs="Arial"/>
          <w:spacing w:val="-11"/>
          <w:sz w:val="20"/>
          <w:lang w:val="en-US"/>
        </w:rPr>
        <w:t xml:space="preserve"> </w:t>
      </w:r>
      <w:r w:rsidRPr="00105F40">
        <w:rPr>
          <w:rFonts w:ascii="Inter" w:eastAsia="Arial" w:hAnsi="Inter" w:cs="Arial"/>
          <w:sz w:val="20"/>
          <w:lang w:val="en-US"/>
        </w:rPr>
        <w:t xml:space="preserve">travel expenses. Members will not be charged the full per diem fee for a Microsoft engineering resource who is needed for only a portion of a single </w:t>
      </w:r>
      <w:r w:rsidRPr="00105F40">
        <w:rPr>
          <w:rFonts w:ascii="Inter" w:eastAsia="Arial" w:hAnsi="Inter" w:cs="Arial"/>
          <w:spacing w:val="-4"/>
          <w:sz w:val="20"/>
          <w:lang w:val="en-US"/>
        </w:rPr>
        <w:t xml:space="preserve">day. </w:t>
      </w:r>
      <w:r w:rsidRPr="00105F40">
        <w:rPr>
          <w:rFonts w:ascii="Inter" w:eastAsia="Arial" w:hAnsi="Inter" w:cs="Arial"/>
          <w:sz w:val="20"/>
          <w:lang w:val="en-US"/>
        </w:rPr>
        <w:t xml:space="preserve">Microsoft will only charge fees for work performed on a pro rata basis. Further, Microsoft will not charge fees for any Microsoft employee performing administrative tasks, such as meeting coordination, escorting visitors or document copying. The statement of work must be executed by both parties before work can commence. Invoicing, </w:t>
      </w:r>
      <w:proofErr w:type="gramStart"/>
      <w:r w:rsidRPr="00105F40">
        <w:rPr>
          <w:rFonts w:ascii="Inter" w:eastAsia="Arial" w:hAnsi="Inter" w:cs="Arial"/>
          <w:sz w:val="20"/>
          <w:lang w:val="en-US"/>
        </w:rPr>
        <w:t>payment</w:t>
      </w:r>
      <w:proofErr w:type="gramEnd"/>
      <w:r w:rsidRPr="00105F40">
        <w:rPr>
          <w:rFonts w:ascii="Inter" w:eastAsia="Arial" w:hAnsi="Inter" w:cs="Arial"/>
          <w:sz w:val="20"/>
          <w:lang w:val="en-US"/>
        </w:rPr>
        <w:t xml:space="preserve"> and tax terms will be the same as for Professional Services under the Microsoft Premier Support Services</w:t>
      </w:r>
      <w:r w:rsidRPr="00105F40">
        <w:rPr>
          <w:rFonts w:ascii="Inter" w:eastAsia="Arial" w:hAnsi="Inter" w:cs="Arial"/>
          <w:spacing w:val="-20"/>
          <w:sz w:val="20"/>
          <w:lang w:val="en-US"/>
        </w:rPr>
        <w:t xml:space="preserve"> </w:t>
      </w:r>
      <w:r w:rsidRPr="00105F40">
        <w:rPr>
          <w:rFonts w:ascii="Inter" w:eastAsia="Arial" w:hAnsi="Inter" w:cs="Arial"/>
          <w:sz w:val="20"/>
          <w:lang w:val="en-US"/>
        </w:rPr>
        <w:t>Agreement.</w:t>
      </w:r>
    </w:p>
    <w:p w14:paraId="561501C6" w14:textId="77777777" w:rsidR="00105F40" w:rsidRPr="00105F40" w:rsidRDefault="00105F40" w:rsidP="00105F40">
      <w:pPr>
        <w:widowControl w:val="0"/>
        <w:autoSpaceDE w:val="0"/>
        <w:autoSpaceDN w:val="0"/>
        <w:spacing w:before="119" w:line="240" w:lineRule="auto"/>
        <w:ind w:right="120"/>
        <w:rPr>
          <w:rFonts w:ascii="Inter" w:eastAsia="Arial" w:hAnsi="Inter" w:cs="Arial"/>
          <w:sz w:val="20"/>
          <w:lang w:val="en-US"/>
        </w:rPr>
      </w:pPr>
      <w:r w:rsidRPr="00105F40">
        <w:rPr>
          <w:rFonts w:ascii="Inter" w:eastAsia="Arial" w:hAnsi="Inter" w:cs="Arial"/>
          <w:sz w:val="20"/>
          <w:lang w:val="en-US"/>
        </w:rPr>
        <w:t xml:space="preserve">If a </w:t>
      </w:r>
      <w:proofErr w:type="gramStart"/>
      <w:r w:rsidRPr="00105F40">
        <w:rPr>
          <w:rFonts w:ascii="Inter" w:eastAsia="Arial" w:hAnsi="Inter" w:cs="Arial"/>
          <w:sz w:val="20"/>
          <w:lang w:val="en-US"/>
        </w:rPr>
        <w:t>Member</w:t>
      </w:r>
      <w:proofErr w:type="gramEnd"/>
      <w:r w:rsidRPr="00105F40">
        <w:rPr>
          <w:rFonts w:ascii="Inter" w:eastAsia="Arial" w:hAnsi="Inter" w:cs="Arial"/>
          <w:sz w:val="20"/>
          <w:lang w:val="en-US"/>
        </w:rPr>
        <w:t xml:space="preserve"> is not reasonably satisfied by the sufficiency of the information provided by Microsoft employees, the Member may submit a written request to meet with one of Microsoft’s</w:t>
      </w:r>
      <w:r w:rsidRPr="00105F40">
        <w:rPr>
          <w:rFonts w:ascii="Inter" w:eastAsia="Arial" w:hAnsi="Inter" w:cs="Arial"/>
          <w:spacing w:val="-9"/>
          <w:sz w:val="20"/>
          <w:lang w:val="en-US"/>
        </w:rPr>
        <w:t xml:space="preserve"> </w:t>
      </w:r>
      <w:r w:rsidRPr="00105F40">
        <w:rPr>
          <w:rFonts w:ascii="Inter" w:eastAsia="Arial" w:hAnsi="Inter" w:cs="Arial"/>
          <w:sz w:val="20"/>
          <w:lang w:val="en-US"/>
        </w:rPr>
        <w:t>external</w:t>
      </w:r>
      <w:r w:rsidRPr="00105F40">
        <w:rPr>
          <w:rFonts w:ascii="Inter" w:eastAsia="Arial" w:hAnsi="Inter" w:cs="Arial"/>
          <w:spacing w:val="-10"/>
          <w:sz w:val="20"/>
          <w:lang w:val="en-US"/>
        </w:rPr>
        <w:t xml:space="preserve"> </w:t>
      </w:r>
      <w:r w:rsidRPr="00105F40">
        <w:rPr>
          <w:rFonts w:ascii="Inter" w:eastAsia="Arial" w:hAnsi="Inter" w:cs="Arial"/>
          <w:sz w:val="20"/>
          <w:lang w:val="en-US"/>
        </w:rPr>
        <w:t>auditors.</w:t>
      </w:r>
      <w:r w:rsidRPr="00105F40">
        <w:rPr>
          <w:rFonts w:ascii="Inter" w:eastAsia="Arial" w:hAnsi="Inter" w:cs="Arial"/>
          <w:spacing w:val="-12"/>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10"/>
          <w:sz w:val="20"/>
          <w:lang w:val="en-US"/>
        </w:rPr>
        <w:t xml:space="preserve"> </w:t>
      </w:r>
      <w:r w:rsidRPr="00105F40">
        <w:rPr>
          <w:rFonts w:ascii="Inter" w:eastAsia="Arial" w:hAnsi="Inter" w:cs="Arial"/>
          <w:sz w:val="20"/>
          <w:lang w:val="en-US"/>
        </w:rPr>
        <w:t>will</w:t>
      </w:r>
      <w:r w:rsidRPr="00105F40">
        <w:rPr>
          <w:rFonts w:ascii="Inter" w:eastAsia="Arial" w:hAnsi="Inter" w:cs="Arial"/>
          <w:spacing w:val="-9"/>
          <w:sz w:val="20"/>
          <w:lang w:val="en-US"/>
        </w:rPr>
        <w:t xml:space="preserve"> </w:t>
      </w:r>
      <w:r w:rsidRPr="00105F40">
        <w:rPr>
          <w:rFonts w:ascii="Inter" w:eastAsia="Arial" w:hAnsi="Inter" w:cs="Arial"/>
          <w:sz w:val="20"/>
          <w:lang w:val="en-US"/>
        </w:rPr>
        <w:t>request</w:t>
      </w:r>
      <w:r w:rsidRPr="00105F40">
        <w:rPr>
          <w:rFonts w:ascii="Inter" w:eastAsia="Arial" w:hAnsi="Inter" w:cs="Arial"/>
          <w:spacing w:val="-11"/>
          <w:sz w:val="20"/>
          <w:lang w:val="en-US"/>
        </w:rPr>
        <w:t xml:space="preserve"> </w:t>
      </w:r>
      <w:r w:rsidRPr="00105F40">
        <w:rPr>
          <w:rFonts w:ascii="Inter" w:eastAsia="Arial" w:hAnsi="Inter" w:cs="Arial"/>
          <w:sz w:val="20"/>
          <w:lang w:val="en-US"/>
        </w:rPr>
        <w:t>that</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10"/>
          <w:sz w:val="20"/>
          <w:lang w:val="en-US"/>
        </w:rPr>
        <w:t xml:space="preserve"> </w:t>
      </w:r>
      <w:r w:rsidRPr="00105F40">
        <w:rPr>
          <w:rFonts w:ascii="Inter" w:eastAsia="Arial" w:hAnsi="Inter" w:cs="Arial"/>
          <w:sz w:val="20"/>
          <w:lang w:val="en-US"/>
        </w:rPr>
        <w:t>external</w:t>
      </w:r>
      <w:r w:rsidRPr="00105F40">
        <w:rPr>
          <w:rFonts w:ascii="Inter" w:eastAsia="Arial" w:hAnsi="Inter" w:cs="Arial"/>
          <w:spacing w:val="-9"/>
          <w:sz w:val="20"/>
          <w:lang w:val="en-US"/>
        </w:rPr>
        <w:t xml:space="preserve"> </w:t>
      </w:r>
      <w:r w:rsidRPr="00105F40">
        <w:rPr>
          <w:rFonts w:ascii="Inter" w:eastAsia="Arial" w:hAnsi="Inter" w:cs="Arial"/>
          <w:sz w:val="20"/>
          <w:lang w:val="en-US"/>
        </w:rPr>
        <w:t>auditor</w:t>
      </w:r>
      <w:r w:rsidRPr="00105F40">
        <w:rPr>
          <w:rFonts w:ascii="Inter" w:eastAsia="Arial" w:hAnsi="Inter" w:cs="Arial"/>
          <w:spacing w:val="-14"/>
          <w:sz w:val="20"/>
          <w:lang w:val="en-US"/>
        </w:rPr>
        <w:t xml:space="preserve"> </w:t>
      </w:r>
      <w:r w:rsidRPr="00105F40">
        <w:rPr>
          <w:rFonts w:ascii="Inter" w:eastAsia="Arial" w:hAnsi="Inter" w:cs="Arial"/>
          <w:sz w:val="20"/>
          <w:lang w:val="en-US"/>
        </w:rPr>
        <w:t>that</w:t>
      </w:r>
      <w:r w:rsidRPr="00105F40">
        <w:rPr>
          <w:rFonts w:ascii="Inter" w:eastAsia="Arial" w:hAnsi="Inter" w:cs="Arial"/>
          <w:spacing w:val="-11"/>
          <w:sz w:val="20"/>
          <w:lang w:val="en-US"/>
        </w:rPr>
        <w:t xml:space="preserve"> </w:t>
      </w:r>
      <w:r w:rsidRPr="00105F40">
        <w:rPr>
          <w:rFonts w:ascii="Inter" w:eastAsia="Arial" w:hAnsi="Inter" w:cs="Arial"/>
          <w:sz w:val="20"/>
          <w:lang w:val="en-US"/>
        </w:rPr>
        <w:t>has</w:t>
      </w:r>
      <w:r w:rsidRPr="00105F40">
        <w:rPr>
          <w:rFonts w:ascii="Inter" w:eastAsia="Arial" w:hAnsi="Inter" w:cs="Arial"/>
          <w:spacing w:val="-9"/>
          <w:sz w:val="20"/>
          <w:lang w:val="en-US"/>
        </w:rPr>
        <w:t xml:space="preserve"> </w:t>
      </w:r>
      <w:r w:rsidRPr="00105F40">
        <w:rPr>
          <w:rFonts w:ascii="Inter" w:eastAsia="Arial" w:hAnsi="Inter" w:cs="Arial"/>
          <w:sz w:val="20"/>
          <w:lang w:val="en-US"/>
        </w:rPr>
        <w:t>audited the relevant Online Service meet with the Member to discuss any questions. Any such discussion will be subject to the agreement of the external auditor, will be at the Member’s expense, and will be subject to the Member signing confidentiality documentation in form and content satisfactory to the external</w:t>
      </w:r>
      <w:r w:rsidRPr="00105F40">
        <w:rPr>
          <w:rFonts w:ascii="Inter" w:eastAsia="Arial" w:hAnsi="Inter" w:cs="Arial"/>
          <w:spacing w:val="-8"/>
          <w:sz w:val="20"/>
          <w:lang w:val="en-US"/>
        </w:rPr>
        <w:t xml:space="preserve"> </w:t>
      </w:r>
      <w:r w:rsidRPr="00105F40">
        <w:rPr>
          <w:rFonts w:ascii="Inter" w:eastAsia="Arial" w:hAnsi="Inter" w:cs="Arial"/>
          <w:sz w:val="20"/>
          <w:lang w:val="en-US"/>
        </w:rPr>
        <w:t>auditor.</w:t>
      </w:r>
    </w:p>
    <w:p w14:paraId="7EF1F426" w14:textId="77777777" w:rsidR="00105F40" w:rsidRPr="00105F40" w:rsidRDefault="00105F40" w:rsidP="008E0290">
      <w:pPr>
        <w:widowControl w:val="0"/>
        <w:numPr>
          <w:ilvl w:val="3"/>
          <w:numId w:val="30"/>
        </w:numPr>
        <w:tabs>
          <w:tab w:val="left" w:pos="2260"/>
        </w:tabs>
        <w:autoSpaceDE w:val="0"/>
        <w:autoSpaceDN w:val="0"/>
        <w:spacing w:before="120" w:line="240" w:lineRule="auto"/>
        <w:ind w:right="123"/>
        <w:jc w:val="left"/>
        <w:outlineLvl w:val="0"/>
        <w:rPr>
          <w:rFonts w:ascii="Inter" w:eastAsia="Arial" w:hAnsi="Inter" w:cs="Arial"/>
          <w:bCs/>
          <w:sz w:val="20"/>
          <w:lang w:val="en-US"/>
        </w:rPr>
      </w:pPr>
      <w:r w:rsidRPr="00105F40">
        <w:rPr>
          <w:rFonts w:ascii="Inter" w:eastAsia="Arial" w:hAnsi="Inter" w:cs="Arial"/>
          <w:b/>
          <w:bCs/>
          <w:sz w:val="20"/>
          <w:lang w:val="en-US"/>
        </w:rPr>
        <w:t>Ability to Influence the Online Services and Programs – Suggestions for Additional Testing</w:t>
      </w:r>
      <w:r w:rsidRPr="00105F40">
        <w:rPr>
          <w:rFonts w:ascii="Inter" w:eastAsia="Arial" w:hAnsi="Inter" w:cs="Arial"/>
          <w:bCs/>
          <w:sz w:val="20"/>
          <w:lang w:val="en-US"/>
        </w:rPr>
        <w:t>.</w:t>
      </w:r>
    </w:p>
    <w:p w14:paraId="2330533D" w14:textId="77777777" w:rsidR="00105F40" w:rsidRPr="00105F40" w:rsidRDefault="00105F40" w:rsidP="00105F40">
      <w:pPr>
        <w:widowControl w:val="0"/>
        <w:autoSpaceDE w:val="0"/>
        <w:autoSpaceDN w:val="0"/>
        <w:spacing w:before="122" w:line="240" w:lineRule="auto"/>
        <w:ind w:right="119"/>
        <w:rPr>
          <w:rFonts w:ascii="Inter" w:eastAsia="Arial" w:hAnsi="Inter" w:cs="Arial"/>
          <w:sz w:val="20"/>
          <w:lang w:val="en-US"/>
        </w:rPr>
      </w:pPr>
      <w:r w:rsidRPr="00105F40">
        <w:rPr>
          <w:rFonts w:ascii="Inter" w:eastAsia="Arial" w:hAnsi="Inter" w:cs="Arial"/>
          <w:sz w:val="20"/>
          <w:lang w:val="en-US"/>
        </w:rPr>
        <w:t>Microsoft will provide each Member with advanced details on existing and future certifications, audit plans and scope and will solicit feedback on any potential changes to current certifications. For each Microsoft audit, 100% of the existing controls in scope for that</w:t>
      </w:r>
      <w:r w:rsidRPr="00105F40">
        <w:rPr>
          <w:rFonts w:ascii="Inter" w:eastAsia="Arial" w:hAnsi="Inter" w:cs="Arial"/>
          <w:spacing w:val="-10"/>
          <w:sz w:val="20"/>
          <w:lang w:val="en-US"/>
        </w:rPr>
        <w:t xml:space="preserve"> </w:t>
      </w:r>
      <w:r w:rsidRPr="00105F40">
        <w:rPr>
          <w:rFonts w:ascii="Inter" w:eastAsia="Arial" w:hAnsi="Inter" w:cs="Arial"/>
          <w:sz w:val="20"/>
          <w:lang w:val="en-US"/>
        </w:rPr>
        <w:t>audit</w:t>
      </w:r>
      <w:r w:rsidRPr="00105F40">
        <w:rPr>
          <w:rFonts w:ascii="Inter" w:eastAsia="Arial" w:hAnsi="Inter" w:cs="Arial"/>
          <w:spacing w:val="-11"/>
          <w:sz w:val="20"/>
          <w:lang w:val="en-US"/>
        </w:rPr>
        <w:t xml:space="preserve"> </w:t>
      </w:r>
      <w:r w:rsidRPr="00105F40">
        <w:rPr>
          <w:rFonts w:ascii="Inter" w:eastAsia="Arial" w:hAnsi="Inter" w:cs="Arial"/>
          <w:sz w:val="20"/>
          <w:lang w:val="en-US"/>
        </w:rPr>
        <w:t>type</w:t>
      </w:r>
      <w:r w:rsidRPr="00105F40">
        <w:rPr>
          <w:rFonts w:ascii="Inter" w:eastAsia="Arial" w:hAnsi="Inter" w:cs="Arial"/>
          <w:spacing w:val="-9"/>
          <w:sz w:val="20"/>
          <w:lang w:val="en-US"/>
        </w:rPr>
        <w:t xml:space="preserve"> </w:t>
      </w:r>
      <w:r w:rsidRPr="00105F40">
        <w:rPr>
          <w:rFonts w:ascii="Inter" w:eastAsia="Arial" w:hAnsi="Inter" w:cs="Arial"/>
          <w:sz w:val="20"/>
          <w:lang w:val="en-US"/>
        </w:rPr>
        <w:t>will</w:t>
      </w:r>
      <w:r w:rsidRPr="00105F40">
        <w:rPr>
          <w:rFonts w:ascii="Inter" w:eastAsia="Arial" w:hAnsi="Inter" w:cs="Arial"/>
          <w:spacing w:val="-10"/>
          <w:sz w:val="20"/>
          <w:lang w:val="en-US"/>
        </w:rPr>
        <w:t xml:space="preserve"> </w:t>
      </w:r>
      <w:r w:rsidRPr="00105F40">
        <w:rPr>
          <w:rFonts w:ascii="Inter" w:eastAsia="Arial" w:hAnsi="Inter" w:cs="Arial"/>
          <w:sz w:val="20"/>
          <w:lang w:val="en-US"/>
        </w:rPr>
        <w:t>be</w:t>
      </w:r>
      <w:r w:rsidRPr="00105F40">
        <w:rPr>
          <w:rFonts w:ascii="Inter" w:eastAsia="Arial" w:hAnsi="Inter" w:cs="Arial"/>
          <w:spacing w:val="-9"/>
          <w:sz w:val="20"/>
          <w:lang w:val="en-US"/>
        </w:rPr>
        <w:t xml:space="preserve"> </w:t>
      </w:r>
      <w:r w:rsidRPr="00105F40">
        <w:rPr>
          <w:rFonts w:ascii="Inter" w:eastAsia="Arial" w:hAnsi="Inter" w:cs="Arial"/>
          <w:sz w:val="20"/>
          <w:lang w:val="en-US"/>
        </w:rPr>
        <w:t>subject</w:t>
      </w:r>
      <w:r w:rsidRPr="00105F40">
        <w:rPr>
          <w:rFonts w:ascii="Inter" w:eastAsia="Arial" w:hAnsi="Inter" w:cs="Arial"/>
          <w:spacing w:val="-13"/>
          <w:sz w:val="20"/>
          <w:lang w:val="en-US"/>
        </w:rPr>
        <w:t xml:space="preserve"> </w:t>
      </w:r>
      <w:r w:rsidRPr="00105F40">
        <w:rPr>
          <w:rFonts w:ascii="Inter" w:eastAsia="Arial" w:hAnsi="Inter" w:cs="Arial"/>
          <w:sz w:val="20"/>
          <w:lang w:val="en-US"/>
        </w:rPr>
        <w:t>to</w:t>
      </w:r>
      <w:r w:rsidRPr="00105F40">
        <w:rPr>
          <w:rFonts w:ascii="Inter" w:eastAsia="Arial" w:hAnsi="Inter" w:cs="Arial"/>
          <w:spacing w:val="-8"/>
          <w:sz w:val="20"/>
          <w:lang w:val="en-US"/>
        </w:rPr>
        <w:t xml:space="preserve"> </w:t>
      </w:r>
      <w:r w:rsidRPr="00105F40">
        <w:rPr>
          <w:rFonts w:ascii="Inter" w:eastAsia="Arial" w:hAnsi="Inter" w:cs="Arial"/>
          <w:sz w:val="20"/>
          <w:lang w:val="en-US"/>
        </w:rPr>
        <w:t>testing</w:t>
      </w:r>
      <w:r w:rsidRPr="00105F40">
        <w:rPr>
          <w:rFonts w:ascii="Inter" w:eastAsia="Arial" w:hAnsi="Inter" w:cs="Arial"/>
          <w:spacing w:val="-10"/>
          <w:sz w:val="20"/>
          <w:lang w:val="en-US"/>
        </w:rPr>
        <w:t xml:space="preserve"> </w:t>
      </w:r>
      <w:r w:rsidRPr="00105F40">
        <w:rPr>
          <w:rFonts w:ascii="Inter" w:eastAsia="Arial" w:hAnsi="Inter" w:cs="Arial"/>
          <w:sz w:val="20"/>
          <w:lang w:val="en-US"/>
        </w:rPr>
        <w:t>by</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9"/>
          <w:sz w:val="20"/>
          <w:lang w:val="en-US"/>
        </w:rPr>
        <w:t xml:space="preserve"> </w:t>
      </w:r>
      <w:r w:rsidRPr="00105F40">
        <w:rPr>
          <w:rFonts w:ascii="Inter" w:eastAsia="Arial" w:hAnsi="Inter" w:cs="Arial"/>
          <w:sz w:val="20"/>
          <w:lang w:val="en-US"/>
        </w:rPr>
        <w:t>auditor,</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expectation</w:t>
      </w:r>
      <w:r w:rsidRPr="00105F40">
        <w:rPr>
          <w:rFonts w:ascii="Inter" w:eastAsia="Arial" w:hAnsi="Inter" w:cs="Arial"/>
          <w:spacing w:val="-7"/>
          <w:sz w:val="20"/>
          <w:lang w:val="en-US"/>
        </w:rPr>
        <w:t xml:space="preserve"> </w:t>
      </w:r>
      <w:r w:rsidRPr="00105F40">
        <w:rPr>
          <w:rFonts w:ascii="Inter" w:eastAsia="Arial" w:hAnsi="Inter" w:cs="Arial"/>
          <w:sz w:val="20"/>
          <w:lang w:val="en-US"/>
        </w:rPr>
        <w:t>is</w:t>
      </w:r>
      <w:r w:rsidRPr="00105F40">
        <w:rPr>
          <w:rFonts w:ascii="Inter" w:eastAsia="Arial" w:hAnsi="Inter" w:cs="Arial"/>
          <w:spacing w:val="-9"/>
          <w:sz w:val="20"/>
          <w:lang w:val="en-US"/>
        </w:rPr>
        <w:t xml:space="preserve"> </w:t>
      </w:r>
      <w:r w:rsidRPr="00105F40">
        <w:rPr>
          <w:rFonts w:ascii="Inter" w:eastAsia="Arial" w:hAnsi="Inter" w:cs="Arial"/>
          <w:sz w:val="20"/>
          <w:lang w:val="en-US"/>
        </w:rPr>
        <w:t>that</w:t>
      </w:r>
      <w:r w:rsidRPr="00105F40">
        <w:rPr>
          <w:rFonts w:ascii="Inter" w:eastAsia="Arial" w:hAnsi="Inter" w:cs="Arial"/>
          <w:spacing w:val="-11"/>
          <w:sz w:val="20"/>
          <w:lang w:val="en-US"/>
        </w:rPr>
        <w:t xml:space="preserve"> </w:t>
      </w:r>
      <w:r w:rsidRPr="00105F40">
        <w:rPr>
          <w:rFonts w:ascii="Inter" w:eastAsia="Arial" w:hAnsi="Inter" w:cs="Arial"/>
          <w:sz w:val="20"/>
          <w:lang w:val="en-US"/>
        </w:rPr>
        <w:t>all</w:t>
      </w:r>
      <w:r w:rsidRPr="00105F40">
        <w:rPr>
          <w:rFonts w:ascii="Inter" w:eastAsia="Arial" w:hAnsi="Inter" w:cs="Arial"/>
          <w:spacing w:val="-10"/>
          <w:sz w:val="20"/>
          <w:lang w:val="en-US"/>
        </w:rPr>
        <w:t xml:space="preserve"> </w:t>
      </w:r>
      <w:r w:rsidRPr="00105F40">
        <w:rPr>
          <w:rFonts w:ascii="Inter" w:eastAsia="Arial" w:hAnsi="Inter" w:cs="Arial"/>
          <w:sz w:val="20"/>
          <w:lang w:val="en-US"/>
        </w:rPr>
        <w:t>controls for each audit scope will be tested within a 3-year audit cycle. As part of the FSI Customer Compliance Program, each Member may suggest additional controls to be included in a future audit scope. Microsoft will consider each such suggestion and, if not accepted, will provide</w:t>
      </w:r>
      <w:r w:rsidRPr="00105F40">
        <w:rPr>
          <w:rFonts w:ascii="Inter" w:eastAsia="Arial" w:hAnsi="Inter" w:cs="Arial"/>
          <w:spacing w:val="-5"/>
          <w:sz w:val="20"/>
          <w:lang w:val="en-US"/>
        </w:rPr>
        <w:t xml:space="preserve"> </w:t>
      </w:r>
      <w:r w:rsidRPr="00105F40">
        <w:rPr>
          <w:rFonts w:ascii="Inter" w:eastAsia="Arial" w:hAnsi="Inter" w:cs="Arial"/>
          <w:sz w:val="20"/>
          <w:lang w:val="en-US"/>
        </w:rPr>
        <w:t>a</w:t>
      </w:r>
      <w:r w:rsidRPr="00105F40">
        <w:rPr>
          <w:rFonts w:ascii="Inter" w:eastAsia="Arial" w:hAnsi="Inter" w:cs="Arial"/>
          <w:spacing w:val="-6"/>
          <w:sz w:val="20"/>
          <w:lang w:val="en-US"/>
        </w:rPr>
        <w:t xml:space="preserve"> </w:t>
      </w:r>
      <w:r w:rsidRPr="00105F40">
        <w:rPr>
          <w:rFonts w:ascii="Inter" w:eastAsia="Arial" w:hAnsi="Inter" w:cs="Arial"/>
          <w:sz w:val="20"/>
          <w:lang w:val="en-US"/>
        </w:rPr>
        <w:t>reasoned</w:t>
      </w:r>
      <w:r w:rsidRPr="00105F40">
        <w:rPr>
          <w:rFonts w:ascii="Inter" w:eastAsia="Arial" w:hAnsi="Inter" w:cs="Arial"/>
          <w:spacing w:val="-3"/>
          <w:sz w:val="20"/>
          <w:lang w:val="en-US"/>
        </w:rPr>
        <w:t xml:space="preserve"> </w:t>
      </w:r>
      <w:r w:rsidRPr="00105F40">
        <w:rPr>
          <w:rFonts w:ascii="Inter" w:eastAsia="Arial" w:hAnsi="Inter" w:cs="Arial"/>
          <w:sz w:val="20"/>
          <w:lang w:val="en-US"/>
        </w:rPr>
        <w:t>basis</w:t>
      </w:r>
      <w:r w:rsidRPr="00105F40">
        <w:rPr>
          <w:rFonts w:ascii="Inter" w:eastAsia="Arial" w:hAnsi="Inter" w:cs="Arial"/>
          <w:spacing w:val="-5"/>
          <w:sz w:val="20"/>
          <w:lang w:val="en-US"/>
        </w:rPr>
        <w:t xml:space="preserve"> </w:t>
      </w:r>
      <w:r w:rsidRPr="00105F40">
        <w:rPr>
          <w:rFonts w:ascii="Inter" w:eastAsia="Arial" w:hAnsi="Inter" w:cs="Arial"/>
          <w:sz w:val="20"/>
          <w:lang w:val="en-US"/>
        </w:rPr>
        <w:t>for</w:t>
      </w:r>
      <w:r w:rsidRPr="00105F40">
        <w:rPr>
          <w:rFonts w:ascii="Inter" w:eastAsia="Arial" w:hAnsi="Inter" w:cs="Arial"/>
          <w:spacing w:val="-3"/>
          <w:sz w:val="20"/>
          <w:lang w:val="en-US"/>
        </w:rPr>
        <w:t xml:space="preserve"> </w:t>
      </w:r>
      <w:r w:rsidRPr="00105F40">
        <w:rPr>
          <w:rFonts w:ascii="Inter" w:eastAsia="Arial" w:hAnsi="Inter" w:cs="Arial"/>
          <w:sz w:val="20"/>
          <w:lang w:val="en-US"/>
        </w:rPr>
        <w:t>refusal.</w:t>
      </w:r>
      <w:r w:rsidRPr="00105F40">
        <w:rPr>
          <w:rFonts w:ascii="Inter" w:eastAsia="Arial" w:hAnsi="Inter" w:cs="Arial"/>
          <w:spacing w:val="-5"/>
          <w:sz w:val="20"/>
          <w:lang w:val="en-US"/>
        </w:rPr>
        <w:t xml:space="preserve"> </w:t>
      </w:r>
      <w:r w:rsidRPr="00105F40">
        <w:rPr>
          <w:rFonts w:ascii="Inter" w:eastAsia="Arial" w:hAnsi="Inter" w:cs="Arial"/>
          <w:sz w:val="20"/>
          <w:lang w:val="en-US"/>
        </w:rPr>
        <w:t>For</w:t>
      </w:r>
      <w:r w:rsidRPr="00105F40">
        <w:rPr>
          <w:rFonts w:ascii="Inter" w:eastAsia="Arial" w:hAnsi="Inter" w:cs="Arial"/>
          <w:spacing w:val="-3"/>
          <w:sz w:val="20"/>
          <w:lang w:val="en-US"/>
        </w:rPr>
        <w:t xml:space="preserve"> </w:t>
      </w:r>
      <w:r w:rsidRPr="00105F40">
        <w:rPr>
          <w:rFonts w:ascii="Inter" w:eastAsia="Arial" w:hAnsi="Inter" w:cs="Arial"/>
          <w:sz w:val="20"/>
          <w:lang w:val="en-US"/>
        </w:rPr>
        <w:t>any</w:t>
      </w:r>
      <w:r w:rsidRPr="00105F40">
        <w:rPr>
          <w:rFonts w:ascii="Inter" w:eastAsia="Arial" w:hAnsi="Inter" w:cs="Arial"/>
          <w:spacing w:val="-5"/>
          <w:sz w:val="20"/>
          <w:lang w:val="en-US"/>
        </w:rPr>
        <w:t xml:space="preserve"> </w:t>
      </w:r>
      <w:r w:rsidRPr="00105F40">
        <w:rPr>
          <w:rFonts w:ascii="Inter" w:eastAsia="Arial" w:hAnsi="Inter" w:cs="Arial"/>
          <w:sz w:val="20"/>
          <w:lang w:val="en-US"/>
        </w:rPr>
        <w:t>given</w:t>
      </w:r>
      <w:r w:rsidRPr="00105F40">
        <w:rPr>
          <w:rFonts w:ascii="Inter" w:eastAsia="Arial" w:hAnsi="Inter" w:cs="Arial"/>
          <w:spacing w:val="-4"/>
          <w:sz w:val="20"/>
          <w:lang w:val="en-US"/>
        </w:rPr>
        <w:t xml:space="preserve"> </w:t>
      </w:r>
      <w:r w:rsidRPr="00105F40">
        <w:rPr>
          <w:rFonts w:ascii="Inter" w:eastAsia="Arial" w:hAnsi="Inter" w:cs="Arial"/>
          <w:sz w:val="20"/>
          <w:lang w:val="en-US"/>
        </w:rPr>
        <w:t>audit</w:t>
      </w:r>
      <w:r w:rsidRPr="00105F40">
        <w:rPr>
          <w:rFonts w:ascii="Inter" w:eastAsia="Arial" w:hAnsi="Inter" w:cs="Arial"/>
          <w:spacing w:val="-7"/>
          <w:sz w:val="20"/>
          <w:lang w:val="en-US"/>
        </w:rPr>
        <w:t xml:space="preserve"> </w:t>
      </w:r>
      <w:r w:rsidRPr="00105F40">
        <w:rPr>
          <w:rFonts w:ascii="Inter" w:eastAsia="Arial" w:hAnsi="Inter" w:cs="Arial"/>
          <w:sz w:val="20"/>
          <w:lang w:val="en-US"/>
        </w:rPr>
        <w:t>cycle,</w:t>
      </w:r>
      <w:r w:rsidRPr="00105F40">
        <w:rPr>
          <w:rFonts w:ascii="Inter" w:eastAsia="Arial" w:hAnsi="Inter" w:cs="Arial"/>
          <w:spacing w:val="-4"/>
          <w:sz w:val="20"/>
          <w:lang w:val="en-US"/>
        </w:rPr>
        <w:t xml:space="preserve"> </w:t>
      </w:r>
      <w:r w:rsidRPr="00105F40">
        <w:rPr>
          <w:rFonts w:ascii="Inter" w:eastAsia="Arial" w:hAnsi="Inter" w:cs="Arial"/>
          <w:sz w:val="20"/>
          <w:lang w:val="en-US"/>
        </w:rPr>
        <w:t>across</w:t>
      </w:r>
      <w:r w:rsidRPr="00105F40">
        <w:rPr>
          <w:rFonts w:ascii="Inter" w:eastAsia="Arial" w:hAnsi="Inter" w:cs="Arial"/>
          <w:spacing w:val="-3"/>
          <w:sz w:val="20"/>
          <w:lang w:val="en-US"/>
        </w:rPr>
        <w:t xml:space="preserve"> </w:t>
      </w:r>
      <w:r w:rsidRPr="00105F40">
        <w:rPr>
          <w:rFonts w:ascii="Inter" w:eastAsia="Arial" w:hAnsi="Inter" w:cs="Arial"/>
          <w:sz w:val="20"/>
          <w:lang w:val="en-US"/>
        </w:rPr>
        <w:t>all</w:t>
      </w:r>
      <w:r w:rsidRPr="00105F40">
        <w:rPr>
          <w:rFonts w:ascii="Inter" w:eastAsia="Arial" w:hAnsi="Inter" w:cs="Arial"/>
          <w:spacing w:val="-7"/>
          <w:sz w:val="20"/>
          <w:lang w:val="en-US"/>
        </w:rPr>
        <w:t xml:space="preserve"> </w:t>
      </w:r>
      <w:r w:rsidRPr="00105F40">
        <w:rPr>
          <w:rFonts w:ascii="Inter" w:eastAsia="Arial" w:hAnsi="Inter" w:cs="Arial"/>
          <w:sz w:val="20"/>
          <w:lang w:val="en-US"/>
        </w:rPr>
        <w:t>suggestions</w:t>
      </w:r>
      <w:r w:rsidRPr="00105F40">
        <w:rPr>
          <w:rFonts w:ascii="Inter" w:eastAsia="Arial" w:hAnsi="Inter" w:cs="Arial"/>
          <w:spacing w:val="-2"/>
          <w:sz w:val="20"/>
          <w:lang w:val="en-US"/>
        </w:rPr>
        <w:t xml:space="preserve"> </w:t>
      </w:r>
      <w:r w:rsidRPr="00105F40">
        <w:rPr>
          <w:rFonts w:ascii="Inter" w:eastAsia="Arial" w:hAnsi="Inter" w:cs="Arial"/>
          <w:sz w:val="20"/>
          <w:lang w:val="en-US"/>
        </w:rPr>
        <w:t>from all Members, Microsoft will include a minimum of five Member-specified controls (from the existing control set) in the audit instructions and will inform the auditor that these controls were</w:t>
      </w:r>
      <w:r w:rsidRPr="00105F40">
        <w:rPr>
          <w:rFonts w:ascii="Inter" w:eastAsia="Arial" w:hAnsi="Inter" w:cs="Arial"/>
          <w:spacing w:val="-9"/>
          <w:sz w:val="20"/>
          <w:lang w:val="en-US"/>
        </w:rPr>
        <w:t xml:space="preserve"> </w:t>
      </w:r>
      <w:r w:rsidRPr="00105F40">
        <w:rPr>
          <w:rFonts w:ascii="Inter" w:eastAsia="Arial" w:hAnsi="Inter" w:cs="Arial"/>
          <w:sz w:val="20"/>
          <w:lang w:val="en-US"/>
        </w:rPr>
        <w:t>selected</w:t>
      </w:r>
      <w:r w:rsidRPr="00105F40">
        <w:rPr>
          <w:rFonts w:ascii="Inter" w:eastAsia="Arial" w:hAnsi="Inter" w:cs="Arial"/>
          <w:spacing w:val="-9"/>
          <w:sz w:val="20"/>
          <w:lang w:val="en-US"/>
        </w:rPr>
        <w:t xml:space="preserve"> </w:t>
      </w:r>
      <w:r w:rsidRPr="00105F40">
        <w:rPr>
          <w:rFonts w:ascii="Inter" w:eastAsia="Arial" w:hAnsi="Inter" w:cs="Arial"/>
          <w:sz w:val="20"/>
          <w:lang w:val="en-US"/>
        </w:rPr>
        <w:t>by</w:t>
      </w:r>
      <w:r w:rsidRPr="00105F40">
        <w:rPr>
          <w:rFonts w:ascii="Inter" w:eastAsia="Arial" w:hAnsi="Inter" w:cs="Arial"/>
          <w:spacing w:val="-12"/>
          <w:sz w:val="20"/>
          <w:lang w:val="en-US"/>
        </w:rPr>
        <w:t xml:space="preserve"> </w:t>
      </w: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Members.</w:t>
      </w:r>
      <w:r w:rsidRPr="00105F40">
        <w:rPr>
          <w:rFonts w:ascii="Inter" w:eastAsia="Arial" w:hAnsi="Inter" w:cs="Arial"/>
          <w:spacing w:val="-6"/>
          <w:sz w:val="20"/>
          <w:lang w:val="en-US"/>
        </w:rPr>
        <w:t xml:space="preserve"> </w:t>
      </w:r>
      <w:r w:rsidRPr="00105F40">
        <w:rPr>
          <w:rFonts w:ascii="Inter" w:eastAsia="Arial" w:hAnsi="Inter" w:cs="Arial"/>
          <w:sz w:val="20"/>
          <w:lang w:val="en-US"/>
        </w:rPr>
        <w:t>Compliance</w:t>
      </w:r>
      <w:r w:rsidRPr="00105F40">
        <w:rPr>
          <w:rFonts w:ascii="Inter" w:eastAsia="Arial" w:hAnsi="Inter" w:cs="Arial"/>
          <w:spacing w:val="-7"/>
          <w:sz w:val="20"/>
          <w:lang w:val="en-US"/>
        </w:rPr>
        <w:t xml:space="preserve"> </w:t>
      </w:r>
      <w:r w:rsidRPr="00105F40">
        <w:rPr>
          <w:rFonts w:ascii="Inter" w:eastAsia="Arial" w:hAnsi="Inter" w:cs="Arial"/>
          <w:sz w:val="20"/>
          <w:lang w:val="en-US"/>
        </w:rPr>
        <w:t>with</w:t>
      </w:r>
      <w:r w:rsidRPr="00105F40">
        <w:rPr>
          <w:rFonts w:ascii="Inter" w:eastAsia="Arial" w:hAnsi="Inter" w:cs="Arial"/>
          <w:spacing w:val="-7"/>
          <w:sz w:val="20"/>
          <w:lang w:val="en-US"/>
        </w:rPr>
        <w:t xml:space="preserve"> </w:t>
      </w:r>
      <w:r w:rsidRPr="00105F40">
        <w:rPr>
          <w:rFonts w:ascii="Inter" w:eastAsia="Arial" w:hAnsi="Inter" w:cs="Arial"/>
          <w:sz w:val="20"/>
          <w:lang w:val="en-US"/>
        </w:rPr>
        <w:t>these</w:t>
      </w:r>
      <w:r w:rsidRPr="00105F40">
        <w:rPr>
          <w:rFonts w:ascii="Inter" w:eastAsia="Arial" w:hAnsi="Inter" w:cs="Arial"/>
          <w:spacing w:val="-9"/>
          <w:sz w:val="20"/>
          <w:lang w:val="en-US"/>
        </w:rPr>
        <w:t xml:space="preserve"> </w:t>
      </w:r>
      <w:r w:rsidRPr="00105F40">
        <w:rPr>
          <w:rFonts w:ascii="Inter" w:eastAsia="Arial" w:hAnsi="Inter" w:cs="Arial"/>
          <w:sz w:val="20"/>
          <w:lang w:val="en-US"/>
        </w:rPr>
        <w:t>controls</w:t>
      </w:r>
      <w:r w:rsidRPr="00105F40">
        <w:rPr>
          <w:rFonts w:ascii="Inter" w:eastAsia="Arial" w:hAnsi="Inter" w:cs="Arial"/>
          <w:spacing w:val="-7"/>
          <w:sz w:val="20"/>
          <w:lang w:val="en-US"/>
        </w:rPr>
        <w:t xml:space="preserve"> </w:t>
      </w:r>
      <w:r w:rsidRPr="00105F40">
        <w:rPr>
          <w:rFonts w:ascii="Inter" w:eastAsia="Arial" w:hAnsi="Inter" w:cs="Arial"/>
          <w:sz w:val="20"/>
          <w:lang w:val="en-US"/>
        </w:rPr>
        <w:t>will</w:t>
      </w:r>
      <w:r w:rsidRPr="00105F40">
        <w:rPr>
          <w:rFonts w:ascii="Inter" w:eastAsia="Arial" w:hAnsi="Inter" w:cs="Arial"/>
          <w:spacing w:val="-9"/>
          <w:sz w:val="20"/>
          <w:lang w:val="en-US"/>
        </w:rPr>
        <w:t xml:space="preserve"> </w:t>
      </w:r>
      <w:r w:rsidRPr="00105F40">
        <w:rPr>
          <w:rFonts w:ascii="Inter" w:eastAsia="Arial" w:hAnsi="Inter" w:cs="Arial"/>
          <w:sz w:val="20"/>
          <w:lang w:val="en-US"/>
        </w:rPr>
        <w:t>be</w:t>
      </w:r>
      <w:r w:rsidRPr="00105F40">
        <w:rPr>
          <w:rFonts w:ascii="Inter" w:eastAsia="Arial" w:hAnsi="Inter" w:cs="Arial"/>
          <w:spacing w:val="-10"/>
          <w:sz w:val="20"/>
          <w:lang w:val="en-US"/>
        </w:rPr>
        <w:t xml:space="preserve"> </w:t>
      </w:r>
      <w:r w:rsidRPr="00105F40">
        <w:rPr>
          <w:rFonts w:ascii="Inter" w:eastAsia="Arial" w:hAnsi="Inter" w:cs="Arial"/>
          <w:sz w:val="20"/>
          <w:lang w:val="en-US"/>
        </w:rPr>
        <w:lastRenderedPageBreak/>
        <w:t>validated</w:t>
      </w:r>
      <w:r w:rsidRPr="00105F40">
        <w:rPr>
          <w:rFonts w:ascii="Inter" w:eastAsia="Arial" w:hAnsi="Inter" w:cs="Arial"/>
          <w:spacing w:val="-6"/>
          <w:sz w:val="20"/>
          <w:lang w:val="en-US"/>
        </w:rPr>
        <w:t xml:space="preserve"> </w:t>
      </w:r>
      <w:r w:rsidRPr="00105F40">
        <w:rPr>
          <w:rFonts w:ascii="Inter" w:eastAsia="Arial" w:hAnsi="Inter" w:cs="Arial"/>
          <w:sz w:val="20"/>
          <w:lang w:val="en-US"/>
        </w:rPr>
        <w:t>using</w:t>
      </w:r>
      <w:r w:rsidRPr="00105F40">
        <w:rPr>
          <w:rFonts w:ascii="Inter" w:eastAsia="Arial" w:hAnsi="Inter" w:cs="Arial"/>
          <w:spacing w:val="-7"/>
          <w:sz w:val="20"/>
          <w:lang w:val="en-US"/>
        </w:rPr>
        <w:t xml:space="preserve"> </w:t>
      </w:r>
      <w:r w:rsidRPr="00105F40">
        <w:rPr>
          <w:rFonts w:ascii="Inter" w:eastAsia="Arial" w:hAnsi="Inter" w:cs="Arial"/>
          <w:sz w:val="20"/>
          <w:lang w:val="en-US"/>
        </w:rPr>
        <w:t>tests that are consistent with the type of audit (e.g., ISO or SSAE)</w:t>
      </w:r>
      <w:r w:rsidRPr="00105F40">
        <w:rPr>
          <w:rFonts w:ascii="Inter" w:eastAsia="Arial" w:hAnsi="Inter" w:cs="Arial"/>
          <w:spacing w:val="-12"/>
          <w:sz w:val="20"/>
          <w:lang w:val="en-US"/>
        </w:rPr>
        <w:t xml:space="preserve"> </w:t>
      </w:r>
      <w:r w:rsidRPr="00105F40">
        <w:rPr>
          <w:rFonts w:ascii="Inter" w:eastAsia="Arial" w:hAnsi="Inter" w:cs="Arial"/>
          <w:sz w:val="20"/>
          <w:lang w:val="en-US"/>
        </w:rPr>
        <w:t>undertaken.</w:t>
      </w:r>
    </w:p>
    <w:p w14:paraId="0FF60156" w14:textId="77777777" w:rsidR="00105F40" w:rsidRPr="00105F40" w:rsidRDefault="00105F40" w:rsidP="00105F40">
      <w:pPr>
        <w:widowControl w:val="0"/>
        <w:autoSpaceDE w:val="0"/>
        <w:autoSpaceDN w:val="0"/>
        <w:spacing w:before="118" w:line="240" w:lineRule="auto"/>
        <w:ind w:right="121"/>
        <w:rPr>
          <w:rFonts w:ascii="Inter" w:eastAsia="Arial" w:hAnsi="Inter" w:cs="Arial"/>
          <w:sz w:val="20"/>
          <w:lang w:val="en-US"/>
        </w:rPr>
      </w:pPr>
      <w:r w:rsidRPr="00105F40">
        <w:rPr>
          <w:rFonts w:ascii="Inter" w:eastAsia="Arial" w:hAnsi="Inter" w:cs="Arial"/>
          <w:sz w:val="20"/>
          <w:lang w:val="en-US"/>
        </w:rPr>
        <w:t>If the total number of Members in the FSI Customer Compliance Program exceeds 15, Microsoft will establish an executive committee (“Executive Committee”). For a given audit cycle, the Executive Committee will determine the five controls described above on behalf of all Members. Microsoft may, at its discretion, include additional controls requested by Members.</w:t>
      </w:r>
    </w:p>
    <w:p w14:paraId="6B9E003B" w14:textId="77777777" w:rsidR="00105F40" w:rsidRPr="00105F40" w:rsidRDefault="00105F40" w:rsidP="00105F40">
      <w:pPr>
        <w:widowControl w:val="0"/>
        <w:autoSpaceDE w:val="0"/>
        <w:autoSpaceDN w:val="0"/>
        <w:spacing w:before="121" w:line="240" w:lineRule="auto"/>
        <w:ind w:right="120"/>
        <w:rPr>
          <w:rFonts w:ascii="Inter" w:eastAsia="Arial" w:hAnsi="Inter" w:cs="Arial"/>
          <w:sz w:val="20"/>
          <w:lang w:val="en-US"/>
        </w:rPr>
      </w:pPr>
      <w:r w:rsidRPr="00105F40">
        <w:rPr>
          <w:rFonts w:ascii="Inter" w:eastAsia="Arial" w:hAnsi="Inter" w:cs="Arial"/>
          <w:sz w:val="20"/>
          <w:lang w:val="en-US"/>
        </w:rPr>
        <w:t>The Executive Committee will be comprised of at least one representative from each key regulated market with a participant in the FSI Customer Compliance Program. If there are multiple Members from a given market, the Executive Committee member for that market will be determined by (1) majority agreement among the Members from that market that have</w:t>
      </w:r>
      <w:r w:rsidRPr="00105F40">
        <w:rPr>
          <w:rFonts w:ascii="Inter" w:eastAsia="Arial" w:hAnsi="Inter" w:cs="Arial"/>
          <w:spacing w:val="-12"/>
          <w:sz w:val="20"/>
          <w:lang w:val="en-US"/>
        </w:rPr>
        <w:t xml:space="preserve"> </w:t>
      </w:r>
      <w:r w:rsidRPr="00105F40">
        <w:rPr>
          <w:rFonts w:ascii="Inter" w:eastAsia="Arial" w:hAnsi="Inter" w:cs="Arial"/>
          <w:sz w:val="20"/>
          <w:lang w:val="en-US"/>
        </w:rPr>
        <w:t>more</w:t>
      </w:r>
      <w:r w:rsidRPr="00105F40">
        <w:rPr>
          <w:rFonts w:ascii="Inter" w:eastAsia="Arial" w:hAnsi="Inter" w:cs="Arial"/>
          <w:spacing w:val="-11"/>
          <w:sz w:val="20"/>
          <w:lang w:val="en-US"/>
        </w:rPr>
        <w:t xml:space="preserve"> </w:t>
      </w:r>
      <w:r w:rsidRPr="00105F40">
        <w:rPr>
          <w:rFonts w:ascii="Inter" w:eastAsia="Arial" w:hAnsi="Inter" w:cs="Arial"/>
          <w:sz w:val="20"/>
          <w:lang w:val="en-US"/>
        </w:rPr>
        <w:t>than</w:t>
      </w:r>
      <w:r w:rsidRPr="00105F40">
        <w:rPr>
          <w:rFonts w:ascii="Inter" w:eastAsia="Arial" w:hAnsi="Inter" w:cs="Arial"/>
          <w:spacing w:val="-11"/>
          <w:sz w:val="20"/>
          <w:lang w:val="en-US"/>
        </w:rPr>
        <w:t xml:space="preserve"> </w:t>
      </w:r>
      <w:r w:rsidRPr="00105F40">
        <w:rPr>
          <w:rFonts w:ascii="Inter" w:eastAsia="Arial" w:hAnsi="Inter" w:cs="Arial"/>
          <w:sz w:val="20"/>
          <w:lang w:val="en-US"/>
        </w:rPr>
        <w:t>10,000</w:t>
      </w:r>
      <w:r w:rsidRPr="00105F40">
        <w:rPr>
          <w:rFonts w:ascii="Inter" w:eastAsia="Arial" w:hAnsi="Inter" w:cs="Arial"/>
          <w:spacing w:val="-13"/>
          <w:sz w:val="20"/>
          <w:lang w:val="en-US"/>
        </w:rPr>
        <w:t xml:space="preserve"> </w:t>
      </w:r>
      <w:r w:rsidRPr="00105F40">
        <w:rPr>
          <w:rFonts w:ascii="Inter" w:eastAsia="Arial" w:hAnsi="Inter" w:cs="Arial"/>
          <w:sz w:val="20"/>
          <w:lang w:val="en-US"/>
        </w:rPr>
        <w:t>active</w:t>
      </w:r>
      <w:r w:rsidRPr="00105F40">
        <w:rPr>
          <w:rFonts w:ascii="Inter" w:eastAsia="Arial" w:hAnsi="Inter" w:cs="Arial"/>
          <w:spacing w:val="-11"/>
          <w:sz w:val="20"/>
          <w:lang w:val="en-US"/>
        </w:rPr>
        <w:t xml:space="preserve"> </w:t>
      </w:r>
      <w:r w:rsidRPr="00105F40">
        <w:rPr>
          <w:rFonts w:ascii="Inter" w:eastAsia="Arial" w:hAnsi="Inter" w:cs="Arial"/>
          <w:sz w:val="20"/>
          <w:lang w:val="en-US"/>
        </w:rPr>
        <w:t>seats</w:t>
      </w:r>
      <w:r w:rsidRPr="00105F40">
        <w:rPr>
          <w:rFonts w:ascii="Inter" w:eastAsia="Arial" w:hAnsi="Inter" w:cs="Arial"/>
          <w:spacing w:val="-9"/>
          <w:sz w:val="20"/>
          <w:lang w:val="en-US"/>
        </w:rPr>
        <w:t xml:space="preserve"> </w:t>
      </w:r>
      <w:r w:rsidRPr="00105F40">
        <w:rPr>
          <w:rFonts w:ascii="Inter" w:eastAsia="Arial" w:hAnsi="Inter" w:cs="Arial"/>
          <w:sz w:val="20"/>
          <w:lang w:val="en-US"/>
        </w:rPr>
        <w:t>in</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1"/>
          <w:sz w:val="20"/>
          <w:lang w:val="en-US"/>
        </w:rPr>
        <w:t xml:space="preserve"> </w:t>
      </w:r>
      <w:r w:rsidRPr="00105F40">
        <w:rPr>
          <w:rFonts w:ascii="Inter" w:eastAsia="Arial" w:hAnsi="Inter" w:cs="Arial"/>
          <w:sz w:val="20"/>
          <w:lang w:val="en-US"/>
        </w:rPr>
        <w:t>Office</w:t>
      </w:r>
      <w:r w:rsidRPr="00105F40">
        <w:rPr>
          <w:rFonts w:ascii="Inter" w:eastAsia="Arial" w:hAnsi="Inter" w:cs="Arial"/>
          <w:spacing w:val="1"/>
          <w:sz w:val="20"/>
          <w:lang w:val="en-US"/>
        </w:rPr>
        <w:t xml:space="preserve"> </w:t>
      </w:r>
      <w:r w:rsidRPr="00105F40">
        <w:rPr>
          <w:rFonts w:ascii="Inter" w:eastAsia="Arial" w:hAnsi="Inter" w:cs="Arial"/>
          <w:sz w:val="20"/>
          <w:lang w:val="en-US"/>
        </w:rPr>
        <w:t>365</w:t>
      </w:r>
      <w:r w:rsidRPr="00105F40">
        <w:rPr>
          <w:rFonts w:ascii="Inter" w:eastAsia="Arial" w:hAnsi="Inter" w:cs="Arial"/>
          <w:spacing w:val="-11"/>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9"/>
          <w:sz w:val="20"/>
          <w:lang w:val="en-US"/>
        </w:rPr>
        <w:t xml:space="preserve"> </w:t>
      </w:r>
      <w:r w:rsidRPr="00105F40">
        <w:rPr>
          <w:rFonts w:ascii="Inter" w:eastAsia="Arial" w:hAnsi="Inter" w:cs="Arial"/>
          <w:sz w:val="20"/>
          <w:lang w:val="en-US"/>
        </w:rPr>
        <w:t>or</w:t>
      </w:r>
      <w:r w:rsidRPr="00105F40">
        <w:rPr>
          <w:rFonts w:ascii="Inter" w:eastAsia="Arial" w:hAnsi="Inter" w:cs="Arial"/>
          <w:spacing w:val="-11"/>
          <w:sz w:val="20"/>
          <w:lang w:val="en-US"/>
        </w:rPr>
        <w:t xml:space="preserve"> </w:t>
      </w:r>
      <w:r w:rsidRPr="00105F40">
        <w:rPr>
          <w:rFonts w:ascii="Inter" w:eastAsia="Arial" w:hAnsi="Inter" w:cs="Arial"/>
          <w:sz w:val="20"/>
          <w:lang w:val="en-US"/>
        </w:rPr>
        <w:t>more</w:t>
      </w:r>
      <w:r w:rsidRPr="00105F40">
        <w:rPr>
          <w:rFonts w:ascii="Inter" w:eastAsia="Arial" w:hAnsi="Inter" w:cs="Arial"/>
          <w:spacing w:val="-12"/>
          <w:sz w:val="20"/>
          <w:lang w:val="en-US"/>
        </w:rPr>
        <w:t xml:space="preserve"> </w:t>
      </w:r>
      <w:r w:rsidRPr="00105F40">
        <w:rPr>
          <w:rFonts w:ascii="Inter" w:eastAsia="Arial" w:hAnsi="Inter" w:cs="Arial"/>
          <w:sz w:val="20"/>
          <w:lang w:val="en-US"/>
        </w:rPr>
        <w:t>than</w:t>
      </w:r>
      <w:r w:rsidRPr="00105F40">
        <w:rPr>
          <w:rFonts w:ascii="Inter" w:eastAsia="Arial" w:hAnsi="Inter" w:cs="Arial"/>
          <w:spacing w:val="-11"/>
          <w:sz w:val="20"/>
          <w:lang w:val="en-US"/>
        </w:rPr>
        <w:t xml:space="preserve"> </w:t>
      </w:r>
      <w:r w:rsidRPr="00105F40">
        <w:rPr>
          <w:rFonts w:ascii="Inter" w:eastAsia="Arial" w:hAnsi="Inter" w:cs="Arial"/>
          <w:sz w:val="20"/>
          <w:lang w:val="en-US"/>
        </w:rPr>
        <w:t>US$500,000.00</w:t>
      </w:r>
    </w:p>
    <w:p w14:paraId="277BB5EC" w14:textId="77777777" w:rsidR="00105F40" w:rsidRPr="00105F40" w:rsidRDefault="00105F40" w:rsidP="00105F40">
      <w:pPr>
        <w:widowControl w:val="0"/>
        <w:autoSpaceDE w:val="0"/>
        <w:autoSpaceDN w:val="0"/>
        <w:spacing w:before="84" w:line="240" w:lineRule="auto"/>
        <w:ind w:right="119"/>
        <w:rPr>
          <w:rFonts w:ascii="Inter" w:eastAsia="Arial" w:hAnsi="Inter" w:cs="Arial"/>
          <w:sz w:val="20"/>
          <w:lang w:val="en-US"/>
        </w:rPr>
      </w:pPr>
      <w:r w:rsidRPr="00105F40">
        <w:rPr>
          <w:rFonts w:ascii="Inter" w:eastAsia="Arial" w:hAnsi="Inter" w:cs="Arial"/>
          <w:sz w:val="20"/>
          <w:lang w:val="en-US"/>
        </w:rPr>
        <w:t>annual commitment of Microsoft Azure Core Services, or (2) a regulator having authority over</w:t>
      </w:r>
      <w:r w:rsidRPr="00105F40">
        <w:rPr>
          <w:rFonts w:ascii="Inter" w:eastAsia="Arial" w:hAnsi="Inter" w:cs="Arial"/>
          <w:spacing w:val="-4"/>
          <w:sz w:val="20"/>
          <w:lang w:val="en-US"/>
        </w:rPr>
        <w:t xml:space="preserve"> </w:t>
      </w:r>
      <w:r w:rsidRPr="00105F40">
        <w:rPr>
          <w:rFonts w:ascii="Inter" w:eastAsia="Arial" w:hAnsi="Inter" w:cs="Arial"/>
          <w:sz w:val="20"/>
          <w:lang w:val="en-US"/>
        </w:rPr>
        <w:t>all</w:t>
      </w:r>
      <w:r w:rsidRPr="00105F40">
        <w:rPr>
          <w:rFonts w:ascii="Inter" w:eastAsia="Arial" w:hAnsi="Inter" w:cs="Arial"/>
          <w:spacing w:val="-6"/>
          <w:sz w:val="20"/>
          <w:lang w:val="en-US"/>
        </w:rPr>
        <w:t xml:space="preserve"> </w:t>
      </w:r>
      <w:r w:rsidRPr="00105F40">
        <w:rPr>
          <w:rFonts w:ascii="Inter" w:eastAsia="Arial" w:hAnsi="Inter" w:cs="Arial"/>
          <w:sz w:val="20"/>
          <w:lang w:val="en-US"/>
        </w:rPr>
        <w:t>Members</w:t>
      </w:r>
      <w:r w:rsidRPr="00105F40">
        <w:rPr>
          <w:rFonts w:ascii="Inter" w:eastAsia="Arial" w:hAnsi="Inter" w:cs="Arial"/>
          <w:spacing w:val="-6"/>
          <w:sz w:val="20"/>
          <w:lang w:val="en-US"/>
        </w:rPr>
        <w:t xml:space="preserve"> </w:t>
      </w:r>
      <w:r w:rsidRPr="00105F40">
        <w:rPr>
          <w:rFonts w:ascii="Inter" w:eastAsia="Arial" w:hAnsi="Inter" w:cs="Arial"/>
          <w:sz w:val="20"/>
          <w:lang w:val="en-US"/>
        </w:rPr>
        <w:t>from</w:t>
      </w:r>
      <w:r w:rsidRPr="00105F40">
        <w:rPr>
          <w:rFonts w:ascii="Inter" w:eastAsia="Arial" w:hAnsi="Inter" w:cs="Arial"/>
          <w:spacing w:val="-5"/>
          <w:sz w:val="20"/>
          <w:lang w:val="en-US"/>
        </w:rPr>
        <w:t xml:space="preserve"> </w:t>
      </w:r>
      <w:r w:rsidRPr="00105F40">
        <w:rPr>
          <w:rFonts w:ascii="Inter" w:eastAsia="Arial" w:hAnsi="Inter" w:cs="Arial"/>
          <w:sz w:val="20"/>
          <w:lang w:val="en-US"/>
        </w:rPr>
        <w:t>that</w:t>
      </w:r>
      <w:r w:rsidRPr="00105F40">
        <w:rPr>
          <w:rFonts w:ascii="Inter" w:eastAsia="Arial" w:hAnsi="Inter" w:cs="Arial"/>
          <w:spacing w:val="-5"/>
          <w:sz w:val="20"/>
          <w:lang w:val="en-US"/>
        </w:rPr>
        <w:t xml:space="preserve"> </w:t>
      </w:r>
      <w:r w:rsidRPr="00105F40">
        <w:rPr>
          <w:rFonts w:ascii="Inter" w:eastAsia="Arial" w:hAnsi="Inter" w:cs="Arial"/>
          <w:sz w:val="20"/>
          <w:lang w:val="en-US"/>
        </w:rPr>
        <w:t>market.</w:t>
      </w:r>
      <w:r w:rsidRPr="00105F40">
        <w:rPr>
          <w:rFonts w:ascii="Inter" w:eastAsia="Arial" w:hAnsi="Inter" w:cs="Arial"/>
          <w:spacing w:val="-7"/>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key</w:t>
      </w:r>
      <w:r w:rsidRPr="00105F40">
        <w:rPr>
          <w:rFonts w:ascii="Inter" w:eastAsia="Arial" w:hAnsi="Inter" w:cs="Arial"/>
          <w:spacing w:val="-5"/>
          <w:sz w:val="20"/>
          <w:lang w:val="en-US"/>
        </w:rPr>
        <w:t xml:space="preserve"> </w:t>
      </w:r>
      <w:r w:rsidRPr="00105F40">
        <w:rPr>
          <w:rFonts w:ascii="Inter" w:eastAsia="Arial" w:hAnsi="Inter" w:cs="Arial"/>
          <w:sz w:val="20"/>
          <w:lang w:val="en-US"/>
        </w:rPr>
        <w:t>regulated</w:t>
      </w:r>
      <w:r w:rsidRPr="00105F40">
        <w:rPr>
          <w:rFonts w:ascii="Inter" w:eastAsia="Arial" w:hAnsi="Inter" w:cs="Arial"/>
          <w:spacing w:val="-6"/>
          <w:sz w:val="20"/>
          <w:lang w:val="en-US"/>
        </w:rPr>
        <w:t xml:space="preserve"> </w:t>
      </w:r>
      <w:r w:rsidRPr="00105F40">
        <w:rPr>
          <w:rFonts w:ascii="Inter" w:eastAsia="Arial" w:hAnsi="Inter" w:cs="Arial"/>
          <w:sz w:val="20"/>
          <w:lang w:val="en-US"/>
        </w:rPr>
        <w:t>markets</w:t>
      </w:r>
      <w:r w:rsidRPr="00105F40">
        <w:rPr>
          <w:rFonts w:ascii="Inter" w:eastAsia="Arial" w:hAnsi="Inter" w:cs="Arial"/>
          <w:spacing w:val="-2"/>
          <w:sz w:val="20"/>
          <w:lang w:val="en-US"/>
        </w:rPr>
        <w:t xml:space="preserve"> </w:t>
      </w:r>
      <w:r w:rsidRPr="00105F40">
        <w:rPr>
          <w:rFonts w:ascii="Inter" w:eastAsia="Arial" w:hAnsi="Inter" w:cs="Arial"/>
          <w:sz w:val="20"/>
          <w:lang w:val="en-US"/>
        </w:rPr>
        <w:t>shall,</w:t>
      </w:r>
      <w:r w:rsidRPr="00105F40">
        <w:rPr>
          <w:rFonts w:ascii="Inter" w:eastAsia="Arial" w:hAnsi="Inter" w:cs="Arial"/>
          <w:spacing w:val="-4"/>
          <w:sz w:val="20"/>
          <w:lang w:val="en-US"/>
        </w:rPr>
        <w:t xml:space="preserve"> </w:t>
      </w:r>
      <w:r w:rsidRPr="00105F40">
        <w:rPr>
          <w:rFonts w:ascii="Inter" w:eastAsia="Arial" w:hAnsi="Inter" w:cs="Arial"/>
          <w:sz w:val="20"/>
          <w:lang w:val="en-US"/>
        </w:rPr>
        <w:t>at</w:t>
      </w:r>
      <w:r w:rsidRPr="00105F40">
        <w:rPr>
          <w:rFonts w:ascii="Inter" w:eastAsia="Arial" w:hAnsi="Inter" w:cs="Arial"/>
          <w:spacing w:val="-3"/>
          <w:sz w:val="20"/>
          <w:lang w:val="en-US"/>
        </w:rPr>
        <w:t xml:space="preserve"> </w:t>
      </w:r>
      <w:r w:rsidRPr="00105F40">
        <w:rPr>
          <w:rFonts w:ascii="Inter" w:eastAsia="Arial" w:hAnsi="Inter" w:cs="Arial"/>
          <w:sz w:val="20"/>
          <w:lang w:val="en-US"/>
        </w:rPr>
        <w:t>a</w:t>
      </w:r>
      <w:r w:rsidRPr="00105F40">
        <w:rPr>
          <w:rFonts w:ascii="Inter" w:eastAsia="Arial" w:hAnsi="Inter" w:cs="Arial"/>
          <w:spacing w:val="-6"/>
          <w:sz w:val="20"/>
          <w:lang w:val="en-US"/>
        </w:rPr>
        <w:t xml:space="preserve"> </w:t>
      </w:r>
      <w:r w:rsidRPr="00105F40">
        <w:rPr>
          <w:rFonts w:ascii="Inter" w:eastAsia="Arial" w:hAnsi="Inter" w:cs="Arial"/>
          <w:sz w:val="20"/>
          <w:lang w:val="en-US"/>
        </w:rPr>
        <w:t>minimum,</w:t>
      </w:r>
      <w:r w:rsidRPr="00105F40">
        <w:rPr>
          <w:rFonts w:ascii="Inter" w:eastAsia="Arial" w:hAnsi="Inter" w:cs="Arial"/>
          <w:spacing w:val="-5"/>
          <w:sz w:val="20"/>
          <w:lang w:val="en-US"/>
        </w:rPr>
        <w:t xml:space="preserve"> </w:t>
      </w:r>
      <w:r w:rsidRPr="00105F40">
        <w:rPr>
          <w:rFonts w:ascii="Inter" w:eastAsia="Arial" w:hAnsi="Inter" w:cs="Arial"/>
          <w:sz w:val="20"/>
          <w:lang w:val="en-US"/>
        </w:rPr>
        <w:t xml:space="preserve">include Canada, United States, United Kingdom, France, </w:t>
      </w:r>
      <w:r w:rsidRPr="00105F40">
        <w:rPr>
          <w:rFonts w:ascii="Inter" w:eastAsia="Arial" w:hAnsi="Inter" w:cs="Arial"/>
          <w:spacing w:val="-3"/>
          <w:sz w:val="20"/>
          <w:lang w:val="en-US"/>
        </w:rPr>
        <w:t xml:space="preserve">Germany, </w:t>
      </w:r>
      <w:proofErr w:type="gramStart"/>
      <w:r w:rsidRPr="00105F40">
        <w:rPr>
          <w:rFonts w:ascii="Inter" w:eastAsia="Arial" w:hAnsi="Inter" w:cs="Arial"/>
          <w:sz w:val="20"/>
          <w:lang w:val="en-US"/>
        </w:rPr>
        <w:t>Japan</w:t>
      </w:r>
      <w:proofErr w:type="gramEnd"/>
      <w:r w:rsidRPr="00105F40">
        <w:rPr>
          <w:rFonts w:ascii="Inter" w:eastAsia="Arial" w:hAnsi="Inter" w:cs="Arial"/>
          <w:sz w:val="20"/>
          <w:lang w:val="en-US"/>
        </w:rPr>
        <w:t xml:space="preserve"> and </w:t>
      </w:r>
      <w:r w:rsidRPr="00105F40">
        <w:rPr>
          <w:rFonts w:ascii="Inter" w:eastAsia="Arial" w:hAnsi="Inter" w:cs="Arial"/>
          <w:spacing w:val="-3"/>
          <w:sz w:val="20"/>
          <w:lang w:val="en-US"/>
        </w:rPr>
        <w:t xml:space="preserve">Italy. </w:t>
      </w:r>
      <w:r w:rsidRPr="00105F40">
        <w:rPr>
          <w:rFonts w:ascii="Inter" w:eastAsia="Arial" w:hAnsi="Inter" w:cs="Arial"/>
          <w:sz w:val="20"/>
          <w:lang w:val="en-US"/>
        </w:rPr>
        <w:t>Microsoft may add</w:t>
      </w:r>
      <w:r w:rsidRPr="00105F40">
        <w:rPr>
          <w:rFonts w:ascii="Inter" w:eastAsia="Arial" w:hAnsi="Inter" w:cs="Arial"/>
          <w:spacing w:val="-10"/>
          <w:sz w:val="20"/>
          <w:lang w:val="en-US"/>
        </w:rPr>
        <w:t xml:space="preserve"> </w:t>
      </w:r>
      <w:r w:rsidRPr="00105F40">
        <w:rPr>
          <w:rFonts w:ascii="Inter" w:eastAsia="Arial" w:hAnsi="Inter" w:cs="Arial"/>
          <w:sz w:val="20"/>
          <w:lang w:val="en-US"/>
        </w:rPr>
        <w:t>key</w:t>
      </w:r>
      <w:r w:rsidRPr="00105F40">
        <w:rPr>
          <w:rFonts w:ascii="Inter" w:eastAsia="Arial" w:hAnsi="Inter" w:cs="Arial"/>
          <w:spacing w:val="-13"/>
          <w:sz w:val="20"/>
          <w:lang w:val="en-US"/>
        </w:rPr>
        <w:t xml:space="preserve"> </w:t>
      </w:r>
      <w:r w:rsidRPr="00105F40">
        <w:rPr>
          <w:rFonts w:ascii="Inter" w:eastAsia="Arial" w:hAnsi="Inter" w:cs="Arial"/>
          <w:sz w:val="20"/>
          <w:lang w:val="en-US"/>
        </w:rPr>
        <w:t>regulated</w:t>
      </w:r>
      <w:r w:rsidRPr="00105F40">
        <w:rPr>
          <w:rFonts w:ascii="Inter" w:eastAsia="Arial" w:hAnsi="Inter" w:cs="Arial"/>
          <w:spacing w:val="-11"/>
          <w:sz w:val="20"/>
          <w:lang w:val="en-US"/>
        </w:rPr>
        <w:t xml:space="preserve"> </w:t>
      </w:r>
      <w:r w:rsidRPr="00105F40">
        <w:rPr>
          <w:rFonts w:ascii="Inter" w:eastAsia="Arial" w:hAnsi="Inter" w:cs="Arial"/>
          <w:sz w:val="20"/>
          <w:lang w:val="en-US"/>
        </w:rPr>
        <w:t>markets</w:t>
      </w:r>
      <w:r w:rsidRPr="00105F40">
        <w:rPr>
          <w:rFonts w:ascii="Inter" w:eastAsia="Arial" w:hAnsi="Inter" w:cs="Arial"/>
          <w:spacing w:val="-10"/>
          <w:sz w:val="20"/>
          <w:lang w:val="en-US"/>
        </w:rPr>
        <w:t xml:space="preserve"> </w:t>
      </w:r>
      <w:r w:rsidRPr="00105F40">
        <w:rPr>
          <w:rFonts w:ascii="Inter" w:eastAsia="Arial" w:hAnsi="Inter" w:cs="Arial"/>
          <w:sz w:val="20"/>
          <w:lang w:val="en-US"/>
        </w:rPr>
        <w:t>or</w:t>
      </w:r>
      <w:r w:rsidRPr="00105F40">
        <w:rPr>
          <w:rFonts w:ascii="Inter" w:eastAsia="Arial" w:hAnsi="Inter" w:cs="Arial"/>
          <w:spacing w:val="-14"/>
          <w:sz w:val="20"/>
          <w:lang w:val="en-US"/>
        </w:rPr>
        <w:t xml:space="preserve"> </w:t>
      </w:r>
      <w:r w:rsidRPr="00105F40">
        <w:rPr>
          <w:rFonts w:ascii="Inter" w:eastAsia="Arial" w:hAnsi="Inter" w:cs="Arial"/>
          <w:sz w:val="20"/>
          <w:lang w:val="en-US"/>
        </w:rPr>
        <w:t>increase</w:t>
      </w:r>
      <w:r w:rsidRPr="00105F40">
        <w:rPr>
          <w:rFonts w:ascii="Inter" w:eastAsia="Arial" w:hAnsi="Inter" w:cs="Arial"/>
          <w:spacing w:val="-11"/>
          <w:sz w:val="20"/>
          <w:lang w:val="en-US"/>
        </w:rPr>
        <w:t xml:space="preserve"> </w:t>
      </w:r>
      <w:r w:rsidRPr="00105F40">
        <w:rPr>
          <w:rFonts w:ascii="Inter" w:eastAsia="Arial" w:hAnsi="Inter" w:cs="Arial"/>
          <w:sz w:val="20"/>
          <w:lang w:val="en-US"/>
        </w:rPr>
        <w:t>the</w:t>
      </w:r>
      <w:r w:rsidRPr="00105F40">
        <w:rPr>
          <w:rFonts w:ascii="Inter" w:eastAsia="Arial" w:hAnsi="Inter" w:cs="Arial"/>
          <w:spacing w:val="-12"/>
          <w:sz w:val="20"/>
          <w:lang w:val="en-US"/>
        </w:rPr>
        <w:t xml:space="preserve"> </w:t>
      </w:r>
      <w:r w:rsidRPr="00105F40">
        <w:rPr>
          <w:rFonts w:ascii="Inter" w:eastAsia="Arial" w:hAnsi="Inter" w:cs="Arial"/>
          <w:sz w:val="20"/>
          <w:lang w:val="en-US"/>
        </w:rPr>
        <w:t>number</w:t>
      </w:r>
      <w:r w:rsidRPr="00105F40">
        <w:rPr>
          <w:rFonts w:ascii="Inter" w:eastAsia="Arial" w:hAnsi="Inter" w:cs="Arial"/>
          <w:spacing w:val="-12"/>
          <w:sz w:val="20"/>
          <w:lang w:val="en-US"/>
        </w:rPr>
        <w:t xml:space="preserve"> </w:t>
      </w:r>
      <w:r w:rsidRPr="00105F40">
        <w:rPr>
          <w:rFonts w:ascii="Inter" w:eastAsia="Arial" w:hAnsi="Inter" w:cs="Arial"/>
          <w:sz w:val="20"/>
          <w:lang w:val="en-US"/>
        </w:rPr>
        <w:t>of</w:t>
      </w:r>
      <w:r w:rsidRPr="00105F40">
        <w:rPr>
          <w:rFonts w:ascii="Inter" w:eastAsia="Arial" w:hAnsi="Inter" w:cs="Arial"/>
          <w:spacing w:val="-11"/>
          <w:sz w:val="20"/>
          <w:lang w:val="en-US"/>
        </w:rPr>
        <w:t xml:space="preserve"> </w:t>
      </w:r>
      <w:r w:rsidRPr="00105F40">
        <w:rPr>
          <w:rFonts w:ascii="Inter" w:eastAsia="Arial" w:hAnsi="Inter" w:cs="Arial"/>
          <w:sz w:val="20"/>
          <w:lang w:val="en-US"/>
        </w:rPr>
        <w:t>Members</w:t>
      </w:r>
      <w:r w:rsidRPr="00105F40">
        <w:rPr>
          <w:rFonts w:ascii="Inter" w:eastAsia="Arial" w:hAnsi="Inter" w:cs="Arial"/>
          <w:spacing w:val="-12"/>
          <w:sz w:val="20"/>
          <w:lang w:val="en-US"/>
        </w:rPr>
        <w:t xml:space="preserve"> </w:t>
      </w:r>
      <w:r w:rsidRPr="00105F40">
        <w:rPr>
          <w:rFonts w:ascii="Inter" w:eastAsia="Arial" w:hAnsi="Inter" w:cs="Arial"/>
          <w:sz w:val="20"/>
          <w:lang w:val="en-US"/>
        </w:rPr>
        <w:t>on</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10"/>
          <w:sz w:val="20"/>
          <w:lang w:val="en-US"/>
        </w:rPr>
        <w:t xml:space="preserve"> </w:t>
      </w:r>
      <w:r w:rsidRPr="00105F40">
        <w:rPr>
          <w:rFonts w:ascii="Inter" w:eastAsia="Arial" w:hAnsi="Inter" w:cs="Arial"/>
          <w:sz w:val="20"/>
          <w:lang w:val="en-US"/>
        </w:rPr>
        <w:t>Executive</w:t>
      </w:r>
      <w:r w:rsidRPr="00105F40">
        <w:rPr>
          <w:rFonts w:ascii="Inter" w:eastAsia="Arial" w:hAnsi="Inter" w:cs="Arial"/>
          <w:spacing w:val="-12"/>
          <w:sz w:val="20"/>
          <w:lang w:val="en-US"/>
        </w:rPr>
        <w:t xml:space="preserve"> </w:t>
      </w:r>
      <w:r w:rsidRPr="00105F40">
        <w:rPr>
          <w:rFonts w:ascii="Inter" w:eastAsia="Arial" w:hAnsi="Inter" w:cs="Arial"/>
          <w:sz w:val="20"/>
          <w:lang w:val="en-US"/>
        </w:rPr>
        <w:t>Committee only in consultation with all</w:t>
      </w:r>
      <w:r w:rsidRPr="00105F40">
        <w:rPr>
          <w:rFonts w:ascii="Inter" w:eastAsia="Arial" w:hAnsi="Inter" w:cs="Arial"/>
          <w:spacing w:val="1"/>
          <w:sz w:val="20"/>
          <w:lang w:val="en-US"/>
        </w:rPr>
        <w:t xml:space="preserve"> </w:t>
      </w:r>
      <w:r w:rsidRPr="00105F40">
        <w:rPr>
          <w:rFonts w:ascii="Inter" w:eastAsia="Arial" w:hAnsi="Inter" w:cs="Arial"/>
          <w:sz w:val="20"/>
          <w:lang w:val="en-US"/>
        </w:rPr>
        <w:t>Members.</w:t>
      </w:r>
    </w:p>
    <w:p w14:paraId="4FFED428" w14:textId="77777777" w:rsidR="00105F40" w:rsidRPr="00105F40" w:rsidRDefault="00105F40" w:rsidP="00105F40">
      <w:pPr>
        <w:widowControl w:val="0"/>
        <w:autoSpaceDE w:val="0"/>
        <w:autoSpaceDN w:val="0"/>
        <w:spacing w:before="119" w:line="240" w:lineRule="auto"/>
        <w:ind w:right="120"/>
        <w:rPr>
          <w:rFonts w:ascii="Inter" w:eastAsia="Arial" w:hAnsi="Inter" w:cs="Arial"/>
          <w:sz w:val="20"/>
          <w:lang w:val="en-US"/>
        </w:rPr>
      </w:pPr>
      <w:r w:rsidRPr="00105F40">
        <w:rPr>
          <w:rFonts w:ascii="Inter" w:eastAsia="Arial" w:hAnsi="Inter" w:cs="Arial"/>
          <w:sz w:val="20"/>
          <w:lang w:val="en-US"/>
        </w:rPr>
        <w:t>For clarity, nothing in this section precludes Members from requesting that new controls or additional details for a given product, feature or Online Service be included in the roadmap for</w:t>
      </w:r>
      <w:r w:rsidRPr="00105F40">
        <w:rPr>
          <w:rFonts w:ascii="Inter" w:eastAsia="Arial" w:hAnsi="Inter" w:cs="Arial"/>
          <w:spacing w:val="-8"/>
          <w:sz w:val="20"/>
          <w:lang w:val="en-US"/>
        </w:rPr>
        <w:t xml:space="preserve"> </w:t>
      </w:r>
      <w:r w:rsidRPr="00105F40">
        <w:rPr>
          <w:rFonts w:ascii="Inter" w:eastAsia="Arial" w:hAnsi="Inter" w:cs="Arial"/>
          <w:sz w:val="20"/>
          <w:lang w:val="en-US"/>
        </w:rPr>
        <w:t>future</w:t>
      </w:r>
      <w:r w:rsidRPr="00105F40">
        <w:rPr>
          <w:rFonts w:ascii="Inter" w:eastAsia="Arial" w:hAnsi="Inter" w:cs="Arial"/>
          <w:spacing w:val="-7"/>
          <w:sz w:val="20"/>
          <w:lang w:val="en-US"/>
        </w:rPr>
        <w:t xml:space="preserve"> </w:t>
      </w:r>
      <w:r w:rsidRPr="00105F40">
        <w:rPr>
          <w:rFonts w:ascii="Inter" w:eastAsia="Arial" w:hAnsi="Inter" w:cs="Arial"/>
          <w:sz w:val="20"/>
          <w:lang w:val="en-US"/>
        </w:rPr>
        <w:t>audits.</w:t>
      </w:r>
      <w:r w:rsidRPr="00105F40">
        <w:rPr>
          <w:rFonts w:ascii="Inter" w:eastAsia="Arial" w:hAnsi="Inter" w:cs="Arial"/>
          <w:spacing w:val="34"/>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7"/>
          <w:sz w:val="20"/>
          <w:lang w:val="en-US"/>
        </w:rPr>
        <w:t xml:space="preserve"> </w:t>
      </w:r>
      <w:r w:rsidRPr="00105F40">
        <w:rPr>
          <w:rFonts w:ascii="Inter" w:eastAsia="Arial" w:hAnsi="Inter" w:cs="Arial"/>
          <w:sz w:val="20"/>
          <w:lang w:val="en-US"/>
        </w:rPr>
        <w:t>will</w:t>
      </w:r>
      <w:r w:rsidRPr="00105F40">
        <w:rPr>
          <w:rFonts w:ascii="Inter" w:eastAsia="Arial" w:hAnsi="Inter" w:cs="Arial"/>
          <w:spacing w:val="-11"/>
          <w:sz w:val="20"/>
          <w:lang w:val="en-US"/>
        </w:rPr>
        <w:t xml:space="preserve"> </w:t>
      </w:r>
      <w:r w:rsidRPr="00105F40">
        <w:rPr>
          <w:rFonts w:ascii="Inter" w:eastAsia="Arial" w:hAnsi="Inter" w:cs="Arial"/>
          <w:sz w:val="20"/>
          <w:lang w:val="en-US"/>
        </w:rPr>
        <w:t>consider</w:t>
      </w:r>
      <w:r w:rsidRPr="00105F40">
        <w:rPr>
          <w:rFonts w:ascii="Inter" w:eastAsia="Arial" w:hAnsi="Inter" w:cs="Arial"/>
          <w:spacing w:val="-11"/>
          <w:sz w:val="20"/>
          <w:lang w:val="en-US"/>
        </w:rPr>
        <w:t xml:space="preserve"> </w:t>
      </w:r>
      <w:r w:rsidRPr="00105F40">
        <w:rPr>
          <w:rFonts w:ascii="Inter" w:eastAsia="Arial" w:hAnsi="Inter" w:cs="Arial"/>
          <w:sz w:val="20"/>
          <w:lang w:val="en-US"/>
        </w:rPr>
        <w:t>each</w:t>
      </w:r>
      <w:r w:rsidRPr="00105F40">
        <w:rPr>
          <w:rFonts w:ascii="Inter" w:eastAsia="Arial" w:hAnsi="Inter" w:cs="Arial"/>
          <w:spacing w:val="-6"/>
          <w:sz w:val="20"/>
          <w:lang w:val="en-US"/>
        </w:rPr>
        <w:t xml:space="preserve"> </w:t>
      </w:r>
      <w:r w:rsidRPr="00105F40">
        <w:rPr>
          <w:rFonts w:ascii="Inter" w:eastAsia="Arial" w:hAnsi="Inter" w:cs="Arial"/>
          <w:sz w:val="20"/>
          <w:lang w:val="en-US"/>
        </w:rPr>
        <w:t>such</w:t>
      </w:r>
      <w:r w:rsidRPr="00105F40">
        <w:rPr>
          <w:rFonts w:ascii="Inter" w:eastAsia="Arial" w:hAnsi="Inter" w:cs="Arial"/>
          <w:spacing w:val="-9"/>
          <w:sz w:val="20"/>
          <w:lang w:val="en-US"/>
        </w:rPr>
        <w:t xml:space="preserve"> </w:t>
      </w:r>
      <w:r w:rsidRPr="00105F40">
        <w:rPr>
          <w:rFonts w:ascii="Inter" w:eastAsia="Arial" w:hAnsi="Inter" w:cs="Arial"/>
          <w:sz w:val="20"/>
          <w:lang w:val="en-US"/>
        </w:rPr>
        <w:t>request</w:t>
      </w:r>
      <w:r w:rsidRPr="00105F40">
        <w:rPr>
          <w:rFonts w:ascii="Inter" w:eastAsia="Arial" w:hAnsi="Inter" w:cs="Arial"/>
          <w:spacing w:val="-8"/>
          <w:sz w:val="20"/>
          <w:lang w:val="en-US"/>
        </w:rPr>
        <w:t xml:space="preserve"> </w:t>
      </w:r>
      <w:r w:rsidRPr="00105F40">
        <w:rPr>
          <w:rFonts w:ascii="Inter" w:eastAsia="Arial" w:hAnsi="Inter" w:cs="Arial"/>
          <w:sz w:val="20"/>
          <w:lang w:val="en-US"/>
        </w:rPr>
        <w:t>and,</w:t>
      </w:r>
      <w:r w:rsidRPr="00105F40">
        <w:rPr>
          <w:rFonts w:ascii="Inter" w:eastAsia="Arial" w:hAnsi="Inter" w:cs="Arial"/>
          <w:spacing w:val="-6"/>
          <w:sz w:val="20"/>
          <w:lang w:val="en-US"/>
        </w:rPr>
        <w:t xml:space="preserve"> </w:t>
      </w:r>
      <w:r w:rsidRPr="00105F40">
        <w:rPr>
          <w:rFonts w:ascii="Inter" w:eastAsia="Arial" w:hAnsi="Inter" w:cs="Arial"/>
          <w:sz w:val="20"/>
          <w:lang w:val="en-US"/>
        </w:rPr>
        <w:t>if</w:t>
      </w:r>
      <w:r w:rsidRPr="00105F40">
        <w:rPr>
          <w:rFonts w:ascii="Inter" w:eastAsia="Arial" w:hAnsi="Inter" w:cs="Arial"/>
          <w:spacing w:val="-8"/>
          <w:sz w:val="20"/>
          <w:lang w:val="en-US"/>
        </w:rPr>
        <w:t xml:space="preserve"> </w:t>
      </w:r>
      <w:r w:rsidRPr="00105F40">
        <w:rPr>
          <w:rFonts w:ascii="Inter" w:eastAsia="Arial" w:hAnsi="Inter" w:cs="Arial"/>
          <w:sz w:val="20"/>
          <w:lang w:val="en-US"/>
        </w:rPr>
        <w:t>not</w:t>
      </w:r>
      <w:r w:rsidRPr="00105F40">
        <w:rPr>
          <w:rFonts w:ascii="Inter" w:eastAsia="Arial" w:hAnsi="Inter" w:cs="Arial"/>
          <w:spacing w:val="-9"/>
          <w:sz w:val="20"/>
          <w:lang w:val="en-US"/>
        </w:rPr>
        <w:t xml:space="preserve"> </w:t>
      </w:r>
      <w:r w:rsidRPr="00105F40">
        <w:rPr>
          <w:rFonts w:ascii="Inter" w:eastAsia="Arial" w:hAnsi="Inter" w:cs="Arial"/>
          <w:sz w:val="20"/>
          <w:lang w:val="en-US"/>
        </w:rPr>
        <w:t>accepted,</w:t>
      </w:r>
      <w:r w:rsidRPr="00105F40">
        <w:rPr>
          <w:rFonts w:ascii="Inter" w:eastAsia="Arial" w:hAnsi="Inter" w:cs="Arial"/>
          <w:spacing w:val="-8"/>
          <w:sz w:val="20"/>
          <w:lang w:val="en-US"/>
        </w:rPr>
        <w:t xml:space="preserve"> </w:t>
      </w:r>
      <w:r w:rsidRPr="00105F40">
        <w:rPr>
          <w:rFonts w:ascii="Inter" w:eastAsia="Arial" w:hAnsi="Inter" w:cs="Arial"/>
          <w:sz w:val="20"/>
          <w:lang w:val="en-US"/>
        </w:rPr>
        <w:t>will</w:t>
      </w:r>
      <w:r w:rsidRPr="00105F40">
        <w:rPr>
          <w:rFonts w:ascii="Inter" w:eastAsia="Arial" w:hAnsi="Inter" w:cs="Arial"/>
          <w:spacing w:val="-8"/>
          <w:sz w:val="20"/>
          <w:lang w:val="en-US"/>
        </w:rPr>
        <w:t xml:space="preserve"> </w:t>
      </w:r>
      <w:r w:rsidRPr="00105F40">
        <w:rPr>
          <w:rFonts w:ascii="Inter" w:eastAsia="Arial" w:hAnsi="Inter" w:cs="Arial"/>
          <w:sz w:val="20"/>
          <w:lang w:val="en-US"/>
        </w:rPr>
        <w:t>provide a reasoned basis for</w:t>
      </w:r>
      <w:r w:rsidRPr="00105F40">
        <w:rPr>
          <w:rFonts w:ascii="Inter" w:eastAsia="Arial" w:hAnsi="Inter" w:cs="Arial"/>
          <w:spacing w:val="-1"/>
          <w:sz w:val="20"/>
          <w:lang w:val="en-US"/>
        </w:rPr>
        <w:t xml:space="preserve"> </w:t>
      </w:r>
      <w:r w:rsidRPr="00105F40">
        <w:rPr>
          <w:rFonts w:ascii="Inter" w:eastAsia="Arial" w:hAnsi="Inter" w:cs="Arial"/>
          <w:sz w:val="20"/>
          <w:lang w:val="en-US"/>
        </w:rPr>
        <w:t>refusal.</w:t>
      </w:r>
    </w:p>
    <w:p w14:paraId="7E1DEFEC" w14:textId="77777777" w:rsidR="00105F40" w:rsidRPr="00105F40" w:rsidRDefault="00105F40" w:rsidP="008E0290">
      <w:pPr>
        <w:widowControl w:val="0"/>
        <w:numPr>
          <w:ilvl w:val="3"/>
          <w:numId w:val="30"/>
        </w:numPr>
        <w:tabs>
          <w:tab w:val="left" w:pos="2260"/>
        </w:tabs>
        <w:autoSpaceDE w:val="0"/>
        <w:autoSpaceDN w:val="0"/>
        <w:spacing w:before="120" w:line="240" w:lineRule="auto"/>
        <w:jc w:val="left"/>
        <w:outlineLvl w:val="0"/>
        <w:rPr>
          <w:rFonts w:ascii="Inter" w:eastAsia="Arial" w:hAnsi="Inter" w:cs="Arial"/>
          <w:bCs/>
          <w:sz w:val="20"/>
          <w:lang w:val="en-US"/>
        </w:rPr>
      </w:pPr>
      <w:r w:rsidRPr="00105F40">
        <w:rPr>
          <w:rFonts w:ascii="Inter" w:eastAsia="Arial" w:hAnsi="Inter" w:cs="Arial"/>
          <w:b/>
          <w:bCs/>
          <w:sz w:val="20"/>
          <w:lang w:val="en-US"/>
        </w:rPr>
        <w:t>FSI Customer Compliance Program Conditions and</w:t>
      </w:r>
      <w:r w:rsidRPr="00105F40">
        <w:rPr>
          <w:rFonts w:ascii="Inter" w:eastAsia="Arial" w:hAnsi="Inter" w:cs="Arial"/>
          <w:b/>
          <w:bCs/>
          <w:spacing w:val="-6"/>
          <w:sz w:val="20"/>
          <w:lang w:val="en-US"/>
        </w:rPr>
        <w:t xml:space="preserve"> </w:t>
      </w:r>
      <w:r w:rsidRPr="00105F40">
        <w:rPr>
          <w:rFonts w:ascii="Inter" w:eastAsia="Arial" w:hAnsi="Inter" w:cs="Arial"/>
          <w:b/>
          <w:bCs/>
          <w:sz w:val="20"/>
          <w:lang w:val="en-US"/>
        </w:rPr>
        <w:t>Processes</w:t>
      </w:r>
      <w:r w:rsidRPr="00105F40">
        <w:rPr>
          <w:rFonts w:ascii="Inter" w:eastAsia="Arial" w:hAnsi="Inter" w:cs="Arial"/>
          <w:bCs/>
          <w:sz w:val="20"/>
          <w:lang w:val="en-US"/>
        </w:rPr>
        <w:t>.</w:t>
      </w:r>
    </w:p>
    <w:p w14:paraId="5D8A386E" w14:textId="77777777" w:rsidR="00105F40" w:rsidRPr="00105F40" w:rsidRDefault="00105F40" w:rsidP="008E0290">
      <w:pPr>
        <w:widowControl w:val="0"/>
        <w:numPr>
          <w:ilvl w:val="4"/>
          <w:numId w:val="30"/>
        </w:numPr>
        <w:tabs>
          <w:tab w:val="left" w:pos="2980"/>
        </w:tabs>
        <w:autoSpaceDE w:val="0"/>
        <w:autoSpaceDN w:val="0"/>
        <w:spacing w:before="122" w:line="240" w:lineRule="auto"/>
        <w:ind w:right="118" w:firstLine="0"/>
        <w:jc w:val="left"/>
        <w:rPr>
          <w:rFonts w:ascii="Inter" w:eastAsia="Arial" w:hAnsi="Inter" w:cs="Arial"/>
          <w:sz w:val="20"/>
          <w:lang w:val="en-US"/>
        </w:rPr>
      </w:pPr>
      <w:r w:rsidRPr="00105F40">
        <w:rPr>
          <w:rFonts w:ascii="Inter" w:eastAsia="Arial" w:hAnsi="Inter" w:cs="Arial"/>
          <w:b/>
          <w:sz w:val="20"/>
          <w:lang w:val="en-US"/>
        </w:rPr>
        <w:t>Conditions.</w:t>
      </w:r>
      <w:r w:rsidRPr="00105F40">
        <w:rPr>
          <w:rFonts w:ascii="Inter" w:eastAsia="Arial" w:hAnsi="Inter" w:cs="Arial"/>
          <w:b/>
          <w:spacing w:val="-9"/>
          <w:sz w:val="20"/>
          <w:lang w:val="en-US"/>
        </w:rPr>
        <w:t xml:space="preserve"> </w:t>
      </w:r>
      <w:r w:rsidRPr="00105F40">
        <w:rPr>
          <w:rFonts w:ascii="Inter" w:eastAsia="Arial" w:hAnsi="Inter" w:cs="Arial"/>
          <w:sz w:val="20"/>
          <w:lang w:val="en-US"/>
        </w:rPr>
        <w:t>Customer’s</w:t>
      </w:r>
      <w:r w:rsidRPr="00105F40">
        <w:rPr>
          <w:rFonts w:ascii="Inter" w:eastAsia="Arial" w:hAnsi="Inter" w:cs="Arial"/>
          <w:spacing w:val="-11"/>
          <w:sz w:val="20"/>
          <w:lang w:val="en-US"/>
        </w:rPr>
        <w:t xml:space="preserve"> </w:t>
      </w:r>
      <w:r w:rsidRPr="00105F40">
        <w:rPr>
          <w:rFonts w:ascii="Inter" w:eastAsia="Arial" w:hAnsi="Inter" w:cs="Arial"/>
          <w:sz w:val="20"/>
          <w:lang w:val="en-US"/>
        </w:rPr>
        <w:t>participation</w:t>
      </w:r>
      <w:r w:rsidRPr="00105F40">
        <w:rPr>
          <w:rFonts w:ascii="Inter" w:eastAsia="Arial" w:hAnsi="Inter" w:cs="Arial"/>
          <w:spacing w:val="-8"/>
          <w:sz w:val="20"/>
          <w:lang w:val="en-US"/>
        </w:rPr>
        <w:t xml:space="preserve"> </w:t>
      </w:r>
      <w:r w:rsidRPr="00105F40">
        <w:rPr>
          <w:rFonts w:ascii="Inter" w:eastAsia="Arial" w:hAnsi="Inter" w:cs="Arial"/>
          <w:sz w:val="20"/>
          <w:lang w:val="en-US"/>
        </w:rPr>
        <w:t>in</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12"/>
          <w:sz w:val="20"/>
          <w:lang w:val="en-US"/>
        </w:rPr>
        <w:t xml:space="preserve"> </w:t>
      </w:r>
      <w:r w:rsidRPr="00105F40">
        <w:rPr>
          <w:rFonts w:ascii="Inter" w:eastAsia="Arial" w:hAnsi="Inter" w:cs="Arial"/>
          <w:sz w:val="20"/>
          <w:lang w:val="en-US"/>
        </w:rPr>
        <w:t>FSI</w:t>
      </w:r>
      <w:r w:rsidRPr="00105F40">
        <w:rPr>
          <w:rFonts w:ascii="Inter" w:eastAsia="Arial" w:hAnsi="Inter" w:cs="Arial"/>
          <w:spacing w:val="-7"/>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9"/>
          <w:sz w:val="20"/>
          <w:lang w:val="en-US"/>
        </w:rPr>
        <w:t xml:space="preserve"> </w:t>
      </w:r>
      <w:r w:rsidRPr="00105F40">
        <w:rPr>
          <w:rFonts w:ascii="Inter" w:eastAsia="Arial" w:hAnsi="Inter" w:cs="Arial"/>
          <w:sz w:val="20"/>
          <w:lang w:val="en-US"/>
        </w:rPr>
        <w:t>Compliance</w:t>
      </w:r>
      <w:r w:rsidRPr="00105F40">
        <w:rPr>
          <w:rFonts w:ascii="Inter" w:eastAsia="Arial" w:hAnsi="Inter" w:cs="Arial"/>
          <w:spacing w:val="-8"/>
          <w:sz w:val="20"/>
          <w:lang w:val="en-US"/>
        </w:rPr>
        <w:t xml:space="preserve"> </w:t>
      </w:r>
      <w:r w:rsidRPr="00105F40">
        <w:rPr>
          <w:rFonts w:ascii="Inter" w:eastAsia="Arial" w:hAnsi="Inter" w:cs="Arial"/>
          <w:sz w:val="20"/>
          <w:lang w:val="en-US"/>
        </w:rPr>
        <w:t>Program</w:t>
      </w:r>
      <w:r w:rsidRPr="00105F40">
        <w:rPr>
          <w:rFonts w:ascii="Inter" w:eastAsia="Arial" w:hAnsi="Inter" w:cs="Arial"/>
          <w:spacing w:val="-11"/>
          <w:sz w:val="20"/>
          <w:lang w:val="en-US"/>
        </w:rPr>
        <w:t xml:space="preserve"> </w:t>
      </w:r>
      <w:r w:rsidRPr="00105F40">
        <w:rPr>
          <w:rFonts w:ascii="Inter" w:eastAsia="Arial" w:hAnsi="Inter" w:cs="Arial"/>
          <w:sz w:val="20"/>
          <w:lang w:val="en-US"/>
        </w:rPr>
        <w:t>is conditioned</w:t>
      </w:r>
      <w:r w:rsidRPr="00105F40">
        <w:rPr>
          <w:rFonts w:ascii="Inter" w:eastAsia="Arial" w:hAnsi="Inter" w:cs="Arial"/>
          <w:spacing w:val="-10"/>
          <w:sz w:val="20"/>
          <w:lang w:val="en-US"/>
        </w:rPr>
        <w:t xml:space="preserve"> </w:t>
      </w:r>
      <w:r w:rsidRPr="00105F40">
        <w:rPr>
          <w:rFonts w:ascii="Inter" w:eastAsia="Arial" w:hAnsi="Inter" w:cs="Arial"/>
          <w:sz w:val="20"/>
          <w:lang w:val="en-US"/>
        </w:rPr>
        <w:t>on</w:t>
      </w:r>
      <w:r w:rsidRPr="00105F40">
        <w:rPr>
          <w:rFonts w:ascii="Inter" w:eastAsia="Arial" w:hAnsi="Inter" w:cs="Arial"/>
          <w:spacing w:val="-10"/>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9"/>
          <w:sz w:val="20"/>
          <w:lang w:val="en-US"/>
        </w:rPr>
        <w:t xml:space="preserve"> </w:t>
      </w:r>
      <w:r w:rsidRPr="00105F40">
        <w:rPr>
          <w:rFonts w:ascii="Inter" w:eastAsia="Arial" w:hAnsi="Inter" w:cs="Arial"/>
          <w:sz w:val="20"/>
          <w:lang w:val="en-US"/>
        </w:rPr>
        <w:t>(a)</w:t>
      </w:r>
      <w:r w:rsidRPr="00105F40">
        <w:rPr>
          <w:rFonts w:ascii="Inter" w:eastAsia="Arial" w:hAnsi="Inter" w:cs="Arial"/>
          <w:spacing w:val="-2"/>
          <w:sz w:val="20"/>
          <w:lang w:val="en-US"/>
        </w:rPr>
        <w:t xml:space="preserve"> </w:t>
      </w:r>
      <w:r w:rsidRPr="00105F40">
        <w:rPr>
          <w:rFonts w:ascii="Inter" w:eastAsia="Arial" w:hAnsi="Inter" w:cs="Arial"/>
          <w:sz w:val="20"/>
          <w:lang w:val="en-US"/>
        </w:rPr>
        <w:t>being</w:t>
      </w:r>
      <w:r w:rsidRPr="00105F40">
        <w:rPr>
          <w:rFonts w:ascii="Inter" w:eastAsia="Arial" w:hAnsi="Inter" w:cs="Arial"/>
          <w:spacing w:val="-10"/>
          <w:sz w:val="20"/>
          <w:lang w:val="en-US"/>
        </w:rPr>
        <w:t xml:space="preserve"> </w:t>
      </w:r>
      <w:r w:rsidRPr="00105F40">
        <w:rPr>
          <w:rFonts w:ascii="Inter" w:eastAsia="Arial" w:hAnsi="Inter" w:cs="Arial"/>
          <w:sz w:val="20"/>
          <w:lang w:val="en-US"/>
        </w:rPr>
        <w:t>regulated</w:t>
      </w:r>
      <w:r w:rsidRPr="00105F40">
        <w:rPr>
          <w:rFonts w:ascii="Inter" w:eastAsia="Arial" w:hAnsi="Inter" w:cs="Arial"/>
          <w:spacing w:val="-7"/>
          <w:sz w:val="20"/>
          <w:lang w:val="en-US"/>
        </w:rPr>
        <w:t xml:space="preserve"> </w:t>
      </w:r>
      <w:r w:rsidRPr="00105F40">
        <w:rPr>
          <w:rFonts w:ascii="Inter" w:eastAsia="Arial" w:hAnsi="Inter" w:cs="Arial"/>
          <w:sz w:val="20"/>
          <w:lang w:val="en-US"/>
        </w:rPr>
        <w:t>by</w:t>
      </w:r>
      <w:r w:rsidRPr="00105F40">
        <w:rPr>
          <w:rFonts w:ascii="Inter" w:eastAsia="Arial" w:hAnsi="Inter" w:cs="Arial"/>
          <w:spacing w:val="-13"/>
          <w:sz w:val="20"/>
          <w:lang w:val="en-US"/>
        </w:rPr>
        <w:t xml:space="preserve"> </w:t>
      </w:r>
      <w:r w:rsidRPr="00105F40">
        <w:rPr>
          <w:rFonts w:ascii="Inter" w:eastAsia="Arial" w:hAnsi="Inter" w:cs="Arial"/>
          <w:sz w:val="20"/>
          <w:lang w:val="en-US"/>
        </w:rPr>
        <w:t>a</w:t>
      </w:r>
      <w:r w:rsidRPr="00105F40">
        <w:rPr>
          <w:rFonts w:ascii="Inter" w:eastAsia="Arial" w:hAnsi="Inter" w:cs="Arial"/>
          <w:spacing w:val="-8"/>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12"/>
          <w:sz w:val="20"/>
          <w:lang w:val="en-US"/>
        </w:rPr>
        <w:t xml:space="preserve"> </w:t>
      </w:r>
      <w:r w:rsidRPr="00105F40">
        <w:rPr>
          <w:rFonts w:ascii="Inter" w:eastAsia="Arial" w:hAnsi="Inter" w:cs="Arial"/>
          <w:sz w:val="20"/>
          <w:lang w:val="en-US"/>
        </w:rPr>
        <w:t>(b)</w:t>
      </w:r>
      <w:r w:rsidRPr="00105F40">
        <w:rPr>
          <w:rFonts w:ascii="Inter" w:eastAsia="Arial" w:hAnsi="Inter" w:cs="Arial"/>
          <w:spacing w:val="1"/>
          <w:sz w:val="20"/>
          <w:lang w:val="en-US"/>
        </w:rPr>
        <w:t xml:space="preserve"> </w:t>
      </w:r>
      <w:r w:rsidRPr="00105F40">
        <w:rPr>
          <w:rFonts w:ascii="Inter" w:eastAsia="Arial" w:hAnsi="Inter" w:cs="Arial"/>
          <w:sz w:val="20"/>
          <w:lang w:val="en-US"/>
        </w:rPr>
        <w:t>maintaining</w:t>
      </w:r>
      <w:r w:rsidRPr="00105F40">
        <w:rPr>
          <w:rFonts w:ascii="Inter" w:eastAsia="Arial" w:hAnsi="Inter" w:cs="Arial"/>
          <w:spacing w:val="-11"/>
          <w:sz w:val="20"/>
          <w:lang w:val="en-US"/>
        </w:rPr>
        <w:t xml:space="preserve"> </w:t>
      </w:r>
      <w:r w:rsidRPr="00105F40">
        <w:rPr>
          <w:rFonts w:ascii="Inter" w:eastAsia="Arial" w:hAnsi="Inter" w:cs="Arial"/>
          <w:sz w:val="20"/>
          <w:lang w:val="en-US"/>
        </w:rPr>
        <w:t>an</w:t>
      </w:r>
      <w:r w:rsidRPr="00105F40">
        <w:rPr>
          <w:rFonts w:ascii="Inter" w:eastAsia="Arial" w:hAnsi="Inter" w:cs="Arial"/>
          <w:spacing w:val="-8"/>
          <w:sz w:val="20"/>
          <w:lang w:val="en-US"/>
        </w:rPr>
        <w:t xml:space="preserve"> </w:t>
      </w:r>
      <w:r w:rsidRPr="00105F40">
        <w:rPr>
          <w:rFonts w:ascii="Inter" w:eastAsia="Arial" w:hAnsi="Inter" w:cs="Arial"/>
          <w:sz w:val="20"/>
          <w:lang w:val="en-US"/>
        </w:rPr>
        <w:t>active,</w:t>
      </w:r>
      <w:r w:rsidRPr="00105F40">
        <w:rPr>
          <w:rFonts w:ascii="Inter" w:eastAsia="Arial" w:hAnsi="Inter" w:cs="Arial"/>
          <w:spacing w:val="-9"/>
          <w:sz w:val="20"/>
          <w:lang w:val="en-US"/>
        </w:rPr>
        <w:t xml:space="preserve"> </w:t>
      </w:r>
      <w:r w:rsidRPr="00105F40">
        <w:rPr>
          <w:rFonts w:ascii="Inter" w:eastAsia="Arial" w:hAnsi="Inter" w:cs="Arial"/>
          <w:sz w:val="20"/>
          <w:lang w:val="en-US"/>
        </w:rPr>
        <w:t>paid subscription</w:t>
      </w:r>
      <w:r w:rsidRPr="00105F40">
        <w:rPr>
          <w:rFonts w:ascii="Inter" w:eastAsia="Arial" w:hAnsi="Inter" w:cs="Arial"/>
          <w:spacing w:val="-6"/>
          <w:sz w:val="20"/>
          <w:lang w:val="en-US"/>
        </w:rPr>
        <w:t xml:space="preserve"> </w:t>
      </w:r>
      <w:r w:rsidRPr="00105F40">
        <w:rPr>
          <w:rFonts w:ascii="Inter" w:eastAsia="Arial" w:hAnsi="Inter" w:cs="Arial"/>
          <w:sz w:val="20"/>
          <w:lang w:val="en-US"/>
        </w:rPr>
        <w:t>to</w:t>
      </w:r>
      <w:r w:rsidRPr="00105F40">
        <w:rPr>
          <w:rFonts w:ascii="Inter" w:eastAsia="Arial" w:hAnsi="Inter" w:cs="Arial"/>
          <w:spacing w:val="-9"/>
          <w:sz w:val="20"/>
          <w:lang w:val="en-US"/>
        </w:rPr>
        <w:t xml:space="preserve"> </w:t>
      </w:r>
      <w:r w:rsidRPr="00105F40">
        <w:rPr>
          <w:rFonts w:ascii="Inter" w:eastAsia="Arial" w:hAnsi="Inter" w:cs="Arial"/>
          <w:sz w:val="20"/>
          <w:lang w:val="en-US"/>
        </w:rPr>
        <w:t>one</w:t>
      </w:r>
      <w:r w:rsidRPr="00105F40">
        <w:rPr>
          <w:rFonts w:ascii="Inter" w:eastAsia="Arial" w:hAnsi="Inter" w:cs="Arial"/>
          <w:spacing w:val="-9"/>
          <w:sz w:val="20"/>
          <w:lang w:val="en-US"/>
        </w:rPr>
        <w:t xml:space="preserve"> </w:t>
      </w:r>
      <w:r w:rsidRPr="00105F40">
        <w:rPr>
          <w:rFonts w:ascii="Inter" w:eastAsia="Arial" w:hAnsi="Inter" w:cs="Arial"/>
          <w:sz w:val="20"/>
          <w:lang w:val="en-US"/>
        </w:rPr>
        <w:t>or</w:t>
      </w:r>
      <w:r w:rsidRPr="00105F40">
        <w:rPr>
          <w:rFonts w:ascii="Inter" w:eastAsia="Arial" w:hAnsi="Inter" w:cs="Arial"/>
          <w:spacing w:val="-5"/>
          <w:sz w:val="20"/>
          <w:lang w:val="en-US"/>
        </w:rPr>
        <w:t xml:space="preserve"> </w:t>
      </w:r>
      <w:r w:rsidRPr="00105F40">
        <w:rPr>
          <w:rFonts w:ascii="Inter" w:eastAsia="Arial" w:hAnsi="Inter" w:cs="Arial"/>
          <w:sz w:val="20"/>
          <w:lang w:val="en-US"/>
        </w:rPr>
        <w:t>more</w:t>
      </w:r>
      <w:r w:rsidRPr="00105F40">
        <w:rPr>
          <w:rFonts w:ascii="Inter" w:eastAsia="Arial" w:hAnsi="Inter" w:cs="Arial"/>
          <w:spacing w:val="-8"/>
          <w:sz w:val="20"/>
          <w:lang w:val="en-US"/>
        </w:rPr>
        <w:t xml:space="preserve"> </w:t>
      </w:r>
      <w:r w:rsidRPr="00105F40">
        <w:rPr>
          <w:rFonts w:ascii="Inter" w:eastAsia="Arial" w:hAnsi="Inter" w:cs="Arial"/>
          <w:sz w:val="20"/>
          <w:lang w:val="en-US"/>
        </w:rPr>
        <w:t>Online</w:t>
      </w:r>
      <w:r w:rsidRPr="00105F40">
        <w:rPr>
          <w:rFonts w:ascii="Inter" w:eastAsia="Arial" w:hAnsi="Inter" w:cs="Arial"/>
          <w:spacing w:val="-6"/>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6"/>
          <w:sz w:val="20"/>
          <w:lang w:val="en-US"/>
        </w:rPr>
        <w:t xml:space="preserve"> </w:t>
      </w:r>
      <w:r w:rsidRPr="00105F40">
        <w:rPr>
          <w:rFonts w:ascii="Inter" w:eastAsia="Arial" w:hAnsi="Inter" w:cs="Arial"/>
          <w:sz w:val="20"/>
          <w:lang w:val="en-US"/>
        </w:rPr>
        <w:t>through</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14"/>
          <w:sz w:val="20"/>
          <w:lang w:val="en-US"/>
        </w:rPr>
        <w:t xml:space="preserve"> </w:t>
      </w:r>
      <w:r w:rsidRPr="00105F40">
        <w:rPr>
          <w:rFonts w:ascii="Inter" w:eastAsia="Arial" w:hAnsi="Inter" w:cs="Arial"/>
          <w:sz w:val="20"/>
          <w:lang w:val="en-US"/>
        </w:rPr>
        <w:t>Agreement;</w:t>
      </w:r>
      <w:r w:rsidRPr="00105F40">
        <w:rPr>
          <w:rFonts w:ascii="Inter" w:eastAsia="Arial" w:hAnsi="Inter" w:cs="Arial"/>
          <w:spacing w:val="-5"/>
          <w:sz w:val="20"/>
          <w:lang w:val="en-US"/>
        </w:rPr>
        <w:t xml:space="preserve"> </w:t>
      </w:r>
      <w:r w:rsidRPr="00105F40">
        <w:rPr>
          <w:rFonts w:ascii="Inter" w:eastAsia="Arial" w:hAnsi="Inter" w:cs="Arial"/>
          <w:sz w:val="20"/>
          <w:lang w:val="en-US"/>
        </w:rPr>
        <w:t>and</w:t>
      </w:r>
      <w:r w:rsidRPr="00105F40">
        <w:rPr>
          <w:rFonts w:ascii="Inter" w:eastAsia="Arial" w:hAnsi="Inter" w:cs="Arial"/>
          <w:spacing w:val="-8"/>
          <w:sz w:val="20"/>
          <w:lang w:val="en-US"/>
        </w:rPr>
        <w:t xml:space="preserve"> </w:t>
      </w:r>
      <w:r w:rsidRPr="00105F40">
        <w:rPr>
          <w:rFonts w:ascii="Inter" w:eastAsia="Arial" w:hAnsi="Inter" w:cs="Arial"/>
          <w:sz w:val="20"/>
          <w:lang w:val="en-US"/>
        </w:rPr>
        <w:t>(c) maintaining</w:t>
      </w:r>
      <w:r w:rsidRPr="00105F40">
        <w:rPr>
          <w:rFonts w:ascii="Inter" w:eastAsia="Arial" w:hAnsi="Inter" w:cs="Arial"/>
          <w:spacing w:val="-8"/>
          <w:sz w:val="20"/>
          <w:lang w:val="en-US"/>
        </w:rPr>
        <w:t xml:space="preserve"> </w:t>
      </w:r>
      <w:r w:rsidRPr="00105F40">
        <w:rPr>
          <w:rFonts w:ascii="Inter" w:eastAsia="Arial" w:hAnsi="Inter" w:cs="Arial"/>
          <w:sz w:val="20"/>
          <w:lang w:val="en-US"/>
        </w:rPr>
        <w:t>an active, paid Microsoft Premier Support Services agreement. Customer also must pay a US$50,000 annual fee for each year 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participates.</w:t>
      </w:r>
    </w:p>
    <w:p w14:paraId="1AA3AC01" w14:textId="77777777" w:rsidR="00105F40" w:rsidRPr="00105F40" w:rsidRDefault="00105F40" w:rsidP="008E0290">
      <w:pPr>
        <w:widowControl w:val="0"/>
        <w:numPr>
          <w:ilvl w:val="4"/>
          <w:numId w:val="30"/>
        </w:numPr>
        <w:tabs>
          <w:tab w:val="left" w:pos="2980"/>
        </w:tabs>
        <w:autoSpaceDE w:val="0"/>
        <w:autoSpaceDN w:val="0"/>
        <w:spacing w:before="119" w:line="240" w:lineRule="auto"/>
        <w:ind w:right="120" w:firstLine="0"/>
        <w:jc w:val="left"/>
        <w:rPr>
          <w:rFonts w:ascii="Inter" w:eastAsia="Arial" w:hAnsi="Inter" w:cs="Arial"/>
          <w:sz w:val="20"/>
          <w:lang w:val="en-US"/>
        </w:rPr>
      </w:pPr>
      <w:r w:rsidRPr="00105F40">
        <w:rPr>
          <w:rFonts w:ascii="Inter" w:eastAsia="Arial" w:hAnsi="Inter" w:cs="Arial"/>
          <w:b/>
          <w:sz w:val="20"/>
          <w:lang w:val="en-US"/>
        </w:rPr>
        <w:t>Onboarding.</w:t>
      </w:r>
      <w:r w:rsidRPr="00105F40">
        <w:rPr>
          <w:rFonts w:ascii="Inter" w:eastAsia="Arial" w:hAnsi="Inter" w:cs="Arial"/>
          <w:b/>
          <w:spacing w:val="33"/>
          <w:sz w:val="20"/>
          <w:lang w:val="en-US"/>
        </w:rPr>
        <w:t xml:space="preserve"> </w:t>
      </w:r>
      <w:r w:rsidRPr="00105F40">
        <w:rPr>
          <w:rFonts w:ascii="Inter" w:eastAsia="Arial" w:hAnsi="Inter" w:cs="Arial"/>
          <w:sz w:val="20"/>
          <w:lang w:val="en-US"/>
        </w:rPr>
        <w:t>If</w:t>
      </w:r>
      <w:r w:rsidRPr="00105F40">
        <w:rPr>
          <w:rFonts w:ascii="Inter" w:eastAsia="Arial" w:hAnsi="Inter" w:cs="Arial"/>
          <w:spacing w:val="-8"/>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decides</w:t>
      </w:r>
      <w:r w:rsidRPr="00105F40">
        <w:rPr>
          <w:rFonts w:ascii="Inter" w:eastAsia="Arial" w:hAnsi="Inter" w:cs="Arial"/>
          <w:spacing w:val="-9"/>
          <w:sz w:val="20"/>
          <w:lang w:val="en-US"/>
        </w:rPr>
        <w:t xml:space="preserve"> </w:t>
      </w:r>
      <w:r w:rsidRPr="00105F40">
        <w:rPr>
          <w:rFonts w:ascii="Inter" w:eastAsia="Arial" w:hAnsi="Inter" w:cs="Arial"/>
          <w:sz w:val="20"/>
          <w:lang w:val="en-US"/>
        </w:rPr>
        <w:t>to</w:t>
      </w:r>
      <w:r w:rsidRPr="00105F40">
        <w:rPr>
          <w:rFonts w:ascii="Inter" w:eastAsia="Arial" w:hAnsi="Inter" w:cs="Arial"/>
          <w:spacing w:val="-10"/>
          <w:sz w:val="20"/>
          <w:lang w:val="en-US"/>
        </w:rPr>
        <w:t xml:space="preserve"> </w:t>
      </w:r>
      <w:r w:rsidRPr="00105F40">
        <w:rPr>
          <w:rFonts w:ascii="Inter" w:eastAsia="Arial" w:hAnsi="Inter" w:cs="Arial"/>
          <w:sz w:val="20"/>
          <w:lang w:val="en-US"/>
        </w:rPr>
        <w:t>join</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7"/>
          <w:sz w:val="20"/>
          <w:lang w:val="en-US"/>
        </w:rPr>
        <w:t xml:space="preserve"> </w:t>
      </w:r>
      <w:r w:rsidRPr="00105F40">
        <w:rPr>
          <w:rFonts w:ascii="Inter" w:eastAsia="Arial" w:hAnsi="Inter" w:cs="Arial"/>
          <w:sz w:val="20"/>
          <w:lang w:val="en-US"/>
        </w:rPr>
        <w:t>FSI</w:t>
      </w:r>
      <w:r w:rsidRPr="00105F40">
        <w:rPr>
          <w:rFonts w:ascii="Inter" w:eastAsia="Arial" w:hAnsi="Inter" w:cs="Arial"/>
          <w:spacing w:val="-9"/>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Compliance</w:t>
      </w:r>
      <w:r w:rsidRPr="00105F40">
        <w:rPr>
          <w:rFonts w:ascii="Inter" w:eastAsia="Arial" w:hAnsi="Inter" w:cs="Arial"/>
          <w:spacing w:val="-9"/>
          <w:sz w:val="20"/>
          <w:lang w:val="en-US"/>
        </w:rPr>
        <w:t xml:space="preserve"> </w:t>
      </w:r>
      <w:r w:rsidRPr="00105F40">
        <w:rPr>
          <w:rFonts w:ascii="Inter" w:eastAsia="Arial" w:hAnsi="Inter" w:cs="Arial"/>
          <w:sz w:val="20"/>
          <w:lang w:val="en-US"/>
        </w:rPr>
        <w:t>Program, an authorized Customer representative shall notify Microsoft by sending Customer contact information and purchase order details for the annual fee to the following Microsoft email address:</w:t>
      </w:r>
      <w:r w:rsidRPr="00105F40">
        <w:rPr>
          <w:rFonts w:ascii="Inter" w:eastAsia="Arial" w:hAnsi="Inter" w:cs="Arial"/>
          <w:color w:val="0562C1"/>
          <w:spacing w:val="-2"/>
          <w:sz w:val="20"/>
          <w:lang w:val="en-US"/>
        </w:rPr>
        <w:t xml:space="preserve"> </w:t>
      </w:r>
      <w:r w:rsidRPr="00105F40">
        <w:rPr>
          <w:rFonts w:ascii="Inter" w:eastAsia="Arial" w:hAnsi="Inter" w:cs="Arial"/>
          <w:color w:val="0562C1"/>
          <w:spacing w:val="-50"/>
          <w:sz w:val="20"/>
          <w:u w:val="single" w:color="0562C1"/>
          <w:lang w:val="en-US"/>
        </w:rPr>
        <w:t>f</w:t>
      </w:r>
      <w:hyperlink r:id="rId18" w:history="1">
        <w:r w:rsidRPr="00105F40">
          <w:rPr>
            <w:rStyle w:val="Hyperlink"/>
            <w:rFonts w:ascii="Inter" w:eastAsia="Arial" w:hAnsi="Inter" w:cs="Arial"/>
            <w:color w:val="0562C1"/>
            <w:sz w:val="20"/>
            <w:lang w:val="en-US"/>
          </w:rPr>
          <w:t>sicomppro@service.microsoft.com</w:t>
        </w:r>
        <w:r w:rsidRPr="00105F40">
          <w:rPr>
            <w:rStyle w:val="Hyperlink"/>
            <w:rFonts w:ascii="Inter" w:eastAsia="Arial" w:hAnsi="Inter" w:cs="Arial"/>
            <w:sz w:val="20"/>
            <w:lang w:val="en-US"/>
          </w:rPr>
          <w:t>.</w:t>
        </w:r>
      </w:hyperlink>
    </w:p>
    <w:p w14:paraId="140A6640" w14:textId="77777777" w:rsidR="00105F40" w:rsidRPr="00105F40" w:rsidRDefault="00105F40" w:rsidP="008E0290">
      <w:pPr>
        <w:widowControl w:val="0"/>
        <w:numPr>
          <w:ilvl w:val="4"/>
          <w:numId w:val="30"/>
        </w:numPr>
        <w:tabs>
          <w:tab w:val="left" w:pos="2980"/>
        </w:tabs>
        <w:autoSpaceDE w:val="0"/>
        <w:autoSpaceDN w:val="0"/>
        <w:spacing w:before="120" w:line="240" w:lineRule="auto"/>
        <w:ind w:right="118" w:firstLine="0"/>
        <w:jc w:val="left"/>
        <w:rPr>
          <w:rFonts w:ascii="Inter" w:eastAsia="Arial" w:hAnsi="Inter" w:cs="Arial"/>
          <w:sz w:val="20"/>
          <w:lang w:val="en-US"/>
        </w:rPr>
      </w:pPr>
      <w:r w:rsidRPr="00105F40">
        <w:rPr>
          <w:rFonts w:ascii="Inter" w:eastAsia="Arial" w:hAnsi="Inter" w:cs="Arial"/>
          <w:b/>
          <w:sz w:val="20"/>
          <w:lang w:val="en-US"/>
        </w:rPr>
        <w:t xml:space="preserve">Termination. </w:t>
      </w:r>
      <w:proofErr w:type="gramStart"/>
      <w:r w:rsidRPr="00105F40">
        <w:rPr>
          <w:rFonts w:ascii="Inter" w:eastAsia="Arial" w:hAnsi="Inter" w:cs="Arial"/>
          <w:sz w:val="20"/>
          <w:lang w:val="en-US"/>
        </w:rPr>
        <w:t>Customer</w:t>
      </w:r>
      <w:proofErr w:type="gramEnd"/>
      <w:r w:rsidRPr="00105F40">
        <w:rPr>
          <w:rFonts w:ascii="Inter" w:eastAsia="Arial" w:hAnsi="Inter" w:cs="Arial"/>
          <w:sz w:val="20"/>
          <w:lang w:val="en-US"/>
        </w:rPr>
        <w:t xml:space="preserve"> may terminate its membership in the FSI Customer Compliance Program at any time by notifying Microsoft. Microsoft may terminate Customer’s membership in the FSI Customer Compliance Program if Customer fails to satisfy any of the conditions set forth in Section 2(c)(iii)(3)(A)</w:t>
      </w:r>
      <w:r w:rsidRPr="00105F40">
        <w:rPr>
          <w:rFonts w:ascii="Inter" w:eastAsia="Arial" w:hAnsi="Inter" w:cs="Arial"/>
          <w:spacing w:val="-8"/>
          <w:sz w:val="20"/>
          <w:lang w:val="en-US"/>
        </w:rPr>
        <w:t xml:space="preserve"> </w:t>
      </w:r>
      <w:r w:rsidRPr="00105F40">
        <w:rPr>
          <w:rFonts w:ascii="Inter" w:eastAsia="Arial" w:hAnsi="Inter" w:cs="Arial"/>
          <w:sz w:val="20"/>
          <w:lang w:val="en-US"/>
        </w:rPr>
        <w:t>above.</w:t>
      </w:r>
    </w:p>
    <w:p w14:paraId="6E016E74" w14:textId="77777777" w:rsidR="00105F40" w:rsidRPr="00105F40" w:rsidRDefault="00105F40" w:rsidP="008E0290">
      <w:pPr>
        <w:widowControl w:val="0"/>
        <w:numPr>
          <w:ilvl w:val="0"/>
          <w:numId w:val="30"/>
        </w:numPr>
        <w:tabs>
          <w:tab w:val="left" w:pos="352"/>
        </w:tabs>
        <w:autoSpaceDE w:val="0"/>
        <w:autoSpaceDN w:val="0"/>
        <w:spacing w:before="121" w:line="240" w:lineRule="auto"/>
        <w:jc w:val="left"/>
        <w:outlineLvl w:val="0"/>
        <w:rPr>
          <w:rFonts w:ascii="Inter" w:eastAsia="Arial" w:hAnsi="Inter" w:cs="Arial"/>
          <w:b/>
          <w:bCs/>
          <w:sz w:val="20"/>
          <w:lang w:val="en-US"/>
        </w:rPr>
      </w:pPr>
      <w:r w:rsidRPr="00105F40">
        <w:rPr>
          <w:rFonts w:ascii="Inter" w:eastAsia="Arial" w:hAnsi="Inter" w:cs="Arial"/>
          <w:b/>
          <w:bCs/>
          <w:sz w:val="20"/>
          <w:lang w:val="en-US"/>
        </w:rPr>
        <w:t>Security Incident: Limited Reimbursement for Certain</w:t>
      </w:r>
      <w:r w:rsidRPr="00105F40">
        <w:rPr>
          <w:rFonts w:ascii="Inter" w:eastAsia="Arial" w:hAnsi="Inter" w:cs="Arial"/>
          <w:b/>
          <w:bCs/>
          <w:spacing w:val="-18"/>
          <w:sz w:val="20"/>
          <w:lang w:val="en-US"/>
        </w:rPr>
        <w:t xml:space="preserve"> </w:t>
      </w:r>
      <w:r w:rsidRPr="00105F40">
        <w:rPr>
          <w:rFonts w:ascii="Inter" w:eastAsia="Arial" w:hAnsi="Inter" w:cs="Arial"/>
          <w:b/>
          <w:bCs/>
          <w:sz w:val="20"/>
          <w:lang w:val="en-US"/>
        </w:rPr>
        <w:t>Costs</w:t>
      </w:r>
    </w:p>
    <w:p w14:paraId="47F743BD" w14:textId="77777777" w:rsidR="00105F40" w:rsidRPr="00105F40" w:rsidRDefault="00105F40" w:rsidP="00105F40">
      <w:pPr>
        <w:widowControl w:val="0"/>
        <w:autoSpaceDE w:val="0"/>
        <w:autoSpaceDN w:val="0"/>
        <w:spacing w:before="119" w:line="240" w:lineRule="auto"/>
        <w:ind w:right="118"/>
        <w:rPr>
          <w:rFonts w:ascii="Inter" w:eastAsia="Arial" w:hAnsi="Inter" w:cs="Arial"/>
          <w:sz w:val="20"/>
          <w:lang w:val="en-US"/>
        </w:rPr>
      </w:pPr>
      <w:r w:rsidRPr="00105F40">
        <w:rPr>
          <w:rFonts w:ascii="Inter" w:eastAsia="Arial" w:hAnsi="Inter" w:cs="Arial"/>
          <w:spacing w:val="-11"/>
          <w:sz w:val="20"/>
          <w:lang w:val="en-US"/>
        </w:rPr>
        <w:t>To</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2"/>
          <w:sz w:val="20"/>
          <w:lang w:val="en-US"/>
        </w:rPr>
        <w:t xml:space="preserve"> </w:t>
      </w:r>
      <w:r w:rsidRPr="00105F40">
        <w:rPr>
          <w:rFonts w:ascii="Inter" w:eastAsia="Arial" w:hAnsi="Inter" w:cs="Arial"/>
          <w:sz w:val="20"/>
          <w:lang w:val="en-US"/>
        </w:rPr>
        <w:t>extent</w:t>
      </w:r>
      <w:r w:rsidRPr="00105F40">
        <w:rPr>
          <w:rFonts w:ascii="Inter" w:eastAsia="Arial" w:hAnsi="Inter" w:cs="Arial"/>
          <w:spacing w:val="-13"/>
          <w:sz w:val="20"/>
          <w:lang w:val="en-US"/>
        </w:rPr>
        <w:t xml:space="preserve"> </w:t>
      </w:r>
      <w:r w:rsidRPr="00105F40">
        <w:rPr>
          <w:rFonts w:ascii="Inter" w:eastAsia="Arial" w:hAnsi="Inter" w:cs="Arial"/>
          <w:sz w:val="20"/>
          <w:lang w:val="en-US"/>
        </w:rPr>
        <w:t>that</w:t>
      </w:r>
      <w:r w:rsidRPr="00105F40">
        <w:rPr>
          <w:rFonts w:ascii="Inter" w:eastAsia="Arial" w:hAnsi="Inter" w:cs="Arial"/>
          <w:spacing w:val="-17"/>
          <w:sz w:val="20"/>
          <w:lang w:val="en-US"/>
        </w:rPr>
        <w:t xml:space="preserve"> </w:t>
      </w:r>
      <w:r w:rsidRPr="00105F40">
        <w:rPr>
          <w:rFonts w:ascii="Inter" w:eastAsia="Arial" w:hAnsi="Inter" w:cs="Arial"/>
          <w:sz w:val="20"/>
          <w:lang w:val="en-US"/>
        </w:rPr>
        <w:t>a</w:t>
      </w:r>
      <w:r w:rsidRPr="00105F40">
        <w:rPr>
          <w:rFonts w:ascii="Inter" w:eastAsia="Arial" w:hAnsi="Inter" w:cs="Arial"/>
          <w:spacing w:val="-13"/>
          <w:sz w:val="20"/>
          <w:lang w:val="en-US"/>
        </w:rPr>
        <w:t xml:space="preserve"> </w:t>
      </w:r>
      <w:r w:rsidRPr="00105F40">
        <w:rPr>
          <w:rFonts w:ascii="Inter" w:eastAsia="Arial" w:hAnsi="Inter" w:cs="Arial"/>
          <w:sz w:val="20"/>
          <w:lang w:val="en-US"/>
        </w:rPr>
        <w:t>Security</w:t>
      </w:r>
      <w:r w:rsidRPr="00105F40">
        <w:rPr>
          <w:rFonts w:ascii="Inter" w:eastAsia="Arial" w:hAnsi="Inter" w:cs="Arial"/>
          <w:spacing w:val="-14"/>
          <w:sz w:val="20"/>
          <w:lang w:val="en-US"/>
        </w:rPr>
        <w:t xml:space="preserve"> </w:t>
      </w:r>
      <w:r w:rsidRPr="00105F40">
        <w:rPr>
          <w:rFonts w:ascii="Inter" w:eastAsia="Arial" w:hAnsi="Inter" w:cs="Arial"/>
          <w:sz w:val="20"/>
          <w:lang w:val="en-US"/>
        </w:rPr>
        <w:t>Incident</w:t>
      </w:r>
      <w:r w:rsidRPr="00105F40">
        <w:rPr>
          <w:rFonts w:ascii="Inter" w:eastAsia="Arial" w:hAnsi="Inter" w:cs="Arial"/>
          <w:spacing w:val="-15"/>
          <w:sz w:val="20"/>
          <w:lang w:val="en-US"/>
        </w:rPr>
        <w:t xml:space="preserve"> </w:t>
      </w:r>
      <w:r w:rsidRPr="00105F40">
        <w:rPr>
          <w:rFonts w:ascii="Inter" w:eastAsia="Arial" w:hAnsi="Inter" w:cs="Arial"/>
          <w:sz w:val="20"/>
          <w:lang w:val="en-US"/>
        </w:rPr>
        <w:t>(as</w:t>
      </w:r>
      <w:r w:rsidRPr="00105F40">
        <w:rPr>
          <w:rFonts w:ascii="Inter" w:eastAsia="Arial" w:hAnsi="Inter" w:cs="Arial"/>
          <w:spacing w:val="-13"/>
          <w:sz w:val="20"/>
          <w:lang w:val="en-US"/>
        </w:rPr>
        <w:t xml:space="preserve"> </w:t>
      </w:r>
      <w:r w:rsidRPr="00105F40">
        <w:rPr>
          <w:rFonts w:ascii="Inter" w:eastAsia="Arial" w:hAnsi="Inter" w:cs="Arial"/>
          <w:sz w:val="20"/>
          <w:lang w:val="en-US"/>
        </w:rPr>
        <w:t>defined</w:t>
      </w:r>
      <w:r w:rsidRPr="00105F40">
        <w:rPr>
          <w:rFonts w:ascii="Inter" w:eastAsia="Arial" w:hAnsi="Inter" w:cs="Arial"/>
          <w:spacing w:val="-14"/>
          <w:sz w:val="20"/>
          <w:lang w:val="en-US"/>
        </w:rPr>
        <w:t xml:space="preserve"> </w:t>
      </w:r>
      <w:r w:rsidRPr="00105F40">
        <w:rPr>
          <w:rFonts w:ascii="Inter" w:eastAsia="Arial" w:hAnsi="Inter" w:cs="Arial"/>
          <w:sz w:val="20"/>
          <w:lang w:val="en-US"/>
        </w:rPr>
        <w:t>in</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3"/>
          <w:sz w:val="20"/>
          <w:lang w:val="en-US"/>
        </w:rPr>
        <w:t xml:space="preserve"> </w:t>
      </w:r>
      <w:r w:rsidRPr="00105F40">
        <w:rPr>
          <w:rFonts w:ascii="Inter" w:eastAsia="Arial" w:hAnsi="Inter" w:cs="Arial"/>
          <w:sz w:val="20"/>
          <w:lang w:val="en-US"/>
        </w:rPr>
        <w:t>OST)</w:t>
      </w:r>
      <w:r w:rsidRPr="00105F40">
        <w:rPr>
          <w:rFonts w:ascii="Inter" w:eastAsia="Arial" w:hAnsi="Inter" w:cs="Arial"/>
          <w:spacing w:val="-14"/>
          <w:sz w:val="20"/>
          <w:lang w:val="en-US"/>
        </w:rPr>
        <w:t xml:space="preserve"> </w:t>
      </w:r>
      <w:r w:rsidRPr="00105F40">
        <w:rPr>
          <w:rFonts w:ascii="Inter" w:eastAsia="Arial" w:hAnsi="Inter" w:cs="Arial"/>
          <w:sz w:val="20"/>
          <w:lang w:val="en-US"/>
        </w:rPr>
        <w:t>results</w:t>
      </w:r>
      <w:r w:rsidRPr="00105F40">
        <w:rPr>
          <w:rFonts w:ascii="Inter" w:eastAsia="Arial" w:hAnsi="Inter" w:cs="Arial"/>
          <w:spacing w:val="-13"/>
          <w:sz w:val="20"/>
          <w:lang w:val="en-US"/>
        </w:rPr>
        <w:t xml:space="preserve"> </w:t>
      </w:r>
      <w:r w:rsidRPr="00105F40">
        <w:rPr>
          <w:rFonts w:ascii="Inter" w:eastAsia="Arial" w:hAnsi="Inter" w:cs="Arial"/>
          <w:sz w:val="20"/>
          <w:lang w:val="en-US"/>
        </w:rPr>
        <w:t>from</w:t>
      </w:r>
      <w:r w:rsidRPr="00105F40">
        <w:rPr>
          <w:rFonts w:ascii="Inter" w:eastAsia="Arial" w:hAnsi="Inter" w:cs="Arial"/>
          <w:spacing w:val="-13"/>
          <w:sz w:val="20"/>
          <w:lang w:val="en-US"/>
        </w:rPr>
        <w:t xml:space="preserve"> </w:t>
      </w:r>
      <w:r w:rsidRPr="00105F40">
        <w:rPr>
          <w:rFonts w:ascii="Inter" w:eastAsia="Arial" w:hAnsi="Inter" w:cs="Arial"/>
          <w:sz w:val="20"/>
          <w:lang w:val="en-US"/>
        </w:rPr>
        <w:t>Microsoft’s</w:t>
      </w:r>
      <w:r w:rsidRPr="00105F40">
        <w:rPr>
          <w:rFonts w:ascii="Inter" w:eastAsia="Arial" w:hAnsi="Inter" w:cs="Arial"/>
          <w:spacing w:val="-14"/>
          <w:sz w:val="20"/>
          <w:lang w:val="en-US"/>
        </w:rPr>
        <w:t xml:space="preserve"> </w:t>
      </w:r>
      <w:r w:rsidRPr="00105F40">
        <w:rPr>
          <w:rFonts w:ascii="Inter" w:eastAsia="Arial" w:hAnsi="Inter" w:cs="Arial"/>
          <w:sz w:val="20"/>
          <w:lang w:val="en-US"/>
        </w:rPr>
        <w:t>failure</w:t>
      </w:r>
      <w:r w:rsidRPr="00105F40">
        <w:rPr>
          <w:rFonts w:ascii="Inter" w:eastAsia="Arial" w:hAnsi="Inter" w:cs="Arial"/>
          <w:spacing w:val="-14"/>
          <w:sz w:val="20"/>
          <w:lang w:val="en-US"/>
        </w:rPr>
        <w:t xml:space="preserve"> </w:t>
      </w:r>
      <w:r w:rsidRPr="00105F40">
        <w:rPr>
          <w:rFonts w:ascii="Inter" w:eastAsia="Arial" w:hAnsi="Inter" w:cs="Arial"/>
          <w:sz w:val="20"/>
          <w:lang w:val="en-US"/>
        </w:rPr>
        <w:t>to</w:t>
      </w:r>
      <w:r w:rsidRPr="00105F40">
        <w:rPr>
          <w:rFonts w:ascii="Inter" w:eastAsia="Arial" w:hAnsi="Inter" w:cs="Arial"/>
          <w:spacing w:val="-14"/>
          <w:sz w:val="20"/>
          <w:lang w:val="en-US"/>
        </w:rPr>
        <w:t xml:space="preserve"> </w:t>
      </w:r>
      <w:r w:rsidRPr="00105F40">
        <w:rPr>
          <w:rFonts w:ascii="Inter" w:eastAsia="Arial" w:hAnsi="Inter" w:cs="Arial"/>
          <w:sz w:val="20"/>
          <w:lang w:val="en-US"/>
        </w:rPr>
        <w:t>comply</w:t>
      </w:r>
      <w:r w:rsidRPr="00105F40">
        <w:rPr>
          <w:rFonts w:ascii="Inter" w:eastAsia="Arial" w:hAnsi="Inter" w:cs="Arial"/>
          <w:spacing w:val="-15"/>
          <w:sz w:val="20"/>
          <w:lang w:val="en-US"/>
        </w:rPr>
        <w:t xml:space="preserve"> </w:t>
      </w:r>
      <w:r w:rsidRPr="00105F40">
        <w:rPr>
          <w:rFonts w:ascii="Inter" w:eastAsia="Arial" w:hAnsi="Inter" w:cs="Arial"/>
          <w:sz w:val="20"/>
          <w:lang w:val="en-US"/>
        </w:rPr>
        <w:t>with</w:t>
      </w:r>
      <w:r w:rsidRPr="00105F40">
        <w:rPr>
          <w:rFonts w:ascii="Inter" w:eastAsia="Arial" w:hAnsi="Inter" w:cs="Arial"/>
          <w:spacing w:val="-13"/>
          <w:sz w:val="20"/>
          <w:lang w:val="en-US"/>
        </w:rPr>
        <w:t xml:space="preserve"> </w:t>
      </w:r>
      <w:r w:rsidRPr="00105F40">
        <w:rPr>
          <w:rFonts w:ascii="Inter" w:eastAsia="Arial" w:hAnsi="Inter" w:cs="Arial"/>
          <w:sz w:val="20"/>
          <w:lang w:val="en-US"/>
        </w:rPr>
        <w:t>its</w:t>
      </w:r>
      <w:r w:rsidRPr="00105F40">
        <w:rPr>
          <w:rFonts w:ascii="Inter" w:eastAsia="Arial" w:hAnsi="Inter" w:cs="Arial"/>
          <w:spacing w:val="-13"/>
          <w:sz w:val="20"/>
          <w:lang w:val="en-US"/>
        </w:rPr>
        <w:t xml:space="preserve"> </w:t>
      </w:r>
      <w:r w:rsidRPr="00105F40">
        <w:rPr>
          <w:rFonts w:ascii="Inter" w:eastAsia="Arial" w:hAnsi="Inter" w:cs="Arial"/>
          <w:sz w:val="20"/>
          <w:lang w:val="en-US"/>
        </w:rPr>
        <w:t>obligations under</w:t>
      </w:r>
      <w:r w:rsidRPr="00105F40">
        <w:rPr>
          <w:rFonts w:ascii="Inter" w:eastAsia="Arial" w:hAnsi="Inter" w:cs="Arial"/>
          <w:spacing w:val="-14"/>
          <w:sz w:val="20"/>
          <w:lang w:val="en-US"/>
        </w:rPr>
        <w:t xml:space="preserve"> </w:t>
      </w:r>
      <w:r w:rsidRPr="00105F40">
        <w:rPr>
          <w:rFonts w:ascii="Inter" w:eastAsia="Arial" w:hAnsi="Inter" w:cs="Arial"/>
          <w:sz w:val="20"/>
          <w:lang w:val="en-US"/>
        </w:rPr>
        <w:t>the</w:t>
      </w:r>
      <w:r w:rsidRPr="00105F40">
        <w:rPr>
          <w:rFonts w:ascii="Inter" w:eastAsia="Arial" w:hAnsi="Inter" w:cs="Arial"/>
          <w:spacing w:val="-20"/>
          <w:sz w:val="20"/>
          <w:lang w:val="en-US"/>
        </w:rPr>
        <w:t xml:space="preserve"> </w:t>
      </w:r>
      <w:r w:rsidRPr="00105F40">
        <w:rPr>
          <w:rFonts w:ascii="Inter" w:eastAsia="Arial" w:hAnsi="Inter" w:cs="Arial"/>
          <w:sz w:val="20"/>
          <w:lang w:val="en-US"/>
        </w:rPr>
        <w:t>Agreement,</w:t>
      </w:r>
      <w:r w:rsidRPr="00105F40">
        <w:rPr>
          <w:rFonts w:ascii="Inter" w:eastAsia="Arial" w:hAnsi="Inter" w:cs="Arial"/>
          <w:spacing w:val="-13"/>
          <w:sz w:val="20"/>
          <w:lang w:val="en-US"/>
        </w:rPr>
        <w:t xml:space="preserve"> </w:t>
      </w:r>
      <w:r w:rsidRPr="00105F40">
        <w:rPr>
          <w:rFonts w:ascii="Inter" w:eastAsia="Arial" w:hAnsi="Inter" w:cs="Arial"/>
          <w:sz w:val="20"/>
          <w:lang w:val="en-US"/>
        </w:rPr>
        <w:t>and</w:t>
      </w:r>
      <w:r w:rsidRPr="00105F40">
        <w:rPr>
          <w:rFonts w:ascii="Inter" w:eastAsia="Arial" w:hAnsi="Inter" w:cs="Arial"/>
          <w:spacing w:val="-14"/>
          <w:sz w:val="20"/>
          <w:lang w:val="en-US"/>
        </w:rPr>
        <w:t xml:space="preserve"> </w:t>
      </w:r>
      <w:r w:rsidRPr="00105F40">
        <w:rPr>
          <w:rFonts w:ascii="Inter" w:eastAsia="Arial" w:hAnsi="Inter" w:cs="Arial"/>
          <w:sz w:val="20"/>
          <w:lang w:val="en-US"/>
        </w:rPr>
        <w:t>subject</w:t>
      </w:r>
      <w:r w:rsidRPr="00105F40">
        <w:rPr>
          <w:rFonts w:ascii="Inter" w:eastAsia="Arial" w:hAnsi="Inter" w:cs="Arial"/>
          <w:spacing w:val="-13"/>
          <w:sz w:val="20"/>
          <w:lang w:val="en-US"/>
        </w:rPr>
        <w:t xml:space="preserve"> </w:t>
      </w:r>
      <w:r w:rsidRPr="00105F40">
        <w:rPr>
          <w:rFonts w:ascii="Inter" w:eastAsia="Arial" w:hAnsi="Inter" w:cs="Arial"/>
          <w:sz w:val="20"/>
          <w:lang w:val="en-US"/>
        </w:rPr>
        <w:t>to</w:t>
      </w:r>
      <w:r w:rsidRPr="00105F40">
        <w:rPr>
          <w:rFonts w:ascii="Inter" w:eastAsia="Arial" w:hAnsi="Inter" w:cs="Arial"/>
          <w:spacing w:val="-13"/>
          <w:sz w:val="20"/>
          <w:lang w:val="en-US"/>
        </w:rPr>
        <w:t xml:space="preserve"> </w:t>
      </w:r>
      <w:r w:rsidRPr="00105F40">
        <w:rPr>
          <w:rFonts w:ascii="Inter" w:eastAsia="Arial" w:hAnsi="Inter" w:cs="Arial"/>
          <w:sz w:val="20"/>
          <w:lang w:val="en-US"/>
        </w:rPr>
        <w:t>the</w:t>
      </w:r>
      <w:r w:rsidRPr="00105F40">
        <w:rPr>
          <w:rFonts w:ascii="Inter" w:eastAsia="Arial" w:hAnsi="Inter" w:cs="Arial"/>
          <w:spacing w:val="-13"/>
          <w:sz w:val="20"/>
          <w:lang w:val="en-US"/>
        </w:rPr>
        <w:t xml:space="preserve"> </w:t>
      </w:r>
      <w:r w:rsidRPr="00105F40">
        <w:rPr>
          <w:rFonts w:ascii="Inter" w:eastAsia="Arial" w:hAnsi="Inter" w:cs="Arial"/>
          <w:sz w:val="20"/>
          <w:lang w:val="en-US"/>
        </w:rPr>
        <w:t>limitations</w:t>
      </w:r>
      <w:r w:rsidRPr="00105F40">
        <w:rPr>
          <w:rFonts w:ascii="Inter" w:eastAsia="Arial" w:hAnsi="Inter" w:cs="Arial"/>
          <w:spacing w:val="-13"/>
          <w:sz w:val="20"/>
          <w:lang w:val="en-US"/>
        </w:rPr>
        <w:t xml:space="preserve"> </w:t>
      </w:r>
      <w:r w:rsidRPr="00105F40">
        <w:rPr>
          <w:rFonts w:ascii="Inter" w:eastAsia="Arial" w:hAnsi="Inter" w:cs="Arial"/>
          <w:sz w:val="20"/>
          <w:lang w:val="en-US"/>
        </w:rPr>
        <w:t>of</w:t>
      </w:r>
      <w:r w:rsidRPr="00105F40">
        <w:rPr>
          <w:rFonts w:ascii="Inter" w:eastAsia="Arial" w:hAnsi="Inter" w:cs="Arial"/>
          <w:spacing w:val="-14"/>
          <w:sz w:val="20"/>
          <w:lang w:val="en-US"/>
        </w:rPr>
        <w:t xml:space="preserve"> </w:t>
      </w:r>
      <w:r w:rsidRPr="00105F40">
        <w:rPr>
          <w:rFonts w:ascii="Inter" w:eastAsia="Arial" w:hAnsi="Inter" w:cs="Arial"/>
          <w:sz w:val="20"/>
          <w:lang w:val="en-US"/>
        </w:rPr>
        <w:t>liability</w:t>
      </w:r>
      <w:r w:rsidRPr="00105F40">
        <w:rPr>
          <w:rFonts w:ascii="Inter" w:eastAsia="Arial" w:hAnsi="Inter" w:cs="Arial"/>
          <w:spacing w:val="-15"/>
          <w:sz w:val="20"/>
          <w:lang w:val="en-US"/>
        </w:rPr>
        <w:t xml:space="preserve"> </w:t>
      </w:r>
      <w:r w:rsidRPr="00105F40">
        <w:rPr>
          <w:rFonts w:ascii="Inter" w:eastAsia="Arial" w:hAnsi="Inter" w:cs="Arial"/>
          <w:sz w:val="20"/>
          <w:lang w:val="en-US"/>
        </w:rPr>
        <w:t>applicable</w:t>
      </w:r>
      <w:r w:rsidRPr="00105F40">
        <w:rPr>
          <w:rFonts w:ascii="Inter" w:eastAsia="Arial" w:hAnsi="Inter" w:cs="Arial"/>
          <w:spacing w:val="-15"/>
          <w:sz w:val="20"/>
          <w:lang w:val="en-US"/>
        </w:rPr>
        <w:t xml:space="preserve"> </w:t>
      </w:r>
      <w:r w:rsidRPr="00105F40">
        <w:rPr>
          <w:rFonts w:ascii="Inter" w:eastAsia="Arial" w:hAnsi="Inter" w:cs="Arial"/>
          <w:sz w:val="20"/>
          <w:lang w:val="en-US"/>
        </w:rPr>
        <w:t>to</w:t>
      </w:r>
      <w:r w:rsidRPr="00105F40">
        <w:rPr>
          <w:rFonts w:ascii="Inter" w:eastAsia="Arial" w:hAnsi="Inter" w:cs="Arial"/>
          <w:spacing w:val="-15"/>
          <w:sz w:val="20"/>
          <w:lang w:val="en-US"/>
        </w:rPr>
        <w:t xml:space="preserve"> </w:t>
      </w:r>
      <w:r w:rsidRPr="00105F40">
        <w:rPr>
          <w:rFonts w:ascii="Inter" w:eastAsia="Arial" w:hAnsi="Inter" w:cs="Arial"/>
          <w:sz w:val="20"/>
          <w:lang w:val="en-US"/>
        </w:rPr>
        <w:t>each</w:t>
      </w:r>
      <w:r w:rsidRPr="00105F40">
        <w:rPr>
          <w:rFonts w:ascii="Inter" w:eastAsia="Arial" w:hAnsi="Inter" w:cs="Arial"/>
          <w:spacing w:val="-13"/>
          <w:sz w:val="20"/>
          <w:lang w:val="en-US"/>
        </w:rPr>
        <w:t xml:space="preserve"> </w:t>
      </w:r>
      <w:r w:rsidRPr="00105F40">
        <w:rPr>
          <w:rFonts w:ascii="Inter" w:eastAsia="Arial" w:hAnsi="Inter" w:cs="Arial"/>
          <w:sz w:val="20"/>
          <w:lang w:val="en-US"/>
        </w:rPr>
        <w:t>Online</w:t>
      </w:r>
      <w:r w:rsidRPr="00105F40">
        <w:rPr>
          <w:rFonts w:ascii="Inter" w:eastAsia="Arial" w:hAnsi="Inter" w:cs="Arial"/>
          <w:spacing w:val="-13"/>
          <w:sz w:val="20"/>
          <w:lang w:val="en-US"/>
        </w:rPr>
        <w:t xml:space="preserve"> </w:t>
      </w:r>
      <w:r w:rsidRPr="00105F40">
        <w:rPr>
          <w:rFonts w:ascii="Inter" w:eastAsia="Arial" w:hAnsi="Inter" w:cs="Arial"/>
          <w:sz w:val="20"/>
          <w:lang w:val="en-US"/>
        </w:rPr>
        <w:t>Service,</w:t>
      </w:r>
      <w:r w:rsidRPr="00105F40">
        <w:rPr>
          <w:rFonts w:ascii="Inter" w:eastAsia="Arial" w:hAnsi="Inter" w:cs="Arial"/>
          <w:spacing w:val="-13"/>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13"/>
          <w:sz w:val="20"/>
          <w:lang w:val="en-US"/>
        </w:rPr>
        <w:t xml:space="preserve"> </w:t>
      </w:r>
      <w:r w:rsidRPr="00105F40">
        <w:rPr>
          <w:rFonts w:ascii="Inter" w:eastAsia="Arial" w:hAnsi="Inter" w:cs="Arial"/>
          <w:sz w:val="20"/>
          <w:lang w:val="en-US"/>
        </w:rPr>
        <w:t>will</w:t>
      </w:r>
      <w:r w:rsidRPr="00105F40">
        <w:rPr>
          <w:rFonts w:ascii="Inter" w:eastAsia="Arial" w:hAnsi="Inter" w:cs="Arial"/>
          <w:spacing w:val="-13"/>
          <w:sz w:val="20"/>
          <w:lang w:val="en-US"/>
        </w:rPr>
        <w:t xml:space="preserve"> </w:t>
      </w:r>
      <w:r w:rsidRPr="00105F40">
        <w:rPr>
          <w:rFonts w:ascii="Inter" w:eastAsia="Arial" w:hAnsi="Inter" w:cs="Arial"/>
          <w:sz w:val="20"/>
          <w:lang w:val="en-US"/>
        </w:rPr>
        <w:t>reimburse Customer for reasonable out-of-pocket remediation costs incurred by Customer in connection with that Security Incident. “Reasonable out-of-pocket remediation costs” consist of (a) actual costs of payments, fines, penalties, sanctions, attorneys’ fees, court costs or fees, or other remedies or liabilities, and any interest thereon, imposed by a court,</w:t>
      </w:r>
      <w:r w:rsidRPr="00105F40">
        <w:rPr>
          <w:rFonts w:ascii="Inter" w:eastAsia="Arial" w:hAnsi="Inter" w:cs="Arial"/>
          <w:spacing w:val="30"/>
          <w:sz w:val="20"/>
          <w:lang w:val="en-US"/>
        </w:rPr>
        <w:t xml:space="preserve"> </w:t>
      </w:r>
      <w:r w:rsidRPr="00105F40">
        <w:rPr>
          <w:rFonts w:ascii="Inter" w:eastAsia="Arial" w:hAnsi="Inter" w:cs="Arial"/>
          <w:sz w:val="20"/>
          <w:lang w:val="en-US"/>
        </w:rPr>
        <w:t>tribunal,</w:t>
      </w:r>
      <w:r w:rsidRPr="00105F40">
        <w:rPr>
          <w:rFonts w:ascii="Inter" w:eastAsia="Arial" w:hAnsi="Inter" w:cs="Arial"/>
          <w:spacing w:val="32"/>
          <w:sz w:val="20"/>
          <w:lang w:val="en-US"/>
        </w:rPr>
        <w:t xml:space="preserve"> </w:t>
      </w:r>
      <w:r w:rsidRPr="00105F40">
        <w:rPr>
          <w:rFonts w:ascii="Inter" w:eastAsia="Arial" w:hAnsi="Inter" w:cs="Arial"/>
          <w:sz w:val="20"/>
          <w:lang w:val="en-US"/>
        </w:rPr>
        <w:t>arbitration</w:t>
      </w:r>
      <w:r w:rsidRPr="00105F40">
        <w:rPr>
          <w:rFonts w:ascii="Inter" w:eastAsia="Arial" w:hAnsi="Inter" w:cs="Arial"/>
          <w:spacing w:val="31"/>
          <w:sz w:val="20"/>
          <w:lang w:val="en-US"/>
        </w:rPr>
        <w:t xml:space="preserve"> </w:t>
      </w:r>
      <w:r w:rsidRPr="00105F40">
        <w:rPr>
          <w:rFonts w:ascii="Inter" w:eastAsia="Arial" w:hAnsi="Inter" w:cs="Arial"/>
          <w:sz w:val="20"/>
          <w:lang w:val="en-US"/>
        </w:rPr>
        <w:t>panel,</w:t>
      </w:r>
      <w:r w:rsidRPr="00105F40">
        <w:rPr>
          <w:rFonts w:ascii="Inter" w:eastAsia="Arial" w:hAnsi="Inter" w:cs="Arial"/>
          <w:spacing w:val="31"/>
          <w:sz w:val="20"/>
          <w:lang w:val="en-US"/>
        </w:rPr>
        <w:t xml:space="preserve"> </w:t>
      </w:r>
      <w:r w:rsidRPr="00105F40">
        <w:rPr>
          <w:rFonts w:ascii="Inter" w:eastAsia="Arial" w:hAnsi="Inter" w:cs="Arial"/>
          <w:sz w:val="20"/>
          <w:lang w:val="en-US"/>
        </w:rPr>
        <w:t>government</w:t>
      </w:r>
      <w:r w:rsidRPr="00105F40">
        <w:rPr>
          <w:rFonts w:ascii="Inter" w:eastAsia="Arial" w:hAnsi="Inter" w:cs="Arial"/>
          <w:spacing w:val="32"/>
          <w:sz w:val="20"/>
          <w:lang w:val="en-US"/>
        </w:rPr>
        <w:t xml:space="preserve"> </w:t>
      </w:r>
      <w:r w:rsidRPr="00105F40">
        <w:rPr>
          <w:rFonts w:ascii="Inter" w:eastAsia="Arial" w:hAnsi="Inter" w:cs="Arial"/>
          <w:sz w:val="20"/>
          <w:lang w:val="en-US"/>
        </w:rPr>
        <w:t>body</w:t>
      </w:r>
      <w:r w:rsidRPr="00105F40">
        <w:rPr>
          <w:rFonts w:ascii="Inter" w:eastAsia="Arial" w:hAnsi="Inter" w:cs="Arial"/>
          <w:spacing w:val="30"/>
          <w:sz w:val="20"/>
          <w:lang w:val="en-US"/>
        </w:rPr>
        <w:t xml:space="preserve"> </w:t>
      </w:r>
      <w:r w:rsidRPr="00105F40">
        <w:rPr>
          <w:rFonts w:ascii="Inter" w:eastAsia="Arial" w:hAnsi="Inter" w:cs="Arial"/>
          <w:sz w:val="20"/>
          <w:lang w:val="en-US"/>
        </w:rPr>
        <w:t>or</w:t>
      </w:r>
      <w:r w:rsidRPr="00105F40">
        <w:rPr>
          <w:rFonts w:ascii="Inter" w:eastAsia="Arial" w:hAnsi="Inter" w:cs="Arial"/>
          <w:spacing w:val="30"/>
          <w:sz w:val="20"/>
          <w:lang w:val="en-US"/>
        </w:rPr>
        <w:t xml:space="preserve"> </w:t>
      </w:r>
      <w:r w:rsidRPr="00105F40">
        <w:rPr>
          <w:rFonts w:ascii="Inter" w:eastAsia="Arial" w:hAnsi="Inter" w:cs="Arial"/>
          <w:sz w:val="20"/>
          <w:lang w:val="en-US"/>
        </w:rPr>
        <w:t>regulatory</w:t>
      </w:r>
      <w:r w:rsidRPr="00105F40">
        <w:rPr>
          <w:rFonts w:ascii="Inter" w:eastAsia="Arial" w:hAnsi="Inter" w:cs="Arial"/>
          <w:spacing w:val="30"/>
          <w:sz w:val="20"/>
          <w:lang w:val="en-US"/>
        </w:rPr>
        <w:t xml:space="preserve"> </w:t>
      </w:r>
      <w:r w:rsidRPr="00105F40">
        <w:rPr>
          <w:rFonts w:ascii="Inter" w:eastAsia="Arial" w:hAnsi="Inter" w:cs="Arial"/>
          <w:sz w:val="20"/>
          <w:lang w:val="en-US"/>
        </w:rPr>
        <w:t>agency</w:t>
      </w:r>
      <w:r w:rsidRPr="00105F40">
        <w:rPr>
          <w:rFonts w:ascii="Inter" w:eastAsia="Arial" w:hAnsi="Inter" w:cs="Arial"/>
          <w:spacing w:val="31"/>
          <w:sz w:val="20"/>
          <w:lang w:val="en-US"/>
        </w:rPr>
        <w:t xml:space="preserve"> </w:t>
      </w:r>
      <w:r w:rsidRPr="00105F40">
        <w:rPr>
          <w:rFonts w:ascii="Inter" w:eastAsia="Arial" w:hAnsi="Inter" w:cs="Arial"/>
          <w:sz w:val="20"/>
          <w:lang w:val="en-US"/>
        </w:rPr>
        <w:t>for</w:t>
      </w:r>
      <w:r w:rsidRPr="00105F40">
        <w:rPr>
          <w:rFonts w:ascii="Inter" w:eastAsia="Arial" w:hAnsi="Inter" w:cs="Arial"/>
          <w:spacing w:val="30"/>
          <w:sz w:val="20"/>
          <w:lang w:val="en-US"/>
        </w:rPr>
        <w:t xml:space="preserve"> </w:t>
      </w:r>
      <w:r w:rsidRPr="00105F40">
        <w:rPr>
          <w:rFonts w:ascii="Inter" w:eastAsia="Arial" w:hAnsi="Inter" w:cs="Arial"/>
          <w:sz w:val="20"/>
          <w:lang w:val="en-US"/>
        </w:rPr>
        <w:t>a</w:t>
      </w:r>
      <w:r w:rsidRPr="00105F40">
        <w:rPr>
          <w:rFonts w:ascii="Inter" w:eastAsia="Arial" w:hAnsi="Inter" w:cs="Arial"/>
          <w:spacing w:val="31"/>
          <w:sz w:val="20"/>
          <w:lang w:val="en-US"/>
        </w:rPr>
        <w:t xml:space="preserve"> </w:t>
      </w:r>
      <w:r w:rsidRPr="00105F40">
        <w:rPr>
          <w:rFonts w:ascii="Inter" w:eastAsia="Arial" w:hAnsi="Inter" w:cs="Arial"/>
          <w:sz w:val="20"/>
          <w:lang w:val="en-US"/>
        </w:rPr>
        <w:t>Microsoft-caused</w:t>
      </w:r>
      <w:r w:rsidRPr="00105F40">
        <w:rPr>
          <w:rFonts w:ascii="Inter" w:eastAsia="Arial" w:hAnsi="Inter" w:cs="Arial"/>
          <w:spacing w:val="32"/>
          <w:sz w:val="20"/>
          <w:lang w:val="en-US"/>
        </w:rPr>
        <w:t xml:space="preserve"> </w:t>
      </w:r>
      <w:r w:rsidRPr="00105F40">
        <w:rPr>
          <w:rFonts w:ascii="Inter" w:eastAsia="Arial" w:hAnsi="Inter" w:cs="Arial"/>
          <w:sz w:val="20"/>
          <w:lang w:val="en-US"/>
        </w:rPr>
        <w:t>Security</w:t>
      </w:r>
      <w:r w:rsidRPr="00105F40">
        <w:rPr>
          <w:rFonts w:ascii="Inter" w:eastAsia="Arial" w:hAnsi="Inter" w:cs="Arial"/>
          <w:spacing w:val="29"/>
          <w:sz w:val="20"/>
          <w:lang w:val="en-US"/>
        </w:rPr>
        <w:t xml:space="preserve"> </w:t>
      </w:r>
      <w:r w:rsidRPr="00105F40">
        <w:rPr>
          <w:rFonts w:ascii="Inter" w:eastAsia="Arial" w:hAnsi="Inter" w:cs="Arial"/>
          <w:sz w:val="20"/>
          <w:lang w:val="en-US"/>
        </w:rPr>
        <w:t>Incident;</w:t>
      </w:r>
    </w:p>
    <w:p w14:paraId="73EE7D34" w14:textId="77777777" w:rsidR="00105F40" w:rsidRPr="00105F40" w:rsidRDefault="00105F40" w:rsidP="00105F40">
      <w:pPr>
        <w:widowControl w:val="0"/>
        <w:autoSpaceDE w:val="0"/>
        <w:autoSpaceDN w:val="0"/>
        <w:spacing w:line="240" w:lineRule="auto"/>
        <w:ind w:right="121"/>
        <w:rPr>
          <w:rFonts w:ascii="Inter" w:eastAsia="Arial" w:hAnsi="Inter" w:cs="Arial"/>
          <w:sz w:val="20"/>
          <w:lang w:val="en-US"/>
        </w:rPr>
      </w:pPr>
      <w:r w:rsidRPr="00105F40">
        <w:rPr>
          <w:rFonts w:ascii="Inter" w:eastAsia="Arial" w:hAnsi="Inter" w:cs="Arial"/>
          <w:sz w:val="20"/>
          <w:lang w:val="en-US"/>
        </w:rPr>
        <w:t>(b) additional commercially-reasonable out-of-pocket expenses incurred by Customer or its Affiliates to manage or remedy</w:t>
      </w:r>
      <w:r w:rsidRPr="00105F40">
        <w:rPr>
          <w:rFonts w:ascii="Inter" w:eastAsia="Arial" w:hAnsi="Inter" w:cs="Arial"/>
          <w:spacing w:val="-7"/>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Microsoft-caused</w:t>
      </w:r>
      <w:r w:rsidRPr="00105F40">
        <w:rPr>
          <w:rFonts w:ascii="Inter" w:eastAsia="Arial" w:hAnsi="Inter" w:cs="Arial"/>
          <w:spacing w:val="-6"/>
          <w:sz w:val="20"/>
          <w:lang w:val="en-US"/>
        </w:rPr>
        <w:t xml:space="preserve"> </w:t>
      </w:r>
      <w:r w:rsidRPr="00105F40">
        <w:rPr>
          <w:rFonts w:ascii="Inter" w:eastAsia="Arial" w:hAnsi="Inter" w:cs="Arial"/>
          <w:sz w:val="20"/>
          <w:lang w:val="en-US"/>
        </w:rPr>
        <w:t>Security</w:t>
      </w:r>
      <w:r w:rsidRPr="00105F40">
        <w:rPr>
          <w:rFonts w:ascii="Inter" w:eastAsia="Arial" w:hAnsi="Inter" w:cs="Arial"/>
          <w:spacing w:val="-6"/>
          <w:sz w:val="20"/>
          <w:lang w:val="en-US"/>
        </w:rPr>
        <w:t xml:space="preserve"> </w:t>
      </w:r>
      <w:r w:rsidRPr="00105F40">
        <w:rPr>
          <w:rFonts w:ascii="Inter" w:eastAsia="Arial" w:hAnsi="Inter" w:cs="Arial"/>
          <w:sz w:val="20"/>
          <w:lang w:val="en-US"/>
        </w:rPr>
        <w:t>Incident</w:t>
      </w:r>
      <w:r w:rsidRPr="00105F40">
        <w:rPr>
          <w:rFonts w:ascii="Inter" w:eastAsia="Arial" w:hAnsi="Inter" w:cs="Arial"/>
          <w:spacing w:val="-6"/>
          <w:sz w:val="20"/>
          <w:lang w:val="en-US"/>
        </w:rPr>
        <w:t xml:space="preserve"> </w:t>
      </w:r>
      <w:r w:rsidRPr="00105F40">
        <w:rPr>
          <w:rFonts w:ascii="Inter" w:eastAsia="Arial" w:hAnsi="Inter" w:cs="Arial"/>
          <w:sz w:val="20"/>
          <w:lang w:val="en-US"/>
        </w:rPr>
        <w:t>including,</w:t>
      </w:r>
      <w:r w:rsidRPr="00105F40">
        <w:rPr>
          <w:rFonts w:ascii="Inter" w:eastAsia="Arial" w:hAnsi="Inter" w:cs="Arial"/>
          <w:spacing w:val="-6"/>
          <w:sz w:val="20"/>
          <w:lang w:val="en-US"/>
        </w:rPr>
        <w:t xml:space="preserve"> </w:t>
      </w:r>
      <w:r w:rsidRPr="00105F40">
        <w:rPr>
          <w:rFonts w:ascii="Inter" w:eastAsia="Arial" w:hAnsi="Inter" w:cs="Arial"/>
          <w:sz w:val="20"/>
          <w:lang w:val="en-US"/>
        </w:rPr>
        <w:t>without</w:t>
      </w:r>
      <w:r w:rsidRPr="00105F40">
        <w:rPr>
          <w:rFonts w:ascii="Inter" w:eastAsia="Arial" w:hAnsi="Inter" w:cs="Arial"/>
          <w:spacing w:val="-4"/>
          <w:sz w:val="20"/>
          <w:lang w:val="en-US"/>
        </w:rPr>
        <w:t xml:space="preserve"> </w:t>
      </w:r>
      <w:r w:rsidRPr="00105F40">
        <w:rPr>
          <w:rFonts w:ascii="Inter" w:eastAsia="Arial" w:hAnsi="Inter" w:cs="Arial"/>
          <w:sz w:val="20"/>
          <w:lang w:val="en-US"/>
        </w:rPr>
        <w:t>limitation,</w:t>
      </w:r>
      <w:r w:rsidRPr="00105F40">
        <w:rPr>
          <w:rFonts w:ascii="Inter" w:eastAsia="Arial" w:hAnsi="Inter" w:cs="Arial"/>
          <w:spacing w:val="-8"/>
          <w:sz w:val="20"/>
          <w:lang w:val="en-US"/>
        </w:rPr>
        <w:t xml:space="preserve"> </w:t>
      </w:r>
      <w:r w:rsidRPr="00105F40">
        <w:rPr>
          <w:rFonts w:ascii="Inter" w:eastAsia="Arial" w:hAnsi="Inter" w:cs="Arial"/>
          <w:sz w:val="20"/>
          <w:lang w:val="en-US"/>
        </w:rPr>
        <w:t>costs</w:t>
      </w:r>
      <w:r w:rsidRPr="00105F40">
        <w:rPr>
          <w:rFonts w:ascii="Inter" w:eastAsia="Arial" w:hAnsi="Inter" w:cs="Arial"/>
          <w:spacing w:val="-4"/>
          <w:sz w:val="20"/>
          <w:lang w:val="en-US"/>
        </w:rPr>
        <w:t xml:space="preserve"> </w:t>
      </w:r>
      <w:r w:rsidRPr="00105F40">
        <w:rPr>
          <w:rFonts w:ascii="Inter" w:eastAsia="Arial" w:hAnsi="Inter" w:cs="Arial"/>
          <w:sz w:val="20"/>
          <w:lang w:val="en-US"/>
        </w:rPr>
        <w:t>associated</w:t>
      </w:r>
      <w:r w:rsidRPr="00105F40">
        <w:rPr>
          <w:rFonts w:ascii="Inter" w:eastAsia="Arial" w:hAnsi="Inter" w:cs="Arial"/>
          <w:spacing w:val="-4"/>
          <w:sz w:val="20"/>
          <w:lang w:val="en-US"/>
        </w:rPr>
        <w:t xml:space="preserve"> </w:t>
      </w:r>
      <w:r w:rsidRPr="00105F40">
        <w:rPr>
          <w:rFonts w:ascii="Inter" w:eastAsia="Arial" w:hAnsi="Inter" w:cs="Arial"/>
          <w:sz w:val="20"/>
          <w:lang w:val="en-US"/>
        </w:rPr>
        <w:t>with</w:t>
      </w:r>
      <w:r w:rsidRPr="00105F40">
        <w:rPr>
          <w:rFonts w:ascii="Inter" w:eastAsia="Arial" w:hAnsi="Inter" w:cs="Arial"/>
          <w:spacing w:val="-4"/>
          <w:sz w:val="20"/>
          <w:lang w:val="en-US"/>
        </w:rPr>
        <w:t xml:space="preserve"> </w:t>
      </w:r>
      <w:r w:rsidRPr="00105F40">
        <w:rPr>
          <w:rFonts w:ascii="Inter" w:eastAsia="Arial" w:hAnsi="Inter" w:cs="Arial"/>
          <w:sz w:val="20"/>
          <w:lang w:val="en-US"/>
        </w:rPr>
        <w:t>restoring,</w:t>
      </w:r>
      <w:r w:rsidRPr="00105F40">
        <w:rPr>
          <w:rFonts w:ascii="Inter" w:eastAsia="Arial" w:hAnsi="Inter" w:cs="Arial"/>
          <w:spacing w:val="-5"/>
          <w:sz w:val="20"/>
          <w:lang w:val="en-US"/>
        </w:rPr>
        <w:t xml:space="preserve"> </w:t>
      </w:r>
      <w:r w:rsidRPr="00105F40">
        <w:rPr>
          <w:rFonts w:ascii="Inter" w:eastAsia="Arial" w:hAnsi="Inter" w:cs="Arial"/>
          <w:sz w:val="20"/>
          <w:lang w:val="en-US"/>
        </w:rPr>
        <w:t xml:space="preserve">correcting, or repairing the affected Online Service; (c) commercially-reasonable out-of-pocket expenses for legally-required notifications of Customer’s end users of the Microsoft-caused Security Incident (but not the costs of any professional third-party services, including those relating to crisis management, public relations or media relations services, which are indirect and consequential damages under the Agreement). </w:t>
      </w:r>
      <w:proofErr w:type="gramStart"/>
      <w:r w:rsidRPr="00105F40">
        <w:rPr>
          <w:rFonts w:ascii="Inter" w:eastAsia="Arial" w:hAnsi="Inter" w:cs="Arial"/>
          <w:sz w:val="20"/>
          <w:lang w:val="en-US"/>
        </w:rPr>
        <w:t>Customer</w:t>
      </w:r>
      <w:proofErr w:type="gramEnd"/>
      <w:r w:rsidRPr="00105F40">
        <w:rPr>
          <w:rFonts w:ascii="Inter" w:eastAsia="Arial" w:hAnsi="Inter" w:cs="Arial"/>
          <w:sz w:val="20"/>
          <w:lang w:val="en-US"/>
        </w:rPr>
        <w:t xml:space="preserve"> must document all such </w:t>
      </w:r>
      <w:proofErr w:type="gramStart"/>
      <w:r w:rsidRPr="00105F40">
        <w:rPr>
          <w:rFonts w:ascii="Inter" w:eastAsia="Arial" w:hAnsi="Inter" w:cs="Arial"/>
          <w:sz w:val="20"/>
          <w:lang w:val="en-US"/>
        </w:rPr>
        <w:t>expenditures</w:t>
      </w:r>
      <w:proofErr w:type="gramEnd"/>
      <w:r w:rsidRPr="00105F40">
        <w:rPr>
          <w:rFonts w:ascii="Inter" w:eastAsia="Arial" w:hAnsi="Inter" w:cs="Arial"/>
          <w:sz w:val="20"/>
          <w:lang w:val="en-US"/>
        </w:rPr>
        <w:t xml:space="preserve"> and, upon Microsoft’s request, those expenditures must be validated by an independent, internationally-recognized third party financial services industry expert chosen by both parties. For avoidance of doubt, the costs reimbursed by Microsoft under this paragraph will be characterized as direct damages subject to the limitation on liability in the Agreement, and not as indirect, consequential, special or incidental damages excluded in the</w:t>
      </w:r>
      <w:r w:rsidRPr="00105F40">
        <w:rPr>
          <w:rFonts w:ascii="Inter" w:eastAsia="Arial" w:hAnsi="Inter" w:cs="Arial"/>
          <w:spacing w:val="-27"/>
          <w:sz w:val="20"/>
          <w:lang w:val="en-US"/>
        </w:rPr>
        <w:t xml:space="preserve"> </w:t>
      </w:r>
      <w:r w:rsidRPr="00105F40">
        <w:rPr>
          <w:rFonts w:ascii="Inter" w:eastAsia="Arial" w:hAnsi="Inter" w:cs="Arial"/>
          <w:sz w:val="20"/>
          <w:lang w:val="en-US"/>
        </w:rPr>
        <w:t>Agreement.</w:t>
      </w:r>
    </w:p>
    <w:p w14:paraId="1F46220A" w14:textId="77777777" w:rsidR="00105F40" w:rsidRPr="00105F40" w:rsidRDefault="00105F40" w:rsidP="008E0290">
      <w:pPr>
        <w:widowControl w:val="0"/>
        <w:numPr>
          <w:ilvl w:val="0"/>
          <w:numId w:val="30"/>
        </w:numPr>
        <w:tabs>
          <w:tab w:val="left" w:pos="352"/>
        </w:tabs>
        <w:autoSpaceDE w:val="0"/>
        <w:autoSpaceDN w:val="0"/>
        <w:spacing w:before="120" w:line="240" w:lineRule="auto"/>
        <w:jc w:val="left"/>
        <w:outlineLvl w:val="0"/>
        <w:rPr>
          <w:rFonts w:ascii="Inter" w:eastAsia="Arial" w:hAnsi="Inter" w:cs="Arial"/>
          <w:b/>
          <w:bCs/>
          <w:sz w:val="20"/>
          <w:lang w:val="en-US"/>
        </w:rPr>
      </w:pPr>
      <w:r w:rsidRPr="00105F40">
        <w:rPr>
          <w:rFonts w:ascii="Inter" w:eastAsia="Arial" w:hAnsi="Inter" w:cs="Arial"/>
          <w:b/>
          <w:bCs/>
          <w:sz w:val="20"/>
          <w:lang w:val="en-US"/>
        </w:rPr>
        <w:t>Customer Termination</w:t>
      </w:r>
      <w:r w:rsidRPr="00105F40">
        <w:rPr>
          <w:rFonts w:ascii="Inter" w:eastAsia="Arial" w:hAnsi="Inter" w:cs="Arial"/>
          <w:b/>
          <w:bCs/>
          <w:spacing w:val="-1"/>
          <w:sz w:val="20"/>
          <w:lang w:val="en-US"/>
        </w:rPr>
        <w:t xml:space="preserve"> </w:t>
      </w:r>
      <w:r w:rsidRPr="00105F40">
        <w:rPr>
          <w:rFonts w:ascii="Inter" w:eastAsia="Arial" w:hAnsi="Inter" w:cs="Arial"/>
          <w:b/>
          <w:bCs/>
          <w:sz w:val="20"/>
          <w:lang w:val="en-US"/>
        </w:rPr>
        <w:t>Rights</w:t>
      </w:r>
    </w:p>
    <w:p w14:paraId="60948DB5" w14:textId="77777777" w:rsidR="00105F40" w:rsidRPr="00105F40" w:rsidRDefault="00105F40" w:rsidP="008E0290">
      <w:pPr>
        <w:widowControl w:val="0"/>
        <w:numPr>
          <w:ilvl w:val="1"/>
          <w:numId w:val="30"/>
        </w:numPr>
        <w:tabs>
          <w:tab w:val="left" w:pos="1096"/>
        </w:tabs>
        <w:autoSpaceDE w:val="0"/>
        <w:autoSpaceDN w:val="0"/>
        <w:spacing w:before="120" w:line="240" w:lineRule="auto"/>
        <w:ind w:right="121" w:firstLine="0"/>
        <w:jc w:val="left"/>
        <w:rPr>
          <w:rFonts w:ascii="Inter" w:eastAsia="Arial" w:hAnsi="Inter" w:cs="Arial"/>
          <w:sz w:val="20"/>
          <w:lang w:val="en-US"/>
        </w:rPr>
      </w:pPr>
      <w:r w:rsidRPr="00105F40">
        <w:rPr>
          <w:rFonts w:ascii="Inter" w:eastAsia="Arial" w:hAnsi="Inter" w:cs="Arial"/>
          <w:b/>
          <w:sz w:val="20"/>
          <w:lang w:val="en-US"/>
        </w:rPr>
        <w:t xml:space="preserve">Termination at the Direction of Regulator. </w:t>
      </w:r>
      <w:r w:rsidRPr="00105F40">
        <w:rPr>
          <w:rFonts w:ascii="Inter" w:eastAsia="Arial" w:hAnsi="Inter" w:cs="Arial"/>
          <w:sz w:val="20"/>
          <w:lang w:val="en-US"/>
        </w:rPr>
        <w:t>Customer may terminate an Online Service at the express direction of a Regulator with reasonable</w:t>
      </w:r>
      <w:r w:rsidRPr="00105F40">
        <w:rPr>
          <w:rFonts w:ascii="Inter" w:eastAsia="Arial" w:hAnsi="Inter" w:cs="Arial"/>
          <w:spacing w:val="-3"/>
          <w:sz w:val="20"/>
          <w:lang w:val="en-US"/>
        </w:rPr>
        <w:t xml:space="preserve"> </w:t>
      </w:r>
      <w:r w:rsidRPr="00105F40">
        <w:rPr>
          <w:rFonts w:ascii="Inter" w:eastAsia="Arial" w:hAnsi="Inter" w:cs="Arial"/>
          <w:sz w:val="20"/>
          <w:lang w:val="en-US"/>
        </w:rPr>
        <w:t>notice.</w:t>
      </w:r>
    </w:p>
    <w:p w14:paraId="3E0D3BCF" w14:textId="77777777" w:rsidR="00105F40" w:rsidRPr="00105F40" w:rsidRDefault="00105F40" w:rsidP="008E0290">
      <w:pPr>
        <w:widowControl w:val="0"/>
        <w:numPr>
          <w:ilvl w:val="1"/>
          <w:numId w:val="30"/>
        </w:numPr>
        <w:tabs>
          <w:tab w:val="left" w:pos="1082"/>
        </w:tabs>
        <w:autoSpaceDE w:val="0"/>
        <w:autoSpaceDN w:val="0"/>
        <w:spacing w:before="121" w:line="240" w:lineRule="auto"/>
        <w:ind w:right="117" w:firstLine="0"/>
        <w:jc w:val="left"/>
        <w:rPr>
          <w:rFonts w:ascii="Inter" w:eastAsia="Arial" w:hAnsi="Inter" w:cs="Arial"/>
          <w:sz w:val="20"/>
          <w:lang w:val="en-US"/>
        </w:rPr>
      </w:pPr>
      <w:r w:rsidRPr="00105F40">
        <w:rPr>
          <w:rFonts w:ascii="Inter" w:eastAsia="Arial" w:hAnsi="Inter" w:cs="Arial"/>
          <w:b/>
          <w:sz w:val="20"/>
          <w:lang w:val="en-US"/>
        </w:rPr>
        <w:lastRenderedPageBreak/>
        <w:t xml:space="preserve">Termination for Regulatory Compliance. </w:t>
      </w:r>
      <w:r w:rsidRPr="00105F40">
        <w:rPr>
          <w:rFonts w:ascii="Inter" w:eastAsia="Arial" w:hAnsi="Inter" w:cs="Arial"/>
          <w:sz w:val="20"/>
          <w:lang w:val="en-US"/>
        </w:rPr>
        <w:t>In the event Customer becomes subject to a new</w:t>
      </w:r>
      <w:r w:rsidRPr="00105F40">
        <w:rPr>
          <w:rFonts w:ascii="Inter" w:eastAsia="Arial" w:hAnsi="Inter" w:cs="Arial"/>
          <w:spacing w:val="-27"/>
          <w:sz w:val="20"/>
          <w:lang w:val="en-US"/>
        </w:rPr>
        <w:t xml:space="preserve"> </w:t>
      </w:r>
      <w:r w:rsidRPr="00105F40">
        <w:rPr>
          <w:rFonts w:ascii="Inter" w:eastAsia="Arial" w:hAnsi="Inter" w:cs="Arial"/>
          <w:sz w:val="20"/>
          <w:lang w:val="en-US"/>
        </w:rPr>
        <w:t xml:space="preserve">government </w:t>
      </w:r>
      <w:r w:rsidRPr="00105F40">
        <w:rPr>
          <w:rFonts w:ascii="Inter" w:eastAsia="Arial" w:hAnsi="Inter" w:cs="Arial"/>
          <w:spacing w:val="-3"/>
          <w:sz w:val="20"/>
          <w:lang w:val="en-US"/>
        </w:rPr>
        <w:t xml:space="preserve">law, </w:t>
      </w:r>
      <w:r w:rsidRPr="00105F40">
        <w:rPr>
          <w:rFonts w:ascii="Inter" w:eastAsia="Arial" w:hAnsi="Inter" w:cs="Arial"/>
          <w:sz w:val="20"/>
          <w:lang w:val="en-US"/>
        </w:rPr>
        <w:t>regulation, requirement, decision, order or other ruling that Customer determines it cannot comply with because</w:t>
      </w:r>
      <w:r w:rsidRPr="00105F40">
        <w:rPr>
          <w:rFonts w:ascii="Inter" w:eastAsia="Arial" w:hAnsi="Inter" w:cs="Arial"/>
          <w:spacing w:val="-5"/>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2"/>
          <w:sz w:val="20"/>
          <w:lang w:val="en-US"/>
        </w:rPr>
        <w:t xml:space="preserve"> </w:t>
      </w:r>
      <w:r w:rsidRPr="00105F40">
        <w:rPr>
          <w:rFonts w:ascii="Inter" w:eastAsia="Arial" w:hAnsi="Inter" w:cs="Arial"/>
          <w:sz w:val="20"/>
          <w:lang w:val="en-US"/>
        </w:rPr>
        <w:t>is</w:t>
      </w:r>
      <w:r w:rsidRPr="00105F40">
        <w:rPr>
          <w:rFonts w:ascii="Inter" w:eastAsia="Arial" w:hAnsi="Inter" w:cs="Arial"/>
          <w:spacing w:val="-3"/>
          <w:sz w:val="20"/>
          <w:lang w:val="en-US"/>
        </w:rPr>
        <w:t xml:space="preserve"> </w:t>
      </w:r>
      <w:r w:rsidRPr="00105F40">
        <w:rPr>
          <w:rFonts w:ascii="Inter" w:eastAsia="Arial" w:hAnsi="Inter" w:cs="Arial"/>
          <w:sz w:val="20"/>
          <w:lang w:val="en-US"/>
        </w:rPr>
        <w:t>using</w:t>
      </w:r>
      <w:r w:rsidRPr="00105F40">
        <w:rPr>
          <w:rFonts w:ascii="Inter" w:eastAsia="Arial" w:hAnsi="Inter" w:cs="Arial"/>
          <w:spacing w:val="-1"/>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Online</w:t>
      </w:r>
      <w:r w:rsidRPr="00105F40">
        <w:rPr>
          <w:rFonts w:ascii="Inter" w:eastAsia="Arial" w:hAnsi="Inter" w:cs="Arial"/>
          <w:spacing w:val="-3"/>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4"/>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4"/>
          <w:sz w:val="20"/>
          <w:lang w:val="en-US"/>
        </w:rPr>
        <w:t xml:space="preserve"> </w:t>
      </w:r>
      <w:r w:rsidRPr="00105F40">
        <w:rPr>
          <w:rFonts w:ascii="Inter" w:eastAsia="Arial" w:hAnsi="Inter" w:cs="Arial"/>
          <w:sz w:val="20"/>
          <w:lang w:val="en-US"/>
        </w:rPr>
        <w:t>will</w:t>
      </w:r>
      <w:r w:rsidRPr="00105F40">
        <w:rPr>
          <w:rFonts w:ascii="Inter" w:eastAsia="Arial" w:hAnsi="Inter" w:cs="Arial"/>
          <w:spacing w:val="-2"/>
          <w:sz w:val="20"/>
          <w:lang w:val="en-US"/>
        </w:rPr>
        <w:t xml:space="preserve"> </w:t>
      </w:r>
      <w:r w:rsidRPr="00105F40">
        <w:rPr>
          <w:rFonts w:ascii="Inter" w:eastAsia="Arial" w:hAnsi="Inter" w:cs="Arial"/>
          <w:sz w:val="20"/>
          <w:lang w:val="en-US"/>
        </w:rPr>
        <w:t>discuss</w:t>
      </w:r>
      <w:r w:rsidRPr="00105F40">
        <w:rPr>
          <w:rFonts w:ascii="Inter" w:eastAsia="Arial" w:hAnsi="Inter" w:cs="Arial"/>
          <w:spacing w:val="-2"/>
          <w:sz w:val="20"/>
          <w:lang w:val="en-US"/>
        </w:rPr>
        <w:t xml:space="preserve"> </w:t>
      </w:r>
      <w:r w:rsidRPr="00105F40">
        <w:rPr>
          <w:rFonts w:ascii="Inter" w:eastAsia="Arial" w:hAnsi="Inter" w:cs="Arial"/>
          <w:sz w:val="20"/>
          <w:lang w:val="en-US"/>
        </w:rPr>
        <w:t>with Customer</w:t>
      </w:r>
      <w:r w:rsidRPr="00105F40">
        <w:rPr>
          <w:rFonts w:ascii="Inter" w:eastAsia="Arial" w:hAnsi="Inter" w:cs="Arial"/>
          <w:spacing w:val="-4"/>
          <w:sz w:val="20"/>
          <w:lang w:val="en-US"/>
        </w:rPr>
        <w:t xml:space="preserve"> </w:t>
      </w:r>
      <w:r w:rsidRPr="00105F40">
        <w:rPr>
          <w:rFonts w:ascii="Inter" w:eastAsia="Arial" w:hAnsi="Inter" w:cs="Arial"/>
          <w:sz w:val="20"/>
          <w:lang w:val="en-US"/>
        </w:rPr>
        <w:t>how</w:t>
      </w:r>
      <w:r w:rsidRPr="00105F40">
        <w:rPr>
          <w:rFonts w:ascii="Inter" w:eastAsia="Arial" w:hAnsi="Inter" w:cs="Arial"/>
          <w:spacing w:val="-6"/>
          <w:sz w:val="20"/>
          <w:lang w:val="en-US"/>
        </w:rPr>
        <w:t xml:space="preserve"> </w:t>
      </w:r>
      <w:r w:rsidRPr="00105F40">
        <w:rPr>
          <w:rFonts w:ascii="Inter" w:eastAsia="Arial" w:hAnsi="Inter" w:cs="Arial"/>
          <w:sz w:val="20"/>
          <w:lang w:val="en-US"/>
        </w:rPr>
        <w:t>to accommodate Customer's requirements. The parties may contemplate adding additional products or services, procuring those</w:t>
      </w:r>
      <w:r w:rsidRPr="00105F40">
        <w:rPr>
          <w:rFonts w:ascii="Inter" w:eastAsia="Arial" w:hAnsi="Inter" w:cs="Arial"/>
          <w:spacing w:val="-7"/>
          <w:sz w:val="20"/>
          <w:lang w:val="en-US"/>
        </w:rPr>
        <w:t xml:space="preserve"> </w:t>
      </w:r>
      <w:r w:rsidRPr="00105F40">
        <w:rPr>
          <w:rFonts w:ascii="Inter" w:eastAsia="Arial" w:hAnsi="Inter" w:cs="Arial"/>
          <w:sz w:val="20"/>
          <w:lang w:val="en-US"/>
        </w:rPr>
        <w:t>products</w:t>
      </w:r>
      <w:r w:rsidRPr="00105F40">
        <w:rPr>
          <w:rFonts w:ascii="Inter" w:eastAsia="Arial" w:hAnsi="Inter" w:cs="Arial"/>
          <w:spacing w:val="-9"/>
          <w:sz w:val="20"/>
          <w:lang w:val="en-US"/>
        </w:rPr>
        <w:t xml:space="preserve"> </w:t>
      </w:r>
      <w:r w:rsidRPr="00105F40">
        <w:rPr>
          <w:rFonts w:ascii="Inter" w:eastAsia="Arial" w:hAnsi="Inter" w:cs="Arial"/>
          <w:sz w:val="20"/>
          <w:lang w:val="en-US"/>
        </w:rPr>
        <w:t>or</w:t>
      </w:r>
      <w:r w:rsidRPr="00105F40">
        <w:rPr>
          <w:rFonts w:ascii="Inter" w:eastAsia="Arial" w:hAnsi="Inter" w:cs="Arial"/>
          <w:spacing w:val="-8"/>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5"/>
          <w:sz w:val="20"/>
          <w:lang w:val="en-US"/>
        </w:rPr>
        <w:t xml:space="preserve"> </w:t>
      </w:r>
      <w:r w:rsidRPr="00105F40">
        <w:rPr>
          <w:rFonts w:ascii="Inter" w:eastAsia="Arial" w:hAnsi="Inter" w:cs="Arial"/>
          <w:sz w:val="20"/>
          <w:lang w:val="en-US"/>
        </w:rPr>
        <w:t>from</w:t>
      </w:r>
      <w:r w:rsidRPr="00105F40">
        <w:rPr>
          <w:rFonts w:ascii="Inter" w:eastAsia="Arial" w:hAnsi="Inter" w:cs="Arial"/>
          <w:spacing w:val="-7"/>
          <w:sz w:val="20"/>
          <w:lang w:val="en-US"/>
        </w:rPr>
        <w:t xml:space="preserve"> </w:t>
      </w:r>
      <w:r w:rsidRPr="00105F40">
        <w:rPr>
          <w:rFonts w:ascii="Inter" w:eastAsia="Arial" w:hAnsi="Inter" w:cs="Arial"/>
          <w:sz w:val="20"/>
          <w:lang w:val="en-US"/>
        </w:rPr>
        <w:t>a</w:t>
      </w:r>
      <w:r w:rsidRPr="00105F40">
        <w:rPr>
          <w:rFonts w:ascii="Inter" w:eastAsia="Arial" w:hAnsi="Inter" w:cs="Arial"/>
          <w:spacing w:val="-7"/>
          <w:sz w:val="20"/>
          <w:lang w:val="en-US"/>
        </w:rPr>
        <w:t xml:space="preserve"> </w:t>
      </w:r>
      <w:r w:rsidRPr="00105F40">
        <w:rPr>
          <w:rFonts w:ascii="Inter" w:eastAsia="Arial" w:hAnsi="Inter" w:cs="Arial"/>
          <w:sz w:val="20"/>
          <w:lang w:val="en-US"/>
        </w:rPr>
        <w:t>third-party</w:t>
      </w:r>
      <w:r w:rsidRPr="00105F40">
        <w:rPr>
          <w:rFonts w:ascii="Inter" w:eastAsia="Arial" w:hAnsi="Inter" w:cs="Arial"/>
          <w:spacing w:val="-8"/>
          <w:sz w:val="20"/>
          <w:lang w:val="en-US"/>
        </w:rPr>
        <w:t xml:space="preserve"> </w:t>
      </w:r>
      <w:r w:rsidRPr="00105F40">
        <w:rPr>
          <w:rFonts w:ascii="Inter" w:eastAsia="Arial" w:hAnsi="Inter" w:cs="Arial"/>
          <w:sz w:val="20"/>
          <w:lang w:val="en-US"/>
        </w:rPr>
        <w:t>provider,</w:t>
      </w:r>
      <w:r w:rsidRPr="00105F40">
        <w:rPr>
          <w:rFonts w:ascii="Inter" w:eastAsia="Arial" w:hAnsi="Inter" w:cs="Arial"/>
          <w:spacing w:val="-9"/>
          <w:sz w:val="20"/>
          <w:lang w:val="en-US"/>
        </w:rPr>
        <w:t xml:space="preserve"> </w:t>
      </w:r>
      <w:r w:rsidRPr="00105F40">
        <w:rPr>
          <w:rFonts w:ascii="Inter" w:eastAsia="Arial" w:hAnsi="Inter" w:cs="Arial"/>
          <w:sz w:val="20"/>
          <w:lang w:val="en-US"/>
        </w:rPr>
        <w:t>or</w:t>
      </w:r>
      <w:r w:rsidRPr="00105F40">
        <w:rPr>
          <w:rFonts w:ascii="Inter" w:eastAsia="Arial" w:hAnsi="Inter" w:cs="Arial"/>
          <w:spacing w:val="-9"/>
          <w:sz w:val="20"/>
          <w:lang w:val="en-US"/>
        </w:rPr>
        <w:t xml:space="preserve"> </w:t>
      </w:r>
      <w:r w:rsidRPr="00105F40">
        <w:rPr>
          <w:rFonts w:ascii="Inter" w:eastAsia="Arial" w:hAnsi="Inter" w:cs="Arial"/>
          <w:sz w:val="20"/>
          <w:lang w:val="en-US"/>
        </w:rPr>
        <w:t>adding</w:t>
      </w:r>
      <w:r w:rsidRPr="00105F40">
        <w:rPr>
          <w:rFonts w:ascii="Inter" w:eastAsia="Arial" w:hAnsi="Inter" w:cs="Arial"/>
          <w:spacing w:val="-5"/>
          <w:sz w:val="20"/>
          <w:lang w:val="en-US"/>
        </w:rPr>
        <w:t xml:space="preserve"> </w:t>
      </w:r>
      <w:r w:rsidRPr="00105F40">
        <w:rPr>
          <w:rFonts w:ascii="Inter" w:eastAsia="Arial" w:hAnsi="Inter" w:cs="Arial"/>
          <w:sz w:val="20"/>
          <w:lang w:val="en-US"/>
        </w:rPr>
        <w:t>other</w:t>
      </w:r>
      <w:r w:rsidRPr="00105F40">
        <w:rPr>
          <w:rFonts w:ascii="Inter" w:eastAsia="Arial" w:hAnsi="Inter" w:cs="Arial"/>
          <w:spacing w:val="-9"/>
          <w:sz w:val="20"/>
          <w:lang w:val="en-US"/>
        </w:rPr>
        <w:t xml:space="preserve"> </w:t>
      </w:r>
      <w:r w:rsidRPr="00105F40">
        <w:rPr>
          <w:rFonts w:ascii="Inter" w:eastAsia="Arial" w:hAnsi="Inter" w:cs="Arial"/>
          <w:sz w:val="20"/>
          <w:lang w:val="en-US"/>
        </w:rPr>
        <w:t>solutions,</w:t>
      </w:r>
      <w:r w:rsidRPr="00105F40">
        <w:rPr>
          <w:rFonts w:ascii="Inter" w:eastAsia="Arial" w:hAnsi="Inter" w:cs="Arial"/>
          <w:spacing w:val="-7"/>
          <w:sz w:val="20"/>
          <w:lang w:val="en-US"/>
        </w:rPr>
        <w:t xml:space="preserve"> </w:t>
      </w:r>
      <w:r w:rsidRPr="00105F40">
        <w:rPr>
          <w:rFonts w:ascii="Inter" w:eastAsia="Arial" w:hAnsi="Inter" w:cs="Arial"/>
          <w:sz w:val="20"/>
          <w:lang w:val="en-US"/>
        </w:rPr>
        <w:t>each</w:t>
      </w:r>
      <w:r w:rsidRPr="00105F40">
        <w:rPr>
          <w:rFonts w:ascii="Inter" w:eastAsia="Arial" w:hAnsi="Inter" w:cs="Arial"/>
          <w:spacing w:val="-9"/>
          <w:sz w:val="20"/>
          <w:lang w:val="en-US"/>
        </w:rPr>
        <w:t xml:space="preserve"> </w:t>
      </w:r>
      <w:r w:rsidRPr="00105F40">
        <w:rPr>
          <w:rFonts w:ascii="Inter" w:eastAsia="Arial" w:hAnsi="Inter" w:cs="Arial"/>
          <w:sz w:val="20"/>
          <w:lang w:val="en-US"/>
        </w:rPr>
        <w:t>at</w:t>
      </w:r>
      <w:r w:rsidRPr="00105F40">
        <w:rPr>
          <w:rFonts w:ascii="Inter" w:eastAsia="Arial" w:hAnsi="Inter" w:cs="Arial"/>
          <w:spacing w:val="-7"/>
          <w:sz w:val="20"/>
          <w:lang w:val="en-US"/>
        </w:rPr>
        <w:t xml:space="preserve"> </w:t>
      </w:r>
      <w:proofErr w:type="gramStart"/>
      <w:r w:rsidRPr="00105F40">
        <w:rPr>
          <w:rFonts w:ascii="Inter" w:eastAsia="Arial" w:hAnsi="Inter" w:cs="Arial"/>
          <w:sz w:val="20"/>
          <w:lang w:val="en-US"/>
        </w:rPr>
        <w:t>Customer’s</w:t>
      </w:r>
      <w:proofErr w:type="gramEnd"/>
      <w:r w:rsidRPr="00105F40">
        <w:rPr>
          <w:rFonts w:ascii="Inter" w:eastAsia="Arial" w:hAnsi="Inter" w:cs="Arial"/>
          <w:spacing w:val="-8"/>
          <w:sz w:val="20"/>
          <w:lang w:val="en-US"/>
        </w:rPr>
        <w:t xml:space="preserve"> </w:t>
      </w:r>
      <w:r w:rsidRPr="00105F40">
        <w:rPr>
          <w:rFonts w:ascii="Inter" w:eastAsia="Arial" w:hAnsi="Inter" w:cs="Arial"/>
          <w:sz w:val="20"/>
          <w:lang w:val="en-US"/>
        </w:rPr>
        <w:t xml:space="preserve">expense. If the parties are not able to satisfy Customer's new regulatory requirements, Customer may terminate </w:t>
      </w:r>
      <w:r w:rsidRPr="00105F40">
        <w:rPr>
          <w:rFonts w:ascii="Inter" w:eastAsia="Arial" w:hAnsi="Inter" w:cs="Arial"/>
          <w:spacing w:val="-2"/>
          <w:sz w:val="20"/>
          <w:lang w:val="en-US"/>
        </w:rPr>
        <w:t xml:space="preserve">the </w:t>
      </w:r>
      <w:r w:rsidRPr="00105F40">
        <w:rPr>
          <w:rFonts w:ascii="Inter" w:eastAsia="Arial" w:hAnsi="Inter" w:cs="Arial"/>
          <w:sz w:val="20"/>
          <w:lang w:val="en-US"/>
        </w:rPr>
        <w:t>applicable Online Service without cause by giving 60 days’ prior written notice to</w:t>
      </w:r>
      <w:r w:rsidRPr="00105F40">
        <w:rPr>
          <w:rFonts w:ascii="Inter" w:eastAsia="Arial" w:hAnsi="Inter" w:cs="Arial"/>
          <w:spacing w:val="-15"/>
          <w:sz w:val="20"/>
          <w:lang w:val="en-US"/>
        </w:rPr>
        <w:t xml:space="preserve"> </w:t>
      </w:r>
      <w:r w:rsidRPr="00105F40">
        <w:rPr>
          <w:rFonts w:ascii="Inter" w:eastAsia="Arial" w:hAnsi="Inter" w:cs="Arial"/>
          <w:sz w:val="20"/>
          <w:lang w:val="en-US"/>
        </w:rPr>
        <w:t>Microsoft.</w:t>
      </w:r>
    </w:p>
    <w:p w14:paraId="1CBC52FC" w14:textId="77777777" w:rsidR="00105F40" w:rsidRPr="00105F40" w:rsidRDefault="00105F40" w:rsidP="008E0290">
      <w:pPr>
        <w:widowControl w:val="0"/>
        <w:numPr>
          <w:ilvl w:val="0"/>
          <w:numId w:val="30"/>
        </w:numPr>
        <w:tabs>
          <w:tab w:val="left" w:pos="352"/>
        </w:tabs>
        <w:autoSpaceDE w:val="0"/>
        <w:autoSpaceDN w:val="0"/>
        <w:spacing w:before="118" w:line="240" w:lineRule="auto"/>
        <w:jc w:val="left"/>
        <w:outlineLvl w:val="1"/>
        <w:rPr>
          <w:rFonts w:ascii="Inter" w:eastAsia="Arial" w:hAnsi="Inter" w:cs="Arial"/>
          <w:b/>
          <w:bCs/>
          <w:i/>
          <w:sz w:val="20"/>
          <w:lang w:val="en-US"/>
        </w:rPr>
      </w:pPr>
      <w:r w:rsidRPr="00105F40">
        <w:rPr>
          <w:rFonts w:ascii="Inter" w:eastAsia="Arial" w:hAnsi="Inter" w:cs="Arial"/>
          <w:b/>
          <w:bCs/>
          <w:i/>
          <w:sz w:val="20"/>
          <w:lang w:val="en-US"/>
        </w:rPr>
        <w:t>Business Continuity of Online</w:t>
      </w:r>
      <w:r w:rsidRPr="00105F40">
        <w:rPr>
          <w:rFonts w:ascii="Inter" w:eastAsia="Arial" w:hAnsi="Inter" w:cs="Arial"/>
          <w:b/>
          <w:bCs/>
          <w:i/>
          <w:spacing w:val="-2"/>
          <w:sz w:val="20"/>
          <w:lang w:val="en-US"/>
        </w:rPr>
        <w:t xml:space="preserve"> </w:t>
      </w:r>
      <w:r w:rsidRPr="00105F40">
        <w:rPr>
          <w:rFonts w:ascii="Inter" w:eastAsia="Arial" w:hAnsi="Inter" w:cs="Arial"/>
          <w:b/>
          <w:bCs/>
          <w:i/>
          <w:sz w:val="20"/>
          <w:lang w:val="en-US"/>
        </w:rPr>
        <w:t>Services</w:t>
      </w:r>
    </w:p>
    <w:p w14:paraId="7FC85EC4" w14:textId="77777777" w:rsidR="00105F40" w:rsidRPr="00105F40" w:rsidRDefault="00105F40" w:rsidP="00105F40">
      <w:pPr>
        <w:widowControl w:val="0"/>
        <w:autoSpaceDE w:val="0"/>
        <w:autoSpaceDN w:val="0"/>
        <w:spacing w:before="120" w:line="240" w:lineRule="auto"/>
        <w:ind w:right="124"/>
        <w:rPr>
          <w:rFonts w:ascii="Inter" w:eastAsia="Arial" w:hAnsi="Inter" w:cs="Arial"/>
          <w:sz w:val="20"/>
          <w:lang w:val="en-US"/>
        </w:rPr>
      </w:pPr>
      <w:r w:rsidRPr="00105F40">
        <w:rPr>
          <w:rFonts w:ascii="Inter" w:eastAsia="Arial" w:hAnsi="Inter" w:cs="Arial"/>
          <w:sz w:val="20"/>
          <w:lang w:val="en-US"/>
        </w:rPr>
        <w:t>Microsoft</w:t>
      </w:r>
      <w:r w:rsidRPr="00105F40">
        <w:rPr>
          <w:rFonts w:ascii="Inter" w:eastAsia="Arial" w:hAnsi="Inter" w:cs="Arial"/>
          <w:spacing w:val="-8"/>
          <w:sz w:val="20"/>
          <w:lang w:val="en-US"/>
        </w:rPr>
        <w:t xml:space="preserve"> </w:t>
      </w:r>
      <w:r w:rsidRPr="00105F40">
        <w:rPr>
          <w:rFonts w:ascii="Inter" w:eastAsia="Arial" w:hAnsi="Inter" w:cs="Arial"/>
          <w:sz w:val="20"/>
          <w:lang w:val="en-US"/>
        </w:rPr>
        <w:t>acknowledges</w:t>
      </w:r>
      <w:r w:rsidRPr="00105F40">
        <w:rPr>
          <w:rFonts w:ascii="Inter" w:eastAsia="Arial" w:hAnsi="Inter" w:cs="Arial"/>
          <w:spacing w:val="-5"/>
          <w:sz w:val="20"/>
          <w:lang w:val="en-US"/>
        </w:rPr>
        <w:t xml:space="preserve"> </w:t>
      </w:r>
      <w:r w:rsidRPr="00105F40">
        <w:rPr>
          <w:rFonts w:ascii="Inter" w:eastAsia="Arial" w:hAnsi="Inter" w:cs="Arial"/>
          <w:sz w:val="20"/>
          <w:lang w:val="en-US"/>
        </w:rPr>
        <w:t>that</w:t>
      </w:r>
      <w:r w:rsidRPr="00105F40">
        <w:rPr>
          <w:rFonts w:ascii="Inter" w:eastAsia="Arial" w:hAnsi="Inter" w:cs="Arial"/>
          <w:spacing w:val="-7"/>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may</w:t>
      </w:r>
      <w:r w:rsidRPr="00105F40">
        <w:rPr>
          <w:rFonts w:ascii="Inter" w:eastAsia="Arial" w:hAnsi="Inter" w:cs="Arial"/>
          <w:spacing w:val="-7"/>
          <w:sz w:val="20"/>
          <w:lang w:val="en-US"/>
        </w:rPr>
        <w:t xml:space="preserve"> </w:t>
      </w:r>
      <w:r w:rsidRPr="00105F40">
        <w:rPr>
          <w:rFonts w:ascii="Inter" w:eastAsia="Arial" w:hAnsi="Inter" w:cs="Arial"/>
          <w:sz w:val="20"/>
          <w:lang w:val="en-US"/>
        </w:rPr>
        <w:t>be</w:t>
      </w:r>
      <w:r w:rsidRPr="00105F40">
        <w:rPr>
          <w:rFonts w:ascii="Inter" w:eastAsia="Arial" w:hAnsi="Inter" w:cs="Arial"/>
          <w:spacing w:val="-7"/>
          <w:sz w:val="20"/>
          <w:lang w:val="en-US"/>
        </w:rPr>
        <w:t xml:space="preserve"> </w:t>
      </w:r>
      <w:r w:rsidRPr="00105F40">
        <w:rPr>
          <w:rFonts w:ascii="Inter" w:eastAsia="Arial" w:hAnsi="Inter" w:cs="Arial"/>
          <w:sz w:val="20"/>
          <w:lang w:val="en-US"/>
        </w:rPr>
        <w:t>required</w:t>
      </w:r>
      <w:r w:rsidRPr="00105F40">
        <w:rPr>
          <w:rFonts w:ascii="Inter" w:eastAsia="Arial" w:hAnsi="Inter" w:cs="Arial"/>
          <w:spacing w:val="-5"/>
          <w:sz w:val="20"/>
          <w:lang w:val="en-US"/>
        </w:rPr>
        <w:t xml:space="preserve"> </w:t>
      </w:r>
      <w:r w:rsidRPr="00105F40">
        <w:rPr>
          <w:rFonts w:ascii="Inter" w:eastAsia="Arial" w:hAnsi="Inter" w:cs="Arial"/>
          <w:sz w:val="20"/>
          <w:lang w:val="en-US"/>
        </w:rPr>
        <w:t>by</w:t>
      </w:r>
      <w:r w:rsidRPr="00105F40">
        <w:rPr>
          <w:rFonts w:ascii="Inter" w:eastAsia="Arial" w:hAnsi="Inter" w:cs="Arial"/>
          <w:spacing w:val="-7"/>
          <w:sz w:val="20"/>
          <w:lang w:val="en-US"/>
        </w:rPr>
        <w:t xml:space="preserve"> </w:t>
      </w:r>
      <w:r w:rsidRPr="00105F40">
        <w:rPr>
          <w:rFonts w:ascii="Inter" w:eastAsia="Arial" w:hAnsi="Inter" w:cs="Arial"/>
          <w:sz w:val="20"/>
          <w:lang w:val="en-US"/>
        </w:rPr>
        <w:t>its</w:t>
      </w:r>
      <w:r w:rsidRPr="00105F40">
        <w:rPr>
          <w:rFonts w:ascii="Inter" w:eastAsia="Arial" w:hAnsi="Inter" w:cs="Arial"/>
          <w:spacing w:val="-7"/>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5"/>
          <w:sz w:val="20"/>
          <w:lang w:val="en-US"/>
        </w:rPr>
        <w:t xml:space="preserve"> </w:t>
      </w:r>
      <w:r w:rsidRPr="00105F40">
        <w:rPr>
          <w:rFonts w:ascii="Inter" w:eastAsia="Arial" w:hAnsi="Inter" w:cs="Arial"/>
          <w:sz w:val="20"/>
          <w:lang w:val="en-US"/>
        </w:rPr>
        <w:t>to</w:t>
      </w:r>
      <w:r w:rsidRPr="00105F40">
        <w:rPr>
          <w:rFonts w:ascii="Inter" w:eastAsia="Arial" w:hAnsi="Inter" w:cs="Arial"/>
          <w:spacing w:val="-8"/>
          <w:sz w:val="20"/>
          <w:lang w:val="en-US"/>
        </w:rPr>
        <w:t xml:space="preserve"> </w:t>
      </w:r>
      <w:r w:rsidRPr="00105F40">
        <w:rPr>
          <w:rFonts w:ascii="Inter" w:eastAsia="Arial" w:hAnsi="Inter" w:cs="Arial"/>
          <w:sz w:val="20"/>
          <w:lang w:val="en-US"/>
        </w:rPr>
        <w:t>ensure</w:t>
      </w:r>
      <w:r w:rsidRPr="00105F40">
        <w:rPr>
          <w:rFonts w:ascii="Inter" w:eastAsia="Arial" w:hAnsi="Inter" w:cs="Arial"/>
          <w:spacing w:val="-6"/>
          <w:sz w:val="20"/>
          <w:lang w:val="en-US"/>
        </w:rPr>
        <w:t xml:space="preserve"> </w:t>
      </w:r>
      <w:r w:rsidRPr="00105F40">
        <w:rPr>
          <w:rFonts w:ascii="Inter" w:eastAsia="Arial" w:hAnsi="Inter" w:cs="Arial"/>
          <w:sz w:val="20"/>
          <w:lang w:val="en-US"/>
        </w:rPr>
        <w:t>that</w:t>
      </w:r>
      <w:r w:rsidRPr="00105F40">
        <w:rPr>
          <w:rFonts w:ascii="Inter" w:eastAsia="Arial" w:hAnsi="Inter" w:cs="Arial"/>
          <w:spacing w:val="-8"/>
          <w:sz w:val="20"/>
          <w:lang w:val="en-US"/>
        </w:rPr>
        <w:t xml:space="preserve"> </w:t>
      </w:r>
      <w:r w:rsidRPr="00105F40">
        <w:rPr>
          <w:rFonts w:ascii="Inter" w:eastAsia="Arial" w:hAnsi="Inter" w:cs="Arial"/>
          <w:sz w:val="20"/>
          <w:lang w:val="en-US"/>
        </w:rPr>
        <w:t>it</w:t>
      </w:r>
      <w:r w:rsidRPr="00105F40">
        <w:rPr>
          <w:rFonts w:ascii="Inter" w:eastAsia="Arial" w:hAnsi="Inter" w:cs="Arial"/>
          <w:spacing w:val="-5"/>
          <w:sz w:val="20"/>
          <w:lang w:val="en-US"/>
        </w:rPr>
        <w:t xml:space="preserve"> </w:t>
      </w:r>
      <w:r w:rsidRPr="00105F40">
        <w:rPr>
          <w:rFonts w:ascii="Inter" w:eastAsia="Arial" w:hAnsi="Inter" w:cs="Arial"/>
          <w:sz w:val="20"/>
          <w:lang w:val="en-US"/>
        </w:rPr>
        <w:t>is</w:t>
      </w:r>
      <w:r w:rsidRPr="00105F40">
        <w:rPr>
          <w:rFonts w:ascii="Inter" w:eastAsia="Arial" w:hAnsi="Inter" w:cs="Arial"/>
          <w:spacing w:val="-5"/>
          <w:sz w:val="20"/>
          <w:lang w:val="en-US"/>
        </w:rPr>
        <w:t xml:space="preserve"> </w:t>
      </w:r>
      <w:r w:rsidRPr="00105F40">
        <w:rPr>
          <w:rFonts w:ascii="Inter" w:eastAsia="Arial" w:hAnsi="Inter" w:cs="Arial"/>
          <w:sz w:val="20"/>
          <w:lang w:val="en-US"/>
        </w:rPr>
        <w:t>able</w:t>
      </w:r>
      <w:r w:rsidRPr="00105F40">
        <w:rPr>
          <w:rFonts w:ascii="Inter" w:eastAsia="Arial" w:hAnsi="Inter" w:cs="Arial"/>
          <w:spacing w:val="-5"/>
          <w:sz w:val="20"/>
          <w:lang w:val="en-US"/>
        </w:rPr>
        <w:t xml:space="preserve"> </w:t>
      </w:r>
      <w:r w:rsidRPr="00105F40">
        <w:rPr>
          <w:rFonts w:ascii="Inter" w:eastAsia="Arial" w:hAnsi="Inter" w:cs="Arial"/>
          <w:sz w:val="20"/>
          <w:lang w:val="en-US"/>
        </w:rPr>
        <w:t>to</w:t>
      </w:r>
      <w:r w:rsidRPr="00105F40">
        <w:rPr>
          <w:rFonts w:ascii="Inter" w:eastAsia="Arial" w:hAnsi="Inter" w:cs="Arial"/>
          <w:spacing w:val="-7"/>
          <w:sz w:val="20"/>
          <w:lang w:val="en-US"/>
        </w:rPr>
        <w:t xml:space="preserve"> </w:t>
      </w:r>
      <w:r w:rsidRPr="00105F40">
        <w:rPr>
          <w:rFonts w:ascii="Inter" w:eastAsia="Arial" w:hAnsi="Inter" w:cs="Arial"/>
          <w:sz w:val="20"/>
          <w:lang w:val="en-US"/>
        </w:rPr>
        <w:t>continue</w:t>
      </w:r>
      <w:r w:rsidRPr="00105F40">
        <w:rPr>
          <w:rFonts w:ascii="Inter" w:eastAsia="Arial" w:hAnsi="Inter" w:cs="Arial"/>
          <w:spacing w:val="-5"/>
          <w:sz w:val="20"/>
          <w:lang w:val="en-US"/>
        </w:rPr>
        <w:t xml:space="preserve"> </w:t>
      </w:r>
      <w:r w:rsidRPr="00105F40">
        <w:rPr>
          <w:rFonts w:ascii="Inter" w:eastAsia="Arial" w:hAnsi="Inter" w:cs="Arial"/>
          <w:sz w:val="20"/>
          <w:lang w:val="en-US"/>
        </w:rPr>
        <w:t>to</w:t>
      </w:r>
      <w:r w:rsidRPr="00105F40">
        <w:rPr>
          <w:rFonts w:ascii="Inter" w:eastAsia="Arial" w:hAnsi="Inter" w:cs="Arial"/>
          <w:spacing w:val="-5"/>
          <w:sz w:val="20"/>
          <w:lang w:val="en-US"/>
        </w:rPr>
        <w:t xml:space="preserve"> </w:t>
      </w:r>
      <w:r w:rsidRPr="00105F40">
        <w:rPr>
          <w:rFonts w:ascii="Inter" w:eastAsia="Arial" w:hAnsi="Inter" w:cs="Arial"/>
          <w:sz w:val="20"/>
          <w:lang w:val="en-US"/>
        </w:rPr>
        <w:t>carry</w:t>
      </w:r>
      <w:r w:rsidRPr="00105F40">
        <w:rPr>
          <w:rFonts w:ascii="Inter" w:eastAsia="Arial" w:hAnsi="Inter" w:cs="Arial"/>
          <w:spacing w:val="-8"/>
          <w:sz w:val="20"/>
          <w:lang w:val="en-US"/>
        </w:rPr>
        <w:t xml:space="preserve"> </w:t>
      </w:r>
      <w:r w:rsidRPr="00105F40">
        <w:rPr>
          <w:rFonts w:ascii="Inter" w:eastAsia="Arial" w:hAnsi="Inter" w:cs="Arial"/>
          <w:sz w:val="20"/>
          <w:lang w:val="en-US"/>
        </w:rPr>
        <w:t>on its business in the event of (1) regulatory or other legal action impacting Customer or one of its Affiliates; or (2) termination of the Agreement. Microsoft and Customer agree as</w:t>
      </w:r>
      <w:r w:rsidRPr="00105F40">
        <w:rPr>
          <w:rFonts w:ascii="Inter" w:eastAsia="Arial" w:hAnsi="Inter" w:cs="Arial"/>
          <w:spacing w:val="-13"/>
          <w:sz w:val="20"/>
          <w:lang w:val="en-US"/>
        </w:rPr>
        <w:t xml:space="preserve"> </w:t>
      </w:r>
      <w:r w:rsidRPr="00105F40">
        <w:rPr>
          <w:rFonts w:ascii="Inter" w:eastAsia="Arial" w:hAnsi="Inter" w:cs="Arial"/>
          <w:sz w:val="20"/>
          <w:lang w:val="en-US"/>
        </w:rPr>
        <w:t>follows:</w:t>
      </w:r>
    </w:p>
    <w:p w14:paraId="44E88182" w14:textId="77777777" w:rsidR="00105F40" w:rsidRPr="00105F40" w:rsidRDefault="00105F40" w:rsidP="008E0290">
      <w:pPr>
        <w:widowControl w:val="0"/>
        <w:numPr>
          <w:ilvl w:val="1"/>
          <w:numId w:val="30"/>
        </w:numPr>
        <w:tabs>
          <w:tab w:val="left" w:pos="1072"/>
        </w:tabs>
        <w:autoSpaceDE w:val="0"/>
        <w:autoSpaceDN w:val="0"/>
        <w:spacing w:before="84" w:line="240" w:lineRule="auto"/>
        <w:ind w:left="1071" w:hanging="252"/>
        <w:jc w:val="left"/>
        <w:outlineLvl w:val="0"/>
        <w:rPr>
          <w:rFonts w:ascii="Inter" w:eastAsia="Arial" w:hAnsi="Inter" w:cs="Arial"/>
          <w:b/>
          <w:bCs/>
          <w:sz w:val="20"/>
          <w:lang w:val="en-US"/>
        </w:rPr>
      </w:pPr>
      <w:r w:rsidRPr="00105F40">
        <w:rPr>
          <w:rFonts w:ascii="Inter" w:eastAsia="Arial" w:hAnsi="Inter" w:cs="Arial"/>
          <w:b/>
          <w:bCs/>
          <w:sz w:val="20"/>
          <w:lang w:val="en-US"/>
        </w:rPr>
        <w:t>Continuity after Customer Transfer of</w:t>
      </w:r>
      <w:r w:rsidRPr="00105F40">
        <w:rPr>
          <w:rFonts w:ascii="Inter" w:eastAsia="Arial" w:hAnsi="Inter" w:cs="Arial"/>
          <w:b/>
          <w:bCs/>
          <w:spacing w:val="-14"/>
          <w:sz w:val="20"/>
          <w:lang w:val="en-US"/>
        </w:rPr>
        <w:t xml:space="preserve"> </w:t>
      </w:r>
      <w:r w:rsidRPr="00105F40">
        <w:rPr>
          <w:rFonts w:ascii="Inter" w:eastAsia="Arial" w:hAnsi="Inter" w:cs="Arial"/>
          <w:b/>
          <w:bCs/>
          <w:sz w:val="20"/>
          <w:lang w:val="en-US"/>
        </w:rPr>
        <w:t>Rights.</w:t>
      </w:r>
    </w:p>
    <w:p w14:paraId="26BD3F41" w14:textId="77777777" w:rsidR="00105F40" w:rsidRPr="00105F40" w:rsidRDefault="00105F40" w:rsidP="008E0290">
      <w:pPr>
        <w:widowControl w:val="0"/>
        <w:numPr>
          <w:ilvl w:val="0"/>
          <w:numId w:val="31"/>
        </w:numPr>
        <w:tabs>
          <w:tab w:val="left" w:pos="2260"/>
        </w:tabs>
        <w:autoSpaceDE w:val="0"/>
        <w:autoSpaceDN w:val="0"/>
        <w:spacing w:before="119" w:line="240" w:lineRule="auto"/>
        <w:ind w:right="120"/>
        <w:jc w:val="left"/>
        <w:rPr>
          <w:rFonts w:ascii="Inter" w:eastAsia="Arial" w:hAnsi="Inter" w:cs="Arial"/>
          <w:sz w:val="20"/>
          <w:lang w:val="en-US"/>
        </w:rPr>
      </w:pPr>
      <w:r w:rsidRPr="00105F40">
        <w:rPr>
          <w:rFonts w:ascii="Inter" w:eastAsia="Arial" w:hAnsi="Inter" w:cs="Arial"/>
          <w:sz w:val="20"/>
          <w:lang w:val="en-US"/>
        </w:rPr>
        <w:t>In the event of the insolvency, reorganization, liquidation or some other action impacting 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or</w:t>
      </w:r>
      <w:r w:rsidRPr="00105F40">
        <w:rPr>
          <w:rFonts w:ascii="Inter" w:eastAsia="Arial" w:hAnsi="Inter" w:cs="Arial"/>
          <w:spacing w:val="-6"/>
          <w:sz w:val="20"/>
          <w:lang w:val="en-US"/>
        </w:rPr>
        <w:t xml:space="preserve"> </w:t>
      </w:r>
      <w:r w:rsidRPr="00105F40">
        <w:rPr>
          <w:rFonts w:ascii="Inter" w:eastAsia="Arial" w:hAnsi="Inter" w:cs="Arial"/>
          <w:sz w:val="20"/>
          <w:lang w:val="en-US"/>
        </w:rPr>
        <w:t>one</w:t>
      </w:r>
      <w:r w:rsidRPr="00105F40">
        <w:rPr>
          <w:rFonts w:ascii="Inter" w:eastAsia="Arial" w:hAnsi="Inter" w:cs="Arial"/>
          <w:spacing w:val="-5"/>
          <w:sz w:val="20"/>
          <w:lang w:val="en-US"/>
        </w:rPr>
        <w:t xml:space="preserve"> </w:t>
      </w:r>
      <w:r w:rsidRPr="00105F40">
        <w:rPr>
          <w:rFonts w:ascii="Inter" w:eastAsia="Arial" w:hAnsi="Inter" w:cs="Arial"/>
          <w:sz w:val="20"/>
          <w:lang w:val="en-US"/>
        </w:rPr>
        <w:t>of</w:t>
      </w:r>
      <w:r w:rsidRPr="00105F40">
        <w:rPr>
          <w:rFonts w:ascii="Inter" w:eastAsia="Arial" w:hAnsi="Inter" w:cs="Arial"/>
          <w:spacing w:val="-6"/>
          <w:sz w:val="20"/>
          <w:lang w:val="en-US"/>
        </w:rPr>
        <w:t xml:space="preserve"> </w:t>
      </w:r>
      <w:r w:rsidRPr="00105F40">
        <w:rPr>
          <w:rFonts w:ascii="Inter" w:eastAsia="Arial" w:hAnsi="Inter" w:cs="Arial"/>
          <w:sz w:val="20"/>
          <w:lang w:val="en-US"/>
        </w:rPr>
        <w:t>its</w:t>
      </w:r>
      <w:r w:rsidRPr="00105F40">
        <w:rPr>
          <w:rFonts w:ascii="Inter" w:eastAsia="Arial" w:hAnsi="Inter" w:cs="Arial"/>
          <w:spacing w:val="-14"/>
          <w:sz w:val="20"/>
          <w:lang w:val="en-US"/>
        </w:rPr>
        <w:t xml:space="preserve"> </w:t>
      </w:r>
      <w:r w:rsidRPr="00105F40">
        <w:rPr>
          <w:rFonts w:ascii="Inter" w:eastAsia="Arial" w:hAnsi="Inter" w:cs="Arial"/>
          <w:sz w:val="20"/>
          <w:lang w:val="en-US"/>
        </w:rPr>
        <w:t>Affiliates,</w:t>
      </w:r>
      <w:r w:rsidRPr="00105F40">
        <w:rPr>
          <w:rFonts w:ascii="Inter" w:eastAsia="Arial" w:hAnsi="Inter" w:cs="Arial"/>
          <w:spacing w:val="-6"/>
          <w:sz w:val="20"/>
          <w:lang w:val="en-US"/>
        </w:rPr>
        <w:t xml:space="preserve"> </w:t>
      </w:r>
      <w:r w:rsidRPr="00105F40">
        <w:rPr>
          <w:rFonts w:ascii="Inter" w:eastAsia="Arial" w:hAnsi="Inter" w:cs="Arial"/>
          <w:sz w:val="20"/>
          <w:lang w:val="en-US"/>
        </w:rPr>
        <w:t>as</w:t>
      </w:r>
      <w:r w:rsidRPr="00105F40">
        <w:rPr>
          <w:rFonts w:ascii="Inter" w:eastAsia="Arial" w:hAnsi="Inter" w:cs="Arial"/>
          <w:spacing w:val="-6"/>
          <w:sz w:val="20"/>
          <w:lang w:val="en-US"/>
        </w:rPr>
        <w:t xml:space="preserve"> </w:t>
      </w:r>
      <w:r w:rsidRPr="00105F40">
        <w:rPr>
          <w:rFonts w:ascii="Inter" w:eastAsia="Arial" w:hAnsi="Inter" w:cs="Arial"/>
          <w:sz w:val="20"/>
          <w:lang w:val="en-US"/>
        </w:rPr>
        <w:t>provided</w:t>
      </w:r>
      <w:r w:rsidRPr="00105F40">
        <w:rPr>
          <w:rFonts w:ascii="Inter" w:eastAsia="Arial" w:hAnsi="Inter" w:cs="Arial"/>
          <w:spacing w:val="-9"/>
          <w:sz w:val="20"/>
          <w:lang w:val="en-US"/>
        </w:rPr>
        <w:t xml:space="preserve"> </w:t>
      </w:r>
      <w:r w:rsidRPr="00105F40">
        <w:rPr>
          <w:rFonts w:ascii="Inter" w:eastAsia="Arial" w:hAnsi="Inter" w:cs="Arial"/>
          <w:sz w:val="20"/>
          <w:lang w:val="en-US"/>
        </w:rPr>
        <w:t>by</w:t>
      </w:r>
      <w:r w:rsidRPr="00105F40">
        <w:rPr>
          <w:rFonts w:ascii="Inter" w:eastAsia="Arial" w:hAnsi="Inter" w:cs="Arial"/>
          <w:spacing w:val="-8"/>
          <w:sz w:val="20"/>
          <w:lang w:val="en-US"/>
        </w:rPr>
        <w:t xml:space="preserve"> </w:t>
      </w:r>
      <w:r w:rsidRPr="00105F40">
        <w:rPr>
          <w:rFonts w:ascii="Inter" w:eastAsia="Arial" w:hAnsi="Inter" w:cs="Arial"/>
          <w:sz w:val="20"/>
          <w:lang w:val="en-US"/>
        </w:rPr>
        <w:t>applicable</w:t>
      </w:r>
      <w:r w:rsidRPr="00105F40">
        <w:rPr>
          <w:rFonts w:ascii="Inter" w:eastAsia="Arial" w:hAnsi="Inter" w:cs="Arial"/>
          <w:spacing w:val="-6"/>
          <w:sz w:val="20"/>
          <w:lang w:val="en-US"/>
        </w:rPr>
        <w:t xml:space="preserve"> </w:t>
      </w:r>
      <w:r w:rsidRPr="00105F40">
        <w:rPr>
          <w:rFonts w:ascii="Inter" w:eastAsia="Arial" w:hAnsi="Inter" w:cs="Arial"/>
          <w:sz w:val="20"/>
          <w:lang w:val="en-US"/>
        </w:rPr>
        <w:t>law</w:t>
      </w:r>
      <w:r w:rsidRPr="00105F40">
        <w:rPr>
          <w:rFonts w:ascii="Inter" w:eastAsia="Arial" w:hAnsi="Inter" w:cs="Arial"/>
          <w:spacing w:val="-10"/>
          <w:sz w:val="20"/>
          <w:lang w:val="en-US"/>
        </w:rPr>
        <w:t xml:space="preserve"> </w:t>
      </w:r>
      <w:r w:rsidRPr="00105F40">
        <w:rPr>
          <w:rFonts w:ascii="Inter" w:eastAsia="Arial" w:hAnsi="Inter" w:cs="Arial"/>
          <w:sz w:val="20"/>
          <w:lang w:val="en-US"/>
        </w:rPr>
        <w:t>or</w:t>
      </w:r>
      <w:r w:rsidRPr="00105F40">
        <w:rPr>
          <w:rFonts w:ascii="Inter" w:eastAsia="Arial" w:hAnsi="Inter" w:cs="Arial"/>
          <w:spacing w:val="-6"/>
          <w:sz w:val="20"/>
          <w:lang w:val="en-US"/>
        </w:rPr>
        <w:t xml:space="preserve"> </w:t>
      </w:r>
      <w:r w:rsidRPr="00105F40">
        <w:rPr>
          <w:rFonts w:ascii="Inter" w:eastAsia="Arial" w:hAnsi="Inter" w:cs="Arial"/>
          <w:sz w:val="20"/>
          <w:lang w:val="en-US"/>
        </w:rPr>
        <w:t>regulation</w:t>
      </w:r>
      <w:r w:rsidRPr="00105F40">
        <w:rPr>
          <w:rFonts w:ascii="Inter" w:eastAsia="Arial" w:hAnsi="Inter" w:cs="Arial"/>
          <w:spacing w:val="-6"/>
          <w:sz w:val="20"/>
          <w:lang w:val="en-US"/>
        </w:rPr>
        <w:t xml:space="preserve"> </w:t>
      </w:r>
      <w:r w:rsidRPr="00105F40">
        <w:rPr>
          <w:rFonts w:ascii="Inter" w:eastAsia="Arial" w:hAnsi="Inter" w:cs="Arial"/>
          <w:sz w:val="20"/>
          <w:lang w:val="en-US"/>
        </w:rPr>
        <w:t>for</w:t>
      </w:r>
      <w:r w:rsidRPr="00105F40">
        <w:rPr>
          <w:rFonts w:ascii="Inter" w:eastAsia="Arial" w:hAnsi="Inter" w:cs="Arial"/>
          <w:spacing w:val="-6"/>
          <w:sz w:val="20"/>
          <w:lang w:val="en-US"/>
        </w:rPr>
        <w:t xml:space="preserve"> </w:t>
      </w:r>
      <w:r w:rsidRPr="00105F40">
        <w:rPr>
          <w:rFonts w:ascii="Inter" w:eastAsia="Arial" w:hAnsi="Inter" w:cs="Arial"/>
          <w:sz w:val="20"/>
          <w:lang w:val="en-US"/>
        </w:rPr>
        <w:t>the</w:t>
      </w:r>
      <w:r w:rsidRPr="00105F40">
        <w:rPr>
          <w:rFonts w:ascii="Inter" w:eastAsia="Arial" w:hAnsi="Inter" w:cs="Arial"/>
          <w:spacing w:val="-5"/>
          <w:sz w:val="20"/>
          <w:lang w:val="en-US"/>
        </w:rPr>
        <w:t xml:space="preserve"> </w:t>
      </w:r>
      <w:r w:rsidRPr="00105F40">
        <w:rPr>
          <w:rFonts w:ascii="Inter" w:eastAsia="Arial" w:hAnsi="Inter" w:cs="Arial"/>
          <w:sz w:val="20"/>
          <w:lang w:val="en-US"/>
        </w:rPr>
        <w:t>financial industry</w:t>
      </w:r>
      <w:r w:rsidRPr="00105F40">
        <w:rPr>
          <w:rFonts w:ascii="Inter" w:eastAsia="Arial" w:hAnsi="Inter" w:cs="Arial"/>
          <w:spacing w:val="-12"/>
          <w:sz w:val="20"/>
          <w:lang w:val="en-US"/>
        </w:rPr>
        <w:t xml:space="preserve"> </w:t>
      </w:r>
      <w:r w:rsidRPr="00105F40">
        <w:rPr>
          <w:rFonts w:ascii="Inter" w:eastAsia="Arial" w:hAnsi="Inter" w:cs="Arial"/>
          <w:sz w:val="20"/>
          <w:lang w:val="en-US"/>
        </w:rPr>
        <w:t>(e.g.,</w:t>
      </w:r>
      <w:r w:rsidRPr="00105F40">
        <w:rPr>
          <w:rFonts w:ascii="Inter" w:eastAsia="Arial" w:hAnsi="Inter" w:cs="Arial"/>
          <w:spacing w:val="-9"/>
          <w:sz w:val="20"/>
          <w:lang w:val="en-US"/>
        </w:rPr>
        <w:t xml:space="preserve"> </w:t>
      </w:r>
      <w:r w:rsidRPr="00105F40">
        <w:rPr>
          <w:rFonts w:ascii="Inter" w:eastAsia="Arial" w:hAnsi="Inter" w:cs="Arial"/>
          <w:sz w:val="20"/>
          <w:lang w:val="en-US"/>
        </w:rPr>
        <w:t>“too</w:t>
      </w:r>
      <w:r w:rsidRPr="00105F40">
        <w:rPr>
          <w:rFonts w:ascii="Inter" w:eastAsia="Arial" w:hAnsi="Inter" w:cs="Arial"/>
          <w:spacing w:val="-11"/>
          <w:sz w:val="20"/>
          <w:lang w:val="en-US"/>
        </w:rPr>
        <w:t xml:space="preserve"> </w:t>
      </w:r>
      <w:r w:rsidRPr="00105F40">
        <w:rPr>
          <w:rFonts w:ascii="Inter" w:eastAsia="Arial" w:hAnsi="Inter" w:cs="Arial"/>
          <w:sz w:val="20"/>
          <w:lang w:val="en-US"/>
        </w:rPr>
        <w:t>big</w:t>
      </w:r>
      <w:r w:rsidRPr="00105F40">
        <w:rPr>
          <w:rFonts w:ascii="Inter" w:eastAsia="Arial" w:hAnsi="Inter" w:cs="Arial"/>
          <w:spacing w:val="-10"/>
          <w:sz w:val="20"/>
          <w:lang w:val="en-US"/>
        </w:rPr>
        <w:t xml:space="preserve"> </w:t>
      </w:r>
      <w:r w:rsidRPr="00105F40">
        <w:rPr>
          <w:rFonts w:ascii="Inter" w:eastAsia="Arial" w:hAnsi="Inter" w:cs="Arial"/>
          <w:sz w:val="20"/>
          <w:lang w:val="en-US"/>
        </w:rPr>
        <w:t>to</w:t>
      </w:r>
      <w:r w:rsidRPr="00105F40">
        <w:rPr>
          <w:rFonts w:ascii="Inter" w:eastAsia="Arial" w:hAnsi="Inter" w:cs="Arial"/>
          <w:spacing w:val="-11"/>
          <w:sz w:val="20"/>
          <w:lang w:val="en-US"/>
        </w:rPr>
        <w:t xml:space="preserve"> </w:t>
      </w:r>
      <w:r w:rsidRPr="00105F40">
        <w:rPr>
          <w:rFonts w:ascii="Inter" w:eastAsia="Arial" w:hAnsi="Inter" w:cs="Arial"/>
          <w:sz w:val="20"/>
          <w:lang w:val="en-US"/>
        </w:rPr>
        <w:t>fail”,</w:t>
      </w:r>
      <w:r w:rsidRPr="00105F40">
        <w:rPr>
          <w:rFonts w:ascii="Inter" w:eastAsia="Arial" w:hAnsi="Inter" w:cs="Arial"/>
          <w:spacing w:val="-9"/>
          <w:sz w:val="20"/>
          <w:lang w:val="en-US"/>
        </w:rPr>
        <w:t xml:space="preserve"> </w:t>
      </w:r>
      <w:r w:rsidRPr="00105F40">
        <w:rPr>
          <w:rFonts w:ascii="Inter" w:eastAsia="Arial" w:hAnsi="Inter" w:cs="Arial"/>
          <w:sz w:val="20"/>
          <w:lang w:val="en-US"/>
        </w:rPr>
        <w:t>“recovery</w:t>
      </w:r>
      <w:r w:rsidRPr="00105F40">
        <w:rPr>
          <w:rFonts w:ascii="Inter" w:eastAsia="Arial" w:hAnsi="Inter" w:cs="Arial"/>
          <w:spacing w:val="-11"/>
          <w:sz w:val="20"/>
          <w:lang w:val="en-US"/>
        </w:rPr>
        <w:t xml:space="preserve"> </w:t>
      </w:r>
      <w:r w:rsidRPr="00105F40">
        <w:rPr>
          <w:rFonts w:ascii="Inter" w:eastAsia="Arial" w:hAnsi="Inter" w:cs="Arial"/>
          <w:sz w:val="20"/>
          <w:lang w:val="en-US"/>
        </w:rPr>
        <w:t>and</w:t>
      </w:r>
      <w:r w:rsidRPr="00105F40">
        <w:rPr>
          <w:rFonts w:ascii="Inter" w:eastAsia="Arial" w:hAnsi="Inter" w:cs="Arial"/>
          <w:spacing w:val="-9"/>
          <w:sz w:val="20"/>
          <w:lang w:val="en-US"/>
        </w:rPr>
        <w:t xml:space="preserve"> </w:t>
      </w:r>
      <w:r w:rsidRPr="00105F40">
        <w:rPr>
          <w:rFonts w:ascii="Inter" w:eastAsia="Arial" w:hAnsi="Inter" w:cs="Arial"/>
          <w:sz w:val="20"/>
          <w:lang w:val="en-US"/>
        </w:rPr>
        <w:t>resolution”,</w:t>
      </w:r>
      <w:r w:rsidRPr="00105F40">
        <w:rPr>
          <w:rFonts w:ascii="Inter" w:eastAsia="Arial" w:hAnsi="Inter" w:cs="Arial"/>
          <w:spacing w:val="-9"/>
          <w:sz w:val="20"/>
          <w:lang w:val="en-US"/>
        </w:rPr>
        <w:t xml:space="preserve"> </w:t>
      </w:r>
      <w:r w:rsidRPr="00105F40">
        <w:rPr>
          <w:rFonts w:ascii="Inter" w:eastAsia="Arial" w:hAnsi="Inter" w:cs="Arial"/>
          <w:sz w:val="20"/>
          <w:lang w:val="en-US"/>
        </w:rPr>
        <w:t>“special</w:t>
      </w:r>
      <w:r w:rsidRPr="00105F40">
        <w:rPr>
          <w:rFonts w:ascii="Inter" w:eastAsia="Arial" w:hAnsi="Inter" w:cs="Arial"/>
          <w:spacing w:val="-8"/>
          <w:sz w:val="20"/>
          <w:lang w:val="en-US"/>
        </w:rPr>
        <w:t xml:space="preserve"> </w:t>
      </w:r>
      <w:r w:rsidRPr="00105F40">
        <w:rPr>
          <w:rFonts w:ascii="Inter" w:eastAsia="Arial" w:hAnsi="Inter" w:cs="Arial"/>
          <w:sz w:val="20"/>
          <w:lang w:val="en-US"/>
        </w:rPr>
        <w:t>administration”,</w:t>
      </w:r>
      <w:r w:rsidRPr="00105F40">
        <w:rPr>
          <w:rFonts w:ascii="Inter" w:eastAsia="Arial" w:hAnsi="Inter" w:cs="Arial"/>
          <w:spacing w:val="-13"/>
          <w:sz w:val="20"/>
          <w:lang w:val="en-US"/>
        </w:rPr>
        <w:t xml:space="preserve"> </w:t>
      </w:r>
      <w:r w:rsidRPr="00105F40">
        <w:rPr>
          <w:rFonts w:ascii="Inter" w:eastAsia="Arial" w:hAnsi="Inter" w:cs="Arial"/>
          <w:sz w:val="20"/>
          <w:lang w:val="en-US"/>
        </w:rPr>
        <w:t>and</w:t>
      </w:r>
      <w:r w:rsidRPr="00105F40">
        <w:rPr>
          <w:rFonts w:ascii="Inter" w:eastAsia="Arial" w:hAnsi="Inter" w:cs="Arial"/>
          <w:spacing w:val="-9"/>
          <w:sz w:val="20"/>
          <w:lang w:val="en-US"/>
        </w:rPr>
        <w:t xml:space="preserve"> </w:t>
      </w:r>
      <w:r w:rsidRPr="00105F40">
        <w:rPr>
          <w:rFonts w:ascii="Inter" w:eastAsia="Arial" w:hAnsi="Inter" w:cs="Arial"/>
          <w:sz w:val="20"/>
          <w:lang w:val="en-US"/>
        </w:rPr>
        <w:t>similar regulations and actions), and to the extent required to maintain continuity of Microsoft’s provision of the Online Services purchased by Customer under the Agreement, Microsoft will consent to Customer assigning, sublicensing or transferring its rights under the Agreement</w:t>
      </w:r>
      <w:r w:rsidRPr="00105F40">
        <w:rPr>
          <w:rFonts w:ascii="Inter" w:eastAsia="Arial" w:hAnsi="Inter" w:cs="Arial"/>
          <w:spacing w:val="-13"/>
          <w:sz w:val="20"/>
          <w:lang w:val="en-US"/>
        </w:rPr>
        <w:t xml:space="preserve"> </w:t>
      </w:r>
      <w:r w:rsidRPr="00105F40">
        <w:rPr>
          <w:rFonts w:ascii="Inter" w:eastAsia="Arial" w:hAnsi="Inter" w:cs="Arial"/>
          <w:sz w:val="20"/>
          <w:lang w:val="en-US"/>
        </w:rPr>
        <w:t>to</w:t>
      </w:r>
      <w:r w:rsidRPr="00105F40">
        <w:rPr>
          <w:rFonts w:ascii="Inter" w:eastAsia="Arial" w:hAnsi="Inter" w:cs="Arial"/>
          <w:spacing w:val="-10"/>
          <w:sz w:val="20"/>
          <w:lang w:val="en-US"/>
        </w:rPr>
        <w:t xml:space="preserve"> </w:t>
      </w:r>
      <w:r w:rsidRPr="00105F40">
        <w:rPr>
          <w:rFonts w:ascii="Inter" w:eastAsia="Arial" w:hAnsi="Inter" w:cs="Arial"/>
          <w:sz w:val="20"/>
          <w:lang w:val="en-US"/>
        </w:rPr>
        <w:t>(A)</w:t>
      </w:r>
      <w:r w:rsidRPr="00105F40">
        <w:rPr>
          <w:rFonts w:ascii="Inter" w:eastAsia="Arial" w:hAnsi="Inter" w:cs="Arial"/>
          <w:spacing w:val="-2"/>
          <w:sz w:val="20"/>
          <w:lang w:val="en-US"/>
        </w:rPr>
        <w:t xml:space="preserve"> </w:t>
      </w:r>
      <w:r w:rsidRPr="00105F40">
        <w:rPr>
          <w:rFonts w:ascii="Inter" w:eastAsia="Arial" w:hAnsi="Inter" w:cs="Arial"/>
          <w:sz w:val="20"/>
          <w:lang w:val="en-US"/>
        </w:rPr>
        <w:t>one</w:t>
      </w:r>
      <w:r w:rsidRPr="00105F40">
        <w:rPr>
          <w:rFonts w:ascii="Inter" w:eastAsia="Arial" w:hAnsi="Inter" w:cs="Arial"/>
          <w:spacing w:val="-10"/>
          <w:sz w:val="20"/>
          <w:lang w:val="en-US"/>
        </w:rPr>
        <w:t xml:space="preserve"> </w:t>
      </w:r>
      <w:r w:rsidRPr="00105F40">
        <w:rPr>
          <w:rFonts w:ascii="Inter" w:eastAsia="Arial" w:hAnsi="Inter" w:cs="Arial"/>
          <w:sz w:val="20"/>
          <w:lang w:val="en-US"/>
        </w:rPr>
        <w:t>or</w:t>
      </w:r>
      <w:r w:rsidRPr="00105F40">
        <w:rPr>
          <w:rFonts w:ascii="Inter" w:eastAsia="Arial" w:hAnsi="Inter" w:cs="Arial"/>
          <w:spacing w:val="-14"/>
          <w:sz w:val="20"/>
          <w:lang w:val="en-US"/>
        </w:rPr>
        <w:t xml:space="preserve"> </w:t>
      </w:r>
      <w:r w:rsidRPr="00105F40">
        <w:rPr>
          <w:rFonts w:ascii="Inter" w:eastAsia="Arial" w:hAnsi="Inter" w:cs="Arial"/>
          <w:sz w:val="20"/>
          <w:lang w:val="en-US"/>
        </w:rPr>
        <w:t>more</w:t>
      </w:r>
      <w:r w:rsidRPr="00105F40">
        <w:rPr>
          <w:rFonts w:ascii="Inter" w:eastAsia="Arial" w:hAnsi="Inter" w:cs="Arial"/>
          <w:spacing w:val="-14"/>
          <w:sz w:val="20"/>
          <w:lang w:val="en-US"/>
        </w:rPr>
        <w:t xml:space="preserve"> </w:t>
      </w:r>
      <w:r w:rsidRPr="00105F40">
        <w:rPr>
          <w:rFonts w:ascii="Inter" w:eastAsia="Arial" w:hAnsi="Inter" w:cs="Arial"/>
          <w:sz w:val="20"/>
          <w:lang w:val="en-US"/>
        </w:rPr>
        <w:t>of</w:t>
      </w:r>
      <w:r w:rsidRPr="00105F40">
        <w:rPr>
          <w:rFonts w:ascii="Inter" w:eastAsia="Arial" w:hAnsi="Inter" w:cs="Arial"/>
          <w:spacing w:val="-13"/>
          <w:sz w:val="20"/>
          <w:lang w:val="en-US"/>
        </w:rPr>
        <w:t xml:space="preserve"> </w:t>
      </w:r>
      <w:r w:rsidRPr="00105F40">
        <w:rPr>
          <w:rFonts w:ascii="Inter" w:eastAsia="Arial" w:hAnsi="Inter" w:cs="Arial"/>
          <w:sz w:val="20"/>
          <w:lang w:val="en-US"/>
        </w:rPr>
        <w:t>its</w:t>
      </w:r>
      <w:r w:rsidRPr="00105F40">
        <w:rPr>
          <w:rFonts w:ascii="Inter" w:eastAsia="Arial" w:hAnsi="Inter" w:cs="Arial"/>
          <w:spacing w:val="-19"/>
          <w:sz w:val="20"/>
          <w:lang w:val="en-US"/>
        </w:rPr>
        <w:t xml:space="preserve"> </w:t>
      </w:r>
      <w:r w:rsidRPr="00105F40">
        <w:rPr>
          <w:rFonts w:ascii="Inter" w:eastAsia="Arial" w:hAnsi="Inter" w:cs="Arial"/>
          <w:sz w:val="20"/>
          <w:lang w:val="en-US"/>
        </w:rPr>
        <w:t>Affiliates,</w:t>
      </w:r>
      <w:r w:rsidRPr="00105F40">
        <w:rPr>
          <w:rFonts w:ascii="Inter" w:eastAsia="Arial" w:hAnsi="Inter" w:cs="Arial"/>
          <w:spacing w:val="-10"/>
          <w:sz w:val="20"/>
          <w:lang w:val="en-US"/>
        </w:rPr>
        <w:t xml:space="preserve"> </w:t>
      </w:r>
      <w:r w:rsidRPr="00105F40">
        <w:rPr>
          <w:rFonts w:ascii="Inter" w:eastAsia="Arial" w:hAnsi="Inter" w:cs="Arial"/>
          <w:sz w:val="20"/>
          <w:lang w:val="en-US"/>
        </w:rPr>
        <w:t>or</w:t>
      </w:r>
      <w:r w:rsidRPr="00105F40">
        <w:rPr>
          <w:rFonts w:ascii="Inter" w:eastAsia="Arial" w:hAnsi="Inter" w:cs="Arial"/>
          <w:spacing w:val="-12"/>
          <w:sz w:val="20"/>
          <w:lang w:val="en-US"/>
        </w:rPr>
        <w:t xml:space="preserve"> </w:t>
      </w:r>
      <w:r w:rsidRPr="00105F40">
        <w:rPr>
          <w:rFonts w:ascii="Inter" w:eastAsia="Arial" w:hAnsi="Inter" w:cs="Arial"/>
          <w:sz w:val="20"/>
          <w:lang w:val="en-US"/>
        </w:rPr>
        <w:t>(B)</w:t>
      </w:r>
      <w:r w:rsidRPr="00105F40">
        <w:rPr>
          <w:rFonts w:ascii="Inter" w:eastAsia="Arial" w:hAnsi="Inter" w:cs="Arial"/>
          <w:spacing w:val="2"/>
          <w:sz w:val="20"/>
          <w:lang w:val="en-US"/>
        </w:rPr>
        <w:t xml:space="preserve"> </w:t>
      </w:r>
      <w:r w:rsidRPr="00105F40">
        <w:rPr>
          <w:rFonts w:ascii="Inter" w:eastAsia="Arial" w:hAnsi="Inter" w:cs="Arial"/>
          <w:sz w:val="20"/>
          <w:lang w:val="en-US"/>
        </w:rPr>
        <w:t>a</w:t>
      </w:r>
      <w:r w:rsidRPr="00105F40">
        <w:rPr>
          <w:rFonts w:ascii="Inter" w:eastAsia="Arial" w:hAnsi="Inter" w:cs="Arial"/>
          <w:spacing w:val="-12"/>
          <w:sz w:val="20"/>
          <w:lang w:val="en-US"/>
        </w:rPr>
        <w:t xml:space="preserve"> </w:t>
      </w:r>
      <w:r w:rsidRPr="00105F40">
        <w:rPr>
          <w:rFonts w:ascii="Inter" w:eastAsia="Arial" w:hAnsi="Inter" w:cs="Arial"/>
          <w:sz w:val="20"/>
          <w:lang w:val="en-US"/>
        </w:rPr>
        <w:t>third</w:t>
      </w:r>
      <w:r w:rsidRPr="00105F40">
        <w:rPr>
          <w:rFonts w:ascii="Inter" w:eastAsia="Arial" w:hAnsi="Inter" w:cs="Arial"/>
          <w:spacing w:val="-11"/>
          <w:sz w:val="20"/>
          <w:lang w:val="en-US"/>
        </w:rPr>
        <w:t xml:space="preserve"> </w:t>
      </w:r>
      <w:r w:rsidRPr="00105F40">
        <w:rPr>
          <w:rFonts w:ascii="Inter" w:eastAsia="Arial" w:hAnsi="Inter" w:cs="Arial"/>
          <w:sz w:val="20"/>
          <w:lang w:val="en-US"/>
        </w:rPr>
        <w:t>party</w:t>
      </w:r>
      <w:r w:rsidRPr="00105F40">
        <w:rPr>
          <w:rFonts w:ascii="Inter" w:eastAsia="Arial" w:hAnsi="Inter" w:cs="Arial"/>
          <w:spacing w:val="-10"/>
          <w:sz w:val="20"/>
          <w:lang w:val="en-US"/>
        </w:rPr>
        <w:t xml:space="preserve"> </w:t>
      </w:r>
      <w:r w:rsidRPr="00105F40">
        <w:rPr>
          <w:rFonts w:ascii="Inter" w:eastAsia="Arial" w:hAnsi="Inter" w:cs="Arial"/>
          <w:sz w:val="20"/>
          <w:lang w:val="en-US"/>
        </w:rPr>
        <w:t>that</w:t>
      </w:r>
      <w:r w:rsidRPr="00105F40">
        <w:rPr>
          <w:rFonts w:ascii="Inter" w:eastAsia="Arial" w:hAnsi="Inter" w:cs="Arial"/>
          <w:spacing w:val="-12"/>
          <w:sz w:val="20"/>
          <w:lang w:val="en-US"/>
        </w:rPr>
        <w:t xml:space="preserve"> </w:t>
      </w:r>
      <w:r w:rsidRPr="00105F40">
        <w:rPr>
          <w:rFonts w:ascii="Inter" w:eastAsia="Arial" w:hAnsi="Inter" w:cs="Arial"/>
          <w:sz w:val="20"/>
          <w:lang w:val="en-US"/>
        </w:rPr>
        <w:t>purchases</w:t>
      </w:r>
      <w:r w:rsidRPr="00105F40">
        <w:rPr>
          <w:rFonts w:ascii="Inter" w:eastAsia="Arial" w:hAnsi="Inter" w:cs="Arial"/>
          <w:spacing w:val="-12"/>
          <w:sz w:val="20"/>
          <w:lang w:val="en-US"/>
        </w:rPr>
        <w:t xml:space="preserve"> </w:t>
      </w:r>
      <w:r w:rsidRPr="00105F40">
        <w:rPr>
          <w:rFonts w:ascii="Inter" w:eastAsia="Arial" w:hAnsi="Inter" w:cs="Arial"/>
          <w:sz w:val="20"/>
          <w:lang w:val="en-US"/>
        </w:rPr>
        <w:t>or</w:t>
      </w:r>
      <w:r w:rsidRPr="00105F40">
        <w:rPr>
          <w:rFonts w:ascii="Inter" w:eastAsia="Arial" w:hAnsi="Inter" w:cs="Arial"/>
          <w:spacing w:val="-14"/>
          <w:sz w:val="20"/>
          <w:lang w:val="en-US"/>
        </w:rPr>
        <w:t xml:space="preserve"> </w:t>
      </w:r>
      <w:r w:rsidRPr="00105F40">
        <w:rPr>
          <w:rFonts w:ascii="Inter" w:eastAsia="Arial" w:hAnsi="Inter" w:cs="Arial"/>
          <w:sz w:val="20"/>
          <w:lang w:val="en-US"/>
        </w:rPr>
        <w:t>otherwise succeeds to any or all of the business or assets or equity of Customer. In each case, the entity</w:t>
      </w:r>
      <w:r w:rsidRPr="00105F40">
        <w:rPr>
          <w:rFonts w:ascii="Inter" w:eastAsia="Arial" w:hAnsi="Inter" w:cs="Arial"/>
          <w:spacing w:val="-8"/>
          <w:sz w:val="20"/>
          <w:lang w:val="en-US"/>
        </w:rPr>
        <w:t xml:space="preserve"> </w:t>
      </w:r>
      <w:r w:rsidRPr="00105F40">
        <w:rPr>
          <w:rFonts w:ascii="Inter" w:eastAsia="Arial" w:hAnsi="Inter" w:cs="Arial"/>
          <w:sz w:val="20"/>
          <w:lang w:val="en-US"/>
        </w:rPr>
        <w:t>to</w:t>
      </w:r>
      <w:r w:rsidRPr="00105F40">
        <w:rPr>
          <w:rFonts w:ascii="Inter" w:eastAsia="Arial" w:hAnsi="Inter" w:cs="Arial"/>
          <w:spacing w:val="-6"/>
          <w:sz w:val="20"/>
          <w:lang w:val="en-US"/>
        </w:rPr>
        <w:t xml:space="preserve"> </w:t>
      </w:r>
      <w:r w:rsidRPr="00105F40">
        <w:rPr>
          <w:rFonts w:ascii="Inter" w:eastAsia="Arial" w:hAnsi="Inter" w:cs="Arial"/>
          <w:sz w:val="20"/>
          <w:lang w:val="en-US"/>
        </w:rPr>
        <w:t>which</w:t>
      </w:r>
      <w:r w:rsidRPr="00105F40">
        <w:rPr>
          <w:rFonts w:ascii="Inter" w:eastAsia="Arial" w:hAnsi="Inter" w:cs="Arial"/>
          <w:spacing w:val="-5"/>
          <w:sz w:val="20"/>
          <w:lang w:val="en-US"/>
        </w:rPr>
        <w:t xml:space="preserve"> </w:t>
      </w:r>
      <w:r w:rsidRPr="00105F40">
        <w:rPr>
          <w:rFonts w:ascii="Inter" w:eastAsia="Arial" w:hAnsi="Inter" w:cs="Arial"/>
          <w:sz w:val="20"/>
          <w:lang w:val="en-US"/>
        </w:rPr>
        <w:t>rights</w:t>
      </w:r>
      <w:r w:rsidRPr="00105F40">
        <w:rPr>
          <w:rFonts w:ascii="Inter" w:eastAsia="Arial" w:hAnsi="Inter" w:cs="Arial"/>
          <w:spacing w:val="-3"/>
          <w:sz w:val="20"/>
          <w:lang w:val="en-US"/>
        </w:rPr>
        <w:t xml:space="preserve"> </w:t>
      </w:r>
      <w:r w:rsidRPr="00105F40">
        <w:rPr>
          <w:rFonts w:ascii="Inter" w:eastAsia="Arial" w:hAnsi="Inter" w:cs="Arial"/>
          <w:sz w:val="20"/>
          <w:lang w:val="en-US"/>
        </w:rPr>
        <w:t>are</w:t>
      </w:r>
      <w:r w:rsidRPr="00105F40">
        <w:rPr>
          <w:rFonts w:ascii="Inter" w:eastAsia="Arial" w:hAnsi="Inter" w:cs="Arial"/>
          <w:spacing w:val="-5"/>
          <w:sz w:val="20"/>
          <w:lang w:val="en-US"/>
        </w:rPr>
        <w:t xml:space="preserve"> </w:t>
      </w:r>
      <w:r w:rsidRPr="00105F40">
        <w:rPr>
          <w:rFonts w:ascii="Inter" w:eastAsia="Arial" w:hAnsi="Inter" w:cs="Arial"/>
          <w:sz w:val="20"/>
          <w:lang w:val="en-US"/>
        </w:rPr>
        <w:t>transferred</w:t>
      </w:r>
      <w:r w:rsidRPr="00105F40">
        <w:rPr>
          <w:rFonts w:ascii="Inter" w:eastAsia="Arial" w:hAnsi="Inter" w:cs="Arial"/>
          <w:spacing w:val="-6"/>
          <w:sz w:val="20"/>
          <w:lang w:val="en-US"/>
        </w:rPr>
        <w:t xml:space="preserve"> </w:t>
      </w:r>
      <w:r w:rsidRPr="00105F40">
        <w:rPr>
          <w:rFonts w:ascii="Inter" w:eastAsia="Arial" w:hAnsi="Inter" w:cs="Arial"/>
          <w:sz w:val="20"/>
          <w:lang w:val="en-US"/>
        </w:rPr>
        <w:t>is</w:t>
      </w:r>
      <w:r w:rsidRPr="00105F40">
        <w:rPr>
          <w:rFonts w:ascii="Inter" w:eastAsia="Arial" w:hAnsi="Inter" w:cs="Arial"/>
          <w:spacing w:val="-5"/>
          <w:sz w:val="20"/>
          <w:lang w:val="en-US"/>
        </w:rPr>
        <w:t xml:space="preserve"> </w:t>
      </w:r>
      <w:r w:rsidRPr="00105F40">
        <w:rPr>
          <w:rFonts w:ascii="Inter" w:eastAsia="Arial" w:hAnsi="Inter" w:cs="Arial"/>
          <w:sz w:val="20"/>
          <w:lang w:val="en-US"/>
        </w:rPr>
        <w:t>the</w:t>
      </w:r>
      <w:r w:rsidRPr="00105F40">
        <w:rPr>
          <w:rFonts w:ascii="Inter" w:eastAsia="Arial" w:hAnsi="Inter" w:cs="Arial"/>
          <w:spacing w:val="-5"/>
          <w:sz w:val="20"/>
          <w:lang w:val="en-US"/>
        </w:rPr>
        <w:t xml:space="preserve"> </w:t>
      </w:r>
      <w:r w:rsidRPr="00105F40">
        <w:rPr>
          <w:rFonts w:ascii="Inter" w:eastAsia="Arial" w:hAnsi="Inter" w:cs="Arial"/>
          <w:sz w:val="20"/>
          <w:lang w:val="en-US"/>
        </w:rPr>
        <w:t>“Transferee,”</w:t>
      </w:r>
      <w:r w:rsidRPr="00105F40">
        <w:rPr>
          <w:rFonts w:ascii="Inter" w:eastAsia="Arial" w:hAnsi="Inter" w:cs="Arial"/>
          <w:spacing w:val="-5"/>
          <w:sz w:val="20"/>
          <w:lang w:val="en-US"/>
        </w:rPr>
        <w:t xml:space="preserve"> </w:t>
      </w:r>
      <w:r w:rsidRPr="00105F40">
        <w:rPr>
          <w:rFonts w:ascii="Inter" w:eastAsia="Arial" w:hAnsi="Inter" w:cs="Arial"/>
          <w:sz w:val="20"/>
          <w:lang w:val="en-US"/>
        </w:rPr>
        <w:t>and</w:t>
      </w:r>
      <w:r w:rsidRPr="00105F40">
        <w:rPr>
          <w:rFonts w:ascii="Inter" w:eastAsia="Arial" w:hAnsi="Inter" w:cs="Arial"/>
          <w:spacing w:val="-10"/>
          <w:sz w:val="20"/>
          <w:lang w:val="en-US"/>
        </w:rPr>
        <w:t xml:space="preserve"> </w:t>
      </w:r>
      <w:r w:rsidRPr="00105F40">
        <w:rPr>
          <w:rFonts w:ascii="Inter" w:eastAsia="Arial" w:hAnsi="Inter" w:cs="Arial"/>
          <w:sz w:val="20"/>
          <w:lang w:val="en-US"/>
        </w:rPr>
        <w:t>Transferee</w:t>
      </w:r>
      <w:r w:rsidRPr="00105F40">
        <w:rPr>
          <w:rFonts w:ascii="Inter" w:eastAsia="Arial" w:hAnsi="Inter" w:cs="Arial"/>
          <w:spacing w:val="-5"/>
          <w:sz w:val="20"/>
          <w:lang w:val="en-US"/>
        </w:rPr>
        <w:t xml:space="preserve"> </w:t>
      </w:r>
      <w:r w:rsidRPr="00105F40">
        <w:rPr>
          <w:rFonts w:ascii="Inter" w:eastAsia="Arial" w:hAnsi="Inter" w:cs="Arial"/>
          <w:sz w:val="20"/>
          <w:lang w:val="en-US"/>
        </w:rPr>
        <w:t>will</w:t>
      </w:r>
      <w:r w:rsidRPr="00105F40">
        <w:rPr>
          <w:rFonts w:ascii="Inter" w:eastAsia="Arial" w:hAnsi="Inter" w:cs="Arial"/>
          <w:spacing w:val="-7"/>
          <w:sz w:val="20"/>
          <w:lang w:val="en-US"/>
        </w:rPr>
        <w:t xml:space="preserve"> </w:t>
      </w:r>
      <w:r w:rsidRPr="00105F40">
        <w:rPr>
          <w:rFonts w:ascii="Inter" w:eastAsia="Arial" w:hAnsi="Inter" w:cs="Arial"/>
          <w:sz w:val="20"/>
          <w:lang w:val="en-US"/>
        </w:rPr>
        <w:t>have</w:t>
      </w:r>
      <w:r w:rsidRPr="00105F40">
        <w:rPr>
          <w:rFonts w:ascii="Inter" w:eastAsia="Arial" w:hAnsi="Inter" w:cs="Arial"/>
          <w:spacing w:val="-6"/>
          <w:sz w:val="20"/>
          <w:lang w:val="en-US"/>
        </w:rPr>
        <w:t xml:space="preserve"> </w:t>
      </w:r>
      <w:r w:rsidRPr="00105F40">
        <w:rPr>
          <w:rFonts w:ascii="Inter" w:eastAsia="Arial" w:hAnsi="Inter" w:cs="Arial"/>
          <w:sz w:val="20"/>
          <w:lang w:val="en-US"/>
        </w:rPr>
        <w:t>access</w:t>
      </w:r>
      <w:r w:rsidRPr="00105F40">
        <w:rPr>
          <w:rFonts w:ascii="Inter" w:eastAsia="Arial" w:hAnsi="Inter" w:cs="Arial"/>
          <w:spacing w:val="-5"/>
          <w:sz w:val="20"/>
          <w:lang w:val="en-US"/>
        </w:rPr>
        <w:t xml:space="preserve"> </w:t>
      </w:r>
      <w:r w:rsidRPr="00105F40">
        <w:rPr>
          <w:rFonts w:ascii="Inter" w:eastAsia="Arial" w:hAnsi="Inter" w:cs="Arial"/>
          <w:sz w:val="20"/>
          <w:lang w:val="en-US"/>
        </w:rPr>
        <w:t>to Customer Data through Microsoft’s standard processes and</w:t>
      </w:r>
      <w:r w:rsidRPr="00105F40">
        <w:rPr>
          <w:rFonts w:ascii="Inter" w:eastAsia="Arial" w:hAnsi="Inter" w:cs="Arial"/>
          <w:spacing w:val="-2"/>
          <w:sz w:val="20"/>
          <w:lang w:val="en-US"/>
        </w:rPr>
        <w:t xml:space="preserve"> </w:t>
      </w:r>
      <w:r w:rsidRPr="00105F40">
        <w:rPr>
          <w:rFonts w:ascii="Inter" w:eastAsia="Arial" w:hAnsi="Inter" w:cs="Arial"/>
          <w:sz w:val="20"/>
          <w:lang w:val="en-US"/>
        </w:rPr>
        <w:t>tools.</w:t>
      </w:r>
    </w:p>
    <w:p w14:paraId="45307116" w14:textId="77777777" w:rsidR="00105F40" w:rsidRPr="00105F40" w:rsidRDefault="00105F40" w:rsidP="008E0290">
      <w:pPr>
        <w:widowControl w:val="0"/>
        <w:numPr>
          <w:ilvl w:val="0"/>
          <w:numId w:val="31"/>
        </w:numPr>
        <w:tabs>
          <w:tab w:val="left" w:pos="2260"/>
        </w:tabs>
        <w:autoSpaceDE w:val="0"/>
        <w:autoSpaceDN w:val="0"/>
        <w:spacing w:before="121" w:line="240" w:lineRule="auto"/>
        <w:ind w:right="123"/>
        <w:jc w:val="left"/>
        <w:rPr>
          <w:rFonts w:ascii="Inter" w:eastAsia="Arial" w:hAnsi="Inter" w:cs="Arial"/>
          <w:sz w:val="20"/>
          <w:lang w:val="en-US"/>
        </w:rPr>
      </w:pPr>
      <w:r w:rsidRPr="00105F40">
        <w:rPr>
          <w:rFonts w:ascii="Inter" w:eastAsia="Arial" w:hAnsi="Inter" w:cs="Arial"/>
          <w:sz w:val="20"/>
          <w:lang w:val="en-US"/>
        </w:rPr>
        <w:t>Microsoft will neither terminate the Agreement nor suspend or delay the performance of its obligations under the Agreement, subject to the following</w:t>
      </w:r>
      <w:r w:rsidRPr="00105F40">
        <w:rPr>
          <w:rFonts w:ascii="Inter" w:eastAsia="Arial" w:hAnsi="Inter" w:cs="Arial"/>
          <w:spacing w:val="-16"/>
          <w:sz w:val="20"/>
          <w:lang w:val="en-US"/>
        </w:rPr>
        <w:t xml:space="preserve"> </w:t>
      </w:r>
      <w:r w:rsidRPr="00105F40">
        <w:rPr>
          <w:rFonts w:ascii="Inter" w:eastAsia="Arial" w:hAnsi="Inter" w:cs="Arial"/>
          <w:sz w:val="20"/>
          <w:lang w:val="en-US"/>
        </w:rPr>
        <w:t>conditions:</w:t>
      </w:r>
    </w:p>
    <w:p w14:paraId="6E6F35FA" w14:textId="77777777" w:rsidR="00105F40" w:rsidRPr="00105F40" w:rsidRDefault="00105F40" w:rsidP="008E0290">
      <w:pPr>
        <w:widowControl w:val="0"/>
        <w:numPr>
          <w:ilvl w:val="1"/>
          <w:numId w:val="31"/>
        </w:numPr>
        <w:tabs>
          <w:tab w:val="left" w:pos="2980"/>
        </w:tabs>
        <w:autoSpaceDE w:val="0"/>
        <w:autoSpaceDN w:val="0"/>
        <w:spacing w:before="119" w:line="240" w:lineRule="auto"/>
        <w:ind w:right="122"/>
        <w:jc w:val="left"/>
        <w:rPr>
          <w:rFonts w:ascii="Inter" w:eastAsia="Arial" w:hAnsi="Inter" w:cs="Arial"/>
          <w:sz w:val="20"/>
          <w:lang w:val="en-US"/>
        </w:rPr>
      </w:pPr>
      <w:r w:rsidRPr="00105F40">
        <w:rPr>
          <w:rFonts w:ascii="Inter" w:eastAsia="Arial" w:hAnsi="Inter" w:cs="Arial"/>
          <w:sz w:val="20"/>
          <w:lang w:val="en-US"/>
        </w:rPr>
        <w:t>The Transferee must pay all fees and charges payable by Customer to Microsoft under the terms of the Agreement for services provided before the transfer and through the renewal or replacement of the</w:t>
      </w:r>
      <w:r w:rsidRPr="00105F40">
        <w:rPr>
          <w:rFonts w:ascii="Inter" w:eastAsia="Arial" w:hAnsi="Inter" w:cs="Arial"/>
          <w:spacing w:val="-13"/>
          <w:sz w:val="20"/>
          <w:lang w:val="en-US"/>
        </w:rPr>
        <w:t xml:space="preserve"> </w:t>
      </w:r>
      <w:r w:rsidRPr="00105F40">
        <w:rPr>
          <w:rFonts w:ascii="Inter" w:eastAsia="Arial" w:hAnsi="Inter" w:cs="Arial"/>
          <w:sz w:val="20"/>
          <w:lang w:val="en-US"/>
        </w:rPr>
        <w:t>Agreement.</w:t>
      </w:r>
    </w:p>
    <w:p w14:paraId="3B76A19F" w14:textId="77777777" w:rsidR="00105F40" w:rsidRPr="00105F40" w:rsidRDefault="00105F40" w:rsidP="008E0290">
      <w:pPr>
        <w:widowControl w:val="0"/>
        <w:numPr>
          <w:ilvl w:val="1"/>
          <w:numId w:val="31"/>
        </w:numPr>
        <w:tabs>
          <w:tab w:val="left" w:pos="2980"/>
        </w:tabs>
        <w:autoSpaceDE w:val="0"/>
        <w:autoSpaceDN w:val="0"/>
        <w:spacing w:before="121" w:line="240" w:lineRule="auto"/>
        <w:ind w:right="121"/>
        <w:jc w:val="left"/>
        <w:rPr>
          <w:rFonts w:ascii="Inter" w:eastAsia="Arial" w:hAnsi="Inter" w:cs="Arial"/>
          <w:sz w:val="20"/>
          <w:lang w:val="en-US"/>
        </w:rPr>
      </w:pPr>
      <w:r w:rsidRPr="00105F40">
        <w:rPr>
          <w:rFonts w:ascii="Inter" w:eastAsia="Arial" w:hAnsi="Inter" w:cs="Arial"/>
          <w:sz w:val="20"/>
          <w:lang w:val="en-US"/>
        </w:rPr>
        <w:t>The</w:t>
      </w:r>
      <w:r w:rsidRPr="00105F40">
        <w:rPr>
          <w:rFonts w:ascii="Inter" w:eastAsia="Arial" w:hAnsi="Inter" w:cs="Arial"/>
          <w:spacing w:val="-8"/>
          <w:sz w:val="20"/>
          <w:lang w:val="en-US"/>
        </w:rPr>
        <w:t xml:space="preserve"> </w:t>
      </w:r>
      <w:r w:rsidRPr="00105F40">
        <w:rPr>
          <w:rFonts w:ascii="Inter" w:eastAsia="Arial" w:hAnsi="Inter" w:cs="Arial"/>
          <w:sz w:val="20"/>
          <w:lang w:val="en-US"/>
        </w:rPr>
        <w:t>Transferee</w:t>
      </w:r>
      <w:r w:rsidRPr="00105F40">
        <w:rPr>
          <w:rFonts w:ascii="Inter" w:eastAsia="Arial" w:hAnsi="Inter" w:cs="Arial"/>
          <w:spacing w:val="-8"/>
          <w:sz w:val="20"/>
          <w:lang w:val="en-US"/>
        </w:rPr>
        <w:t xml:space="preserve"> </w:t>
      </w:r>
      <w:r w:rsidRPr="00105F40">
        <w:rPr>
          <w:rFonts w:ascii="Inter" w:eastAsia="Arial" w:hAnsi="Inter" w:cs="Arial"/>
          <w:sz w:val="20"/>
          <w:lang w:val="en-US"/>
        </w:rPr>
        <w:t>and</w:t>
      </w:r>
      <w:r w:rsidRPr="00105F40">
        <w:rPr>
          <w:rFonts w:ascii="Inter" w:eastAsia="Arial" w:hAnsi="Inter" w:cs="Arial"/>
          <w:spacing w:val="-8"/>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9"/>
          <w:sz w:val="20"/>
          <w:lang w:val="en-US"/>
        </w:rPr>
        <w:t xml:space="preserve"> </w:t>
      </w:r>
      <w:r w:rsidRPr="00105F40">
        <w:rPr>
          <w:rFonts w:ascii="Inter" w:eastAsia="Arial" w:hAnsi="Inter" w:cs="Arial"/>
          <w:sz w:val="20"/>
          <w:lang w:val="en-US"/>
        </w:rPr>
        <w:t>will</w:t>
      </w:r>
      <w:r w:rsidRPr="00105F40">
        <w:rPr>
          <w:rFonts w:ascii="Inter" w:eastAsia="Arial" w:hAnsi="Inter" w:cs="Arial"/>
          <w:spacing w:val="-7"/>
          <w:sz w:val="20"/>
          <w:lang w:val="en-US"/>
        </w:rPr>
        <w:t xml:space="preserve"> </w:t>
      </w:r>
      <w:r w:rsidRPr="00105F40">
        <w:rPr>
          <w:rFonts w:ascii="Inter" w:eastAsia="Arial" w:hAnsi="Inter" w:cs="Arial"/>
          <w:sz w:val="20"/>
          <w:lang w:val="en-US"/>
        </w:rPr>
        <w:t>work</w:t>
      </w:r>
      <w:r w:rsidRPr="00105F40">
        <w:rPr>
          <w:rFonts w:ascii="Inter" w:eastAsia="Arial" w:hAnsi="Inter" w:cs="Arial"/>
          <w:spacing w:val="-8"/>
          <w:sz w:val="20"/>
          <w:lang w:val="en-US"/>
        </w:rPr>
        <w:t xml:space="preserve"> </w:t>
      </w:r>
      <w:r w:rsidRPr="00105F40">
        <w:rPr>
          <w:rFonts w:ascii="Inter" w:eastAsia="Arial" w:hAnsi="Inter" w:cs="Arial"/>
          <w:sz w:val="20"/>
          <w:lang w:val="en-US"/>
        </w:rPr>
        <w:t>in</w:t>
      </w:r>
      <w:r w:rsidRPr="00105F40">
        <w:rPr>
          <w:rFonts w:ascii="Inter" w:eastAsia="Arial" w:hAnsi="Inter" w:cs="Arial"/>
          <w:spacing w:val="-9"/>
          <w:sz w:val="20"/>
          <w:lang w:val="en-US"/>
        </w:rPr>
        <w:t xml:space="preserve"> </w:t>
      </w:r>
      <w:r w:rsidRPr="00105F40">
        <w:rPr>
          <w:rFonts w:ascii="Inter" w:eastAsia="Arial" w:hAnsi="Inter" w:cs="Arial"/>
          <w:sz w:val="20"/>
          <w:lang w:val="en-US"/>
        </w:rPr>
        <w:t>good</w:t>
      </w:r>
      <w:r w:rsidRPr="00105F40">
        <w:rPr>
          <w:rFonts w:ascii="Inter" w:eastAsia="Arial" w:hAnsi="Inter" w:cs="Arial"/>
          <w:spacing w:val="-7"/>
          <w:sz w:val="20"/>
          <w:lang w:val="en-US"/>
        </w:rPr>
        <w:t xml:space="preserve"> </w:t>
      </w:r>
      <w:r w:rsidRPr="00105F40">
        <w:rPr>
          <w:rFonts w:ascii="Inter" w:eastAsia="Arial" w:hAnsi="Inter" w:cs="Arial"/>
          <w:sz w:val="20"/>
          <w:lang w:val="en-US"/>
        </w:rPr>
        <w:t>faith</w:t>
      </w:r>
      <w:r w:rsidRPr="00105F40">
        <w:rPr>
          <w:rFonts w:ascii="Inter" w:eastAsia="Arial" w:hAnsi="Inter" w:cs="Arial"/>
          <w:spacing w:val="-10"/>
          <w:sz w:val="20"/>
          <w:lang w:val="en-US"/>
        </w:rPr>
        <w:t xml:space="preserve"> </w:t>
      </w:r>
      <w:r w:rsidRPr="00105F40">
        <w:rPr>
          <w:rFonts w:ascii="Inter" w:eastAsia="Arial" w:hAnsi="Inter" w:cs="Arial"/>
          <w:sz w:val="20"/>
          <w:lang w:val="en-US"/>
        </w:rPr>
        <w:t>to</w:t>
      </w:r>
      <w:r w:rsidRPr="00105F40">
        <w:rPr>
          <w:rFonts w:ascii="Inter" w:eastAsia="Arial" w:hAnsi="Inter" w:cs="Arial"/>
          <w:spacing w:val="-8"/>
          <w:sz w:val="20"/>
          <w:lang w:val="en-US"/>
        </w:rPr>
        <w:t xml:space="preserve"> </w:t>
      </w:r>
      <w:r w:rsidRPr="00105F40">
        <w:rPr>
          <w:rFonts w:ascii="Inter" w:eastAsia="Arial" w:hAnsi="Inter" w:cs="Arial"/>
          <w:sz w:val="20"/>
          <w:lang w:val="en-US"/>
        </w:rPr>
        <w:t>renew</w:t>
      </w:r>
      <w:r w:rsidRPr="00105F40">
        <w:rPr>
          <w:rFonts w:ascii="Inter" w:eastAsia="Arial" w:hAnsi="Inter" w:cs="Arial"/>
          <w:spacing w:val="-12"/>
          <w:sz w:val="20"/>
          <w:lang w:val="en-US"/>
        </w:rPr>
        <w:t xml:space="preserve"> </w:t>
      </w:r>
      <w:r w:rsidRPr="00105F40">
        <w:rPr>
          <w:rFonts w:ascii="Inter" w:eastAsia="Arial" w:hAnsi="Inter" w:cs="Arial"/>
          <w:sz w:val="20"/>
          <w:lang w:val="en-US"/>
        </w:rPr>
        <w:t>the</w:t>
      </w:r>
      <w:r w:rsidRPr="00105F40">
        <w:rPr>
          <w:rFonts w:ascii="Inter" w:eastAsia="Arial" w:hAnsi="Inter" w:cs="Arial"/>
          <w:spacing w:val="-17"/>
          <w:sz w:val="20"/>
          <w:lang w:val="en-US"/>
        </w:rPr>
        <w:t xml:space="preserve"> </w:t>
      </w:r>
      <w:r w:rsidRPr="00105F40">
        <w:rPr>
          <w:rFonts w:ascii="Inter" w:eastAsia="Arial" w:hAnsi="Inter" w:cs="Arial"/>
          <w:sz w:val="20"/>
          <w:lang w:val="en-US"/>
        </w:rPr>
        <w:t>Agreement</w:t>
      </w:r>
      <w:r w:rsidRPr="00105F40">
        <w:rPr>
          <w:rFonts w:ascii="Inter" w:eastAsia="Arial" w:hAnsi="Inter" w:cs="Arial"/>
          <w:spacing w:val="-10"/>
          <w:sz w:val="20"/>
          <w:lang w:val="en-US"/>
        </w:rPr>
        <w:t xml:space="preserve"> </w:t>
      </w:r>
      <w:r w:rsidRPr="00105F40">
        <w:rPr>
          <w:rFonts w:ascii="Inter" w:eastAsia="Arial" w:hAnsi="Inter" w:cs="Arial"/>
          <w:spacing w:val="-3"/>
          <w:sz w:val="20"/>
          <w:lang w:val="en-US"/>
        </w:rPr>
        <w:t>or,</w:t>
      </w:r>
      <w:r w:rsidRPr="00105F40">
        <w:rPr>
          <w:rFonts w:ascii="Inter" w:eastAsia="Arial" w:hAnsi="Inter" w:cs="Arial"/>
          <w:spacing w:val="-9"/>
          <w:sz w:val="20"/>
          <w:lang w:val="en-US"/>
        </w:rPr>
        <w:t xml:space="preserve"> </w:t>
      </w:r>
      <w:r w:rsidRPr="00105F40">
        <w:rPr>
          <w:rFonts w:ascii="Inter" w:eastAsia="Arial" w:hAnsi="Inter" w:cs="Arial"/>
          <w:sz w:val="20"/>
          <w:lang w:val="en-US"/>
        </w:rPr>
        <w:t>as appropriate, to replace the Agreement with appropriate terms for Microsoft to provide the Online Services to the</w:t>
      </w:r>
      <w:r w:rsidRPr="00105F40">
        <w:rPr>
          <w:rFonts w:ascii="Inter" w:eastAsia="Arial" w:hAnsi="Inter" w:cs="Arial"/>
          <w:spacing w:val="-2"/>
          <w:sz w:val="20"/>
          <w:lang w:val="en-US"/>
        </w:rPr>
        <w:t xml:space="preserve"> </w:t>
      </w:r>
      <w:r w:rsidRPr="00105F40">
        <w:rPr>
          <w:rFonts w:ascii="Inter" w:eastAsia="Arial" w:hAnsi="Inter" w:cs="Arial"/>
          <w:sz w:val="20"/>
          <w:lang w:val="en-US"/>
        </w:rPr>
        <w:t>Transferee.</w:t>
      </w:r>
    </w:p>
    <w:p w14:paraId="51231685" w14:textId="77777777" w:rsidR="00105F40" w:rsidRPr="00105F40" w:rsidRDefault="00105F40" w:rsidP="008E0290">
      <w:pPr>
        <w:widowControl w:val="0"/>
        <w:numPr>
          <w:ilvl w:val="1"/>
          <w:numId w:val="31"/>
        </w:numPr>
        <w:tabs>
          <w:tab w:val="left" w:pos="2980"/>
        </w:tabs>
        <w:autoSpaceDE w:val="0"/>
        <w:autoSpaceDN w:val="0"/>
        <w:spacing w:before="120" w:line="240" w:lineRule="auto"/>
        <w:ind w:right="116"/>
        <w:jc w:val="left"/>
        <w:rPr>
          <w:rFonts w:ascii="Inter" w:eastAsia="Arial" w:hAnsi="Inter" w:cs="Arial"/>
          <w:sz w:val="20"/>
          <w:lang w:val="en-US"/>
        </w:rPr>
      </w:pPr>
      <w:r w:rsidRPr="00105F40">
        <w:rPr>
          <w:rFonts w:ascii="Inter" w:eastAsia="Arial" w:hAnsi="Inter" w:cs="Arial"/>
          <w:sz w:val="20"/>
          <w:lang w:val="en-US"/>
        </w:rPr>
        <w:t>If Microsoft and the Transferee cannot agree on terms, as described in clause B, within 12 months after the transfer of rights to Transferee, then Microsoft may terminate the Agreement by providing notice to</w:t>
      </w:r>
      <w:r w:rsidRPr="00105F40">
        <w:rPr>
          <w:rFonts w:ascii="Inter" w:eastAsia="Arial" w:hAnsi="Inter" w:cs="Arial"/>
          <w:spacing w:val="-24"/>
          <w:sz w:val="20"/>
          <w:lang w:val="en-US"/>
        </w:rPr>
        <w:t xml:space="preserve"> </w:t>
      </w:r>
      <w:r w:rsidRPr="00105F40">
        <w:rPr>
          <w:rFonts w:ascii="Inter" w:eastAsia="Arial" w:hAnsi="Inter" w:cs="Arial"/>
          <w:sz w:val="20"/>
          <w:lang w:val="en-US"/>
        </w:rPr>
        <w:t>Transferee.</w:t>
      </w:r>
    </w:p>
    <w:p w14:paraId="4A23CA47" w14:textId="77777777" w:rsidR="00105F40" w:rsidRPr="00105F40" w:rsidRDefault="00105F40" w:rsidP="008E0290">
      <w:pPr>
        <w:widowControl w:val="0"/>
        <w:numPr>
          <w:ilvl w:val="1"/>
          <w:numId w:val="31"/>
        </w:numPr>
        <w:tabs>
          <w:tab w:val="left" w:pos="2980"/>
        </w:tabs>
        <w:autoSpaceDE w:val="0"/>
        <w:autoSpaceDN w:val="0"/>
        <w:spacing w:before="119" w:line="240" w:lineRule="auto"/>
        <w:ind w:right="120"/>
        <w:jc w:val="left"/>
        <w:rPr>
          <w:rFonts w:ascii="Inter" w:eastAsia="Arial" w:hAnsi="Inter" w:cs="Arial"/>
          <w:sz w:val="20"/>
          <w:lang w:val="en-US"/>
        </w:rPr>
      </w:pPr>
      <w:r w:rsidRPr="00105F40">
        <w:rPr>
          <w:rFonts w:ascii="Inter" w:eastAsia="Arial" w:hAnsi="Inter" w:cs="Arial"/>
          <w:sz w:val="20"/>
          <w:lang w:val="en-US"/>
        </w:rPr>
        <w:t>The aggregate liability of Microsoft and its Affiliates to Customer, Customer’s Affiliates</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8"/>
          <w:sz w:val="20"/>
          <w:lang w:val="en-US"/>
        </w:rPr>
        <w:t xml:space="preserve"> </w:t>
      </w:r>
      <w:r w:rsidRPr="00105F40">
        <w:rPr>
          <w:rFonts w:ascii="Inter" w:eastAsia="Arial" w:hAnsi="Inter" w:cs="Arial"/>
          <w:sz w:val="20"/>
          <w:lang w:val="en-US"/>
        </w:rPr>
        <w:t>the</w:t>
      </w:r>
      <w:r w:rsidRPr="00105F40">
        <w:rPr>
          <w:rFonts w:ascii="Inter" w:eastAsia="Arial" w:hAnsi="Inter" w:cs="Arial"/>
          <w:spacing w:val="-11"/>
          <w:sz w:val="20"/>
          <w:lang w:val="en-US"/>
        </w:rPr>
        <w:t xml:space="preserve"> </w:t>
      </w:r>
      <w:r w:rsidRPr="00105F40">
        <w:rPr>
          <w:rFonts w:ascii="Inter" w:eastAsia="Arial" w:hAnsi="Inter" w:cs="Arial"/>
          <w:sz w:val="20"/>
          <w:lang w:val="en-US"/>
        </w:rPr>
        <w:t>Transferee</w:t>
      </w:r>
      <w:r w:rsidRPr="00105F40">
        <w:rPr>
          <w:rFonts w:ascii="Inter" w:eastAsia="Arial" w:hAnsi="Inter" w:cs="Arial"/>
          <w:spacing w:val="-6"/>
          <w:sz w:val="20"/>
          <w:lang w:val="en-US"/>
        </w:rPr>
        <w:t xml:space="preserve"> </w:t>
      </w:r>
      <w:r w:rsidRPr="00105F40">
        <w:rPr>
          <w:rFonts w:ascii="Inter" w:eastAsia="Arial" w:hAnsi="Inter" w:cs="Arial"/>
          <w:sz w:val="20"/>
          <w:lang w:val="en-US"/>
        </w:rPr>
        <w:t>will</w:t>
      </w:r>
      <w:r w:rsidRPr="00105F40">
        <w:rPr>
          <w:rFonts w:ascii="Inter" w:eastAsia="Arial" w:hAnsi="Inter" w:cs="Arial"/>
          <w:spacing w:val="-9"/>
          <w:sz w:val="20"/>
          <w:lang w:val="en-US"/>
        </w:rPr>
        <w:t xml:space="preserve"> </w:t>
      </w:r>
      <w:r w:rsidRPr="00105F40">
        <w:rPr>
          <w:rFonts w:ascii="Inter" w:eastAsia="Arial" w:hAnsi="Inter" w:cs="Arial"/>
          <w:sz w:val="20"/>
          <w:lang w:val="en-US"/>
        </w:rPr>
        <w:t>not</w:t>
      </w:r>
      <w:r w:rsidRPr="00105F40">
        <w:rPr>
          <w:rFonts w:ascii="Inter" w:eastAsia="Arial" w:hAnsi="Inter" w:cs="Arial"/>
          <w:spacing w:val="-10"/>
          <w:sz w:val="20"/>
          <w:lang w:val="en-US"/>
        </w:rPr>
        <w:t xml:space="preserve"> </w:t>
      </w:r>
      <w:r w:rsidRPr="00105F40">
        <w:rPr>
          <w:rFonts w:ascii="Inter" w:eastAsia="Arial" w:hAnsi="Inter" w:cs="Arial"/>
          <w:sz w:val="20"/>
          <w:lang w:val="en-US"/>
        </w:rPr>
        <w:t>exceed</w:t>
      </w:r>
      <w:r w:rsidRPr="00105F40">
        <w:rPr>
          <w:rFonts w:ascii="Inter" w:eastAsia="Arial" w:hAnsi="Inter" w:cs="Arial"/>
          <w:spacing w:val="-10"/>
          <w:sz w:val="20"/>
          <w:lang w:val="en-US"/>
        </w:rPr>
        <w:t xml:space="preserve"> </w:t>
      </w:r>
      <w:r w:rsidRPr="00105F40">
        <w:rPr>
          <w:rFonts w:ascii="Inter" w:eastAsia="Arial" w:hAnsi="Inter" w:cs="Arial"/>
          <w:sz w:val="20"/>
          <w:lang w:val="en-US"/>
        </w:rPr>
        <w:t>the</w:t>
      </w:r>
      <w:r w:rsidRPr="00105F40">
        <w:rPr>
          <w:rFonts w:ascii="Inter" w:eastAsia="Arial" w:hAnsi="Inter" w:cs="Arial"/>
          <w:spacing w:val="-10"/>
          <w:sz w:val="20"/>
          <w:lang w:val="en-US"/>
        </w:rPr>
        <w:t xml:space="preserve"> </w:t>
      </w:r>
      <w:r w:rsidRPr="00105F40">
        <w:rPr>
          <w:rFonts w:ascii="Inter" w:eastAsia="Arial" w:hAnsi="Inter" w:cs="Arial"/>
          <w:sz w:val="20"/>
          <w:lang w:val="en-US"/>
        </w:rPr>
        <w:t>aggregate</w:t>
      </w:r>
      <w:r w:rsidRPr="00105F40">
        <w:rPr>
          <w:rFonts w:ascii="Inter" w:eastAsia="Arial" w:hAnsi="Inter" w:cs="Arial"/>
          <w:spacing w:val="-7"/>
          <w:sz w:val="20"/>
          <w:lang w:val="en-US"/>
        </w:rPr>
        <w:t xml:space="preserve"> </w:t>
      </w:r>
      <w:r w:rsidRPr="00105F40">
        <w:rPr>
          <w:rFonts w:ascii="Inter" w:eastAsia="Arial" w:hAnsi="Inter" w:cs="Arial"/>
          <w:sz w:val="20"/>
          <w:lang w:val="en-US"/>
        </w:rPr>
        <w:t>liability</w:t>
      </w:r>
      <w:r w:rsidRPr="00105F40">
        <w:rPr>
          <w:rFonts w:ascii="Inter" w:eastAsia="Arial" w:hAnsi="Inter" w:cs="Arial"/>
          <w:spacing w:val="-12"/>
          <w:sz w:val="20"/>
          <w:lang w:val="en-US"/>
        </w:rPr>
        <w:t xml:space="preserve"> </w:t>
      </w:r>
      <w:r w:rsidRPr="00105F40">
        <w:rPr>
          <w:rFonts w:ascii="Inter" w:eastAsia="Arial" w:hAnsi="Inter" w:cs="Arial"/>
          <w:sz w:val="20"/>
          <w:lang w:val="en-US"/>
        </w:rPr>
        <w:t>of</w:t>
      </w:r>
      <w:r w:rsidRPr="00105F40">
        <w:rPr>
          <w:rFonts w:ascii="Inter" w:eastAsia="Arial" w:hAnsi="Inter" w:cs="Arial"/>
          <w:spacing w:val="-8"/>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8"/>
          <w:sz w:val="20"/>
          <w:lang w:val="en-US"/>
        </w:rPr>
        <w:t xml:space="preserve"> </w:t>
      </w:r>
      <w:r w:rsidRPr="00105F40">
        <w:rPr>
          <w:rFonts w:ascii="Inter" w:eastAsia="Arial" w:hAnsi="Inter" w:cs="Arial"/>
          <w:sz w:val="20"/>
          <w:lang w:val="en-US"/>
        </w:rPr>
        <w:t>and its Affiliates under the</w:t>
      </w:r>
      <w:r w:rsidRPr="00105F40">
        <w:rPr>
          <w:rFonts w:ascii="Inter" w:eastAsia="Arial" w:hAnsi="Inter" w:cs="Arial"/>
          <w:spacing w:val="-19"/>
          <w:sz w:val="20"/>
          <w:lang w:val="en-US"/>
        </w:rPr>
        <w:t xml:space="preserve"> </w:t>
      </w:r>
      <w:r w:rsidRPr="00105F40">
        <w:rPr>
          <w:rFonts w:ascii="Inter" w:eastAsia="Arial" w:hAnsi="Inter" w:cs="Arial"/>
          <w:sz w:val="20"/>
          <w:lang w:val="en-US"/>
        </w:rPr>
        <w:t>Agreement.</w:t>
      </w:r>
    </w:p>
    <w:p w14:paraId="5A13D717" w14:textId="77777777" w:rsidR="00105F40" w:rsidRPr="00105F40" w:rsidRDefault="00105F40" w:rsidP="008E0290">
      <w:pPr>
        <w:widowControl w:val="0"/>
        <w:numPr>
          <w:ilvl w:val="0"/>
          <w:numId w:val="31"/>
        </w:numPr>
        <w:tabs>
          <w:tab w:val="left" w:pos="2260"/>
        </w:tabs>
        <w:autoSpaceDE w:val="0"/>
        <w:autoSpaceDN w:val="0"/>
        <w:spacing w:before="120" w:line="240" w:lineRule="auto"/>
        <w:ind w:right="122"/>
        <w:jc w:val="left"/>
        <w:rPr>
          <w:rFonts w:ascii="Inter" w:eastAsia="Arial" w:hAnsi="Inter" w:cs="Arial"/>
          <w:sz w:val="20"/>
          <w:lang w:val="en-US"/>
        </w:rPr>
      </w:pPr>
      <w:r w:rsidRPr="00105F40">
        <w:rPr>
          <w:rFonts w:ascii="Inter" w:eastAsia="Arial" w:hAnsi="Inter" w:cs="Arial"/>
          <w:sz w:val="20"/>
          <w:lang w:val="en-US"/>
        </w:rPr>
        <w:t xml:space="preserve">In the event the Transferee would like to enter into a new Agreement, the parties will work in good faith to put in place terms that are appropriate </w:t>
      </w:r>
      <w:proofErr w:type="gramStart"/>
      <w:r w:rsidRPr="00105F40">
        <w:rPr>
          <w:rFonts w:ascii="Inter" w:eastAsia="Arial" w:hAnsi="Inter" w:cs="Arial"/>
          <w:sz w:val="20"/>
          <w:lang w:val="en-US"/>
        </w:rPr>
        <w:t>in light of</w:t>
      </w:r>
      <w:proofErr w:type="gramEnd"/>
      <w:r w:rsidRPr="00105F40">
        <w:rPr>
          <w:rFonts w:ascii="Inter" w:eastAsia="Arial" w:hAnsi="Inter" w:cs="Arial"/>
          <w:sz w:val="20"/>
          <w:lang w:val="en-US"/>
        </w:rPr>
        <w:t xml:space="preserve"> the transfer under this Section 5(a).</w:t>
      </w:r>
    </w:p>
    <w:p w14:paraId="462F6A44" w14:textId="77777777" w:rsidR="00105F40" w:rsidRPr="00105F40" w:rsidRDefault="00105F40" w:rsidP="008E0290">
      <w:pPr>
        <w:widowControl w:val="0"/>
        <w:numPr>
          <w:ilvl w:val="1"/>
          <w:numId w:val="30"/>
        </w:numPr>
        <w:tabs>
          <w:tab w:val="left" w:pos="1072"/>
        </w:tabs>
        <w:autoSpaceDE w:val="0"/>
        <w:autoSpaceDN w:val="0"/>
        <w:spacing w:before="121" w:line="240" w:lineRule="auto"/>
        <w:ind w:right="120" w:firstLine="0"/>
        <w:jc w:val="left"/>
        <w:rPr>
          <w:rFonts w:ascii="Inter" w:eastAsia="Arial" w:hAnsi="Inter" w:cs="Arial"/>
          <w:sz w:val="20"/>
          <w:lang w:val="en-US"/>
        </w:rPr>
      </w:pPr>
      <w:r w:rsidRPr="00105F40">
        <w:rPr>
          <w:rFonts w:ascii="Inter" w:eastAsia="Arial" w:hAnsi="Inter" w:cs="Arial"/>
          <w:b/>
          <w:sz w:val="20"/>
          <w:lang w:val="en-US"/>
        </w:rPr>
        <w:t>Continuity</w:t>
      </w:r>
      <w:r w:rsidRPr="00105F40">
        <w:rPr>
          <w:rFonts w:ascii="Inter" w:eastAsia="Arial" w:hAnsi="Inter" w:cs="Arial"/>
          <w:b/>
          <w:spacing w:val="-14"/>
          <w:sz w:val="20"/>
          <w:lang w:val="en-US"/>
        </w:rPr>
        <w:t xml:space="preserve"> </w:t>
      </w:r>
      <w:r w:rsidRPr="00105F40">
        <w:rPr>
          <w:rFonts w:ascii="Inter" w:eastAsia="Arial" w:hAnsi="Inter" w:cs="Arial"/>
          <w:b/>
          <w:sz w:val="20"/>
          <w:lang w:val="en-US"/>
        </w:rPr>
        <w:t>after</w:t>
      </w:r>
      <w:r w:rsidRPr="00105F40">
        <w:rPr>
          <w:rFonts w:ascii="Inter" w:eastAsia="Arial" w:hAnsi="Inter" w:cs="Arial"/>
          <w:b/>
          <w:spacing w:val="-8"/>
          <w:sz w:val="20"/>
          <w:lang w:val="en-US"/>
        </w:rPr>
        <w:t xml:space="preserve"> </w:t>
      </w:r>
      <w:r w:rsidRPr="00105F40">
        <w:rPr>
          <w:rFonts w:ascii="Inter" w:eastAsia="Arial" w:hAnsi="Inter" w:cs="Arial"/>
          <w:b/>
          <w:sz w:val="20"/>
          <w:lang w:val="en-US"/>
        </w:rPr>
        <w:t>Termination</w:t>
      </w:r>
      <w:r w:rsidRPr="00105F40">
        <w:rPr>
          <w:rFonts w:ascii="Inter" w:eastAsia="Arial" w:hAnsi="Inter" w:cs="Arial"/>
          <w:b/>
          <w:spacing w:val="-8"/>
          <w:sz w:val="20"/>
          <w:lang w:val="en-US"/>
        </w:rPr>
        <w:t xml:space="preserve"> </w:t>
      </w:r>
      <w:r w:rsidRPr="00105F40">
        <w:rPr>
          <w:rFonts w:ascii="Inter" w:eastAsia="Arial" w:hAnsi="Inter" w:cs="Arial"/>
          <w:b/>
          <w:sz w:val="20"/>
          <w:lang w:val="en-US"/>
        </w:rPr>
        <w:t>of</w:t>
      </w:r>
      <w:r w:rsidRPr="00105F40">
        <w:rPr>
          <w:rFonts w:ascii="Inter" w:eastAsia="Arial" w:hAnsi="Inter" w:cs="Arial"/>
          <w:b/>
          <w:spacing w:val="-13"/>
          <w:sz w:val="20"/>
          <w:lang w:val="en-US"/>
        </w:rPr>
        <w:t xml:space="preserve"> </w:t>
      </w:r>
      <w:r w:rsidRPr="00105F40">
        <w:rPr>
          <w:rFonts w:ascii="Inter" w:eastAsia="Arial" w:hAnsi="Inter" w:cs="Arial"/>
          <w:b/>
          <w:sz w:val="20"/>
          <w:lang w:val="en-US"/>
        </w:rPr>
        <w:t>Agreement.</w:t>
      </w:r>
      <w:r w:rsidRPr="00105F40">
        <w:rPr>
          <w:rFonts w:ascii="Inter" w:eastAsia="Arial" w:hAnsi="Inter" w:cs="Arial"/>
          <w:b/>
          <w:spacing w:val="42"/>
          <w:sz w:val="20"/>
          <w:lang w:val="en-US"/>
        </w:rPr>
        <w:t xml:space="preserve"> </w:t>
      </w:r>
      <w:r w:rsidRPr="00105F40">
        <w:rPr>
          <w:rFonts w:ascii="Inter" w:eastAsia="Arial" w:hAnsi="Inter" w:cs="Arial"/>
          <w:sz w:val="20"/>
          <w:lang w:val="en-US"/>
        </w:rPr>
        <w:t>If</w:t>
      </w:r>
      <w:r w:rsidRPr="00105F40">
        <w:rPr>
          <w:rFonts w:ascii="Inter" w:eastAsia="Arial" w:hAnsi="Inter" w:cs="Arial"/>
          <w:spacing w:val="-7"/>
          <w:sz w:val="20"/>
          <w:lang w:val="en-US"/>
        </w:rPr>
        <w:t xml:space="preserve"> </w:t>
      </w:r>
      <w:r w:rsidRPr="00105F40">
        <w:rPr>
          <w:rFonts w:ascii="Inter" w:eastAsia="Arial" w:hAnsi="Inter" w:cs="Arial"/>
          <w:sz w:val="20"/>
          <w:lang w:val="en-US"/>
        </w:rPr>
        <w:t>the</w:t>
      </w:r>
      <w:r w:rsidRPr="00105F40">
        <w:rPr>
          <w:rFonts w:ascii="Inter" w:eastAsia="Arial" w:hAnsi="Inter" w:cs="Arial"/>
          <w:spacing w:val="-14"/>
          <w:sz w:val="20"/>
          <w:lang w:val="en-US"/>
        </w:rPr>
        <w:t xml:space="preserve"> </w:t>
      </w:r>
      <w:r w:rsidRPr="00105F40">
        <w:rPr>
          <w:rFonts w:ascii="Inter" w:eastAsia="Arial" w:hAnsi="Inter" w:cs="Arial"/>
          <w:sz w:val="20"/>
          <w:lang w:val="en-US"/>
        </w:rPr>
        <w:t>Agreement</w:t>
      </w:r>
      <w:r w:rsidRPr="00105F40">
        <w:rPr>
          <w:rFonts w:ascii="Inter" w:eastAsia="Arial" w:hAnsi="Inter" w:cs="Arial"/>
          <w:spacing w:val="-6"/>
          <w:sz w:val="20"/>
          <w:lang w:val="en-US"/>
        </w:rPr>
        <w:t xml:space="preserve"> </w:t>
      </w:r>
      <w:r w:rsidRPr="00105F40">
        <w:rPr>
          <w:rFonts w:ascii="Inter" w:eastAsia="Arial" w:hAnsi="Inter" w:cs="Arial"/>
          <w:sz w:val="20"/>
          <w:lang w:val="en-US"/>
        </w:rPr>
        <w:t>terminates</w:t>
      </w:r>
      <w:r w:rsidRPr="00105F40">
        <w:rPr>
          <w:rFonts w:ascii="Inter" w:eastAsia="Arial" w:hAnsi="Inter" w:cs="Arial"/>
          <w:spacing w:val="-5"/>
          <w:sz w:val="20"/>
          <w:lang w:val="en-US"/>
        </w:rPr>
        <w:t xml:space="preserve"> </w:t>
      </w:r>
      <w:r w:rsidRPr="00105F40">
        <w:rPr>
          <w:rFonts w:ascii="Inter" w:eastAsia="Arial" w:hAnsi="Inter" w:cs="Arial"/>
          <w:sz w:val="20"/>
          <w:lang w:val="en-US"/>
        </w:rPr>
        <w:t>for</w:t>
      </w:r>
      <w:r w:rsidRPr="00105F40">
        <w:rPr>
          <w:rFonts w:ascii="Inter" w:eastAsia="Arial" w:hAnsi="Inter" w:cs="Arial"/>
          <w:spacing w:val="-8"/>
          <w:sz w:val="20"/>
          <w:lang w:val="en-US"/>
        </w:rPr>
        <w:t xml:space="preserve"> </w:t>
      </w:r>
      <w:r w:rsidRPr="00105F40">
        <w:rPr>
          <w:rFonts w:ascii="Inter" w:eastAsia="Arial" w:hAnsi="Inter" w:cs="Arial"/>
          <w:sz w:val="20"/>
          <w:lang w:val="en-US"/>
        </w:rPr>
        <w:t>any</w:t>
      </w:r>
      <w:r w:rsidRPr="00105F40">
        <w:rPr>
          <w:rFonts w:ascii="Inter" w:eastAsia="Arial" w:hAnsi="Inter" w:cs="Arial"/>
          <w:spacing w:val="-8"/>
          <w:sz w:val="20"/>
          <w:lang w:val="en-US"/>
        </w:rPr>
        <w:t xml:space="preserve"> </w:t>
      </w:r>
      <w:r w:rsidRPr="00105F40">
        <w:rPr>
          <w:rFonts w:ascii="Inter" w:eastAsia="Arial" w:hAnsi="Inter" w:cs="Arial"/>
          <w:sz w:val="20"/>
          <w:lang w:val="en-US"/>
        </w:rPr>
        <w:t>reason,</w:t>
      </w:r>
      <w:r w:rsidRPr="00105F40">
        <w:rPr>
          <w:rFonts w:ascii="Inter" w:eastAsia="Arial" w:hAnsi="Inter" w:cs="Arial"/>
          <w:spacing w:val="-5"/>
          <w:sz w:val="20"/>
          <w:lang w:val="en-US"/>
        </w:rPr>
        <w:t xml:space="preserve"> </w:t>
      </w:r>
      <w:r w:rsidRPr="00105F40">
        <w:rPr>
          <w:rFonts w:ascii="Inter" w:eastAsia="Arial" w:hAnsi="Inter" w:cs="Arial"/>
          <w:sz w:val="20"/>
          <w:lang w:val="en-US"/>
        </w:rPr>
        <w:t>then</w:t>
      </w:r>
      <w:r w:rsidRPr="00105F40">
        <w:rPr>
          <w:rFonts w:ascii="Inter" w:eastAsia="Arial" w:hAnsi="Inter" w:cs="Arial"/>
          <w:spacing w:val="-6"/>
          <w:sz w:val="20"/>
          <w:lang w:val="en-US"/>
        </w:rPr>
        <w:t xml:space="preserve"> </w:t>
      </w:r>
      <w:r w:rsidRPr="00105F40">
        <w:rPr>
          <w:rFonts w:ascii="Inter" w:eastAsia="Arial" w:hAnsi="Inter" w:cs="Arial"/>
          <w:sz w:val="20"/>
          <w:lang w:val="en-US"/>
        </w:rPr>
        <w:t xml:space="preserve">Customer may elect to extend the Online Services on a month-to-month basis for up to twelve months from the date of termination by providing notice of such election to Microsoft. During such </w:t>
      </w:r>
      <w:proofErr w:type="gramStart"/>
      <w:r w:rsidRPr="00105F40">
        <w:rPr>
          <w:rFonts w:ascii="Inter" w:eastAsia="Arial" w:hAnsi="Inter" w:cs="Arial"/>
          <w:sz w:val="20"/>
          <w:lang w:val="en-US"/>
        </w:rPr>
        <w:t>period</w:t>
      </w:r>
      <w:proofErr w:type="gramEnd"/>
      <w:r w:rsidRPr="00105F40">
        <w:rPr>
          <w:rFonts w:ascii="Inter" w:eastAsia="Arial" w:hAnsi="Inter" w:cs="Arial"/>
          <w:sz w:val="20"/>
          <w:lang w:val="en-US"/>
        </w:rPr>
        <w:t>, Microsoft will continue to provide, and Customer will continue to receive and pay for, the Online Services pursuant to the terms and conditions of the Agreement. In addition, during such period Customer will be able to retrieve its Customer Data through Microsoft’s standard processes and tools. Customer may cancel the extended service by providing a notice of cancellation to Microsoft. Cancellation will be effective at the end of the month following thirty days after Microsoft receives the notice of</w:t>
      </w:r>
      <w:r w:rsidRPr="00105F40">
        <w:rPr>
          <w:rFonts w:ascii="Inter" w:eastAsia="Arial" w:hAnsi="Inter" w:cs="Arial"/>
          <w:spacing w:val="-6"/>
          <w:sz w:val="20"/>
          <w:lang w:val="en-US"/>
        </w:rPr>
        <w:t xml:space="preserve"> </w:t>
      </w:r>
      <w:r w:rsidRPr="00105F40">
        <w:rPr>
          <w:rFonts w:ascii="Inter" w:eastAsia="Arial" w:hAnsi="Inter" w:cs="Arial"/>
          <w:sz w:val="20"/>
          <w:lang w:val="en-US"/>
        </w:rPr>
        <w:t>cancellation.</w:t>
      </w:r>
    </w:p>
    <w:p w14:paraId="240C9589" w14:textId="77777777" w:rsidR="00105F40" w:rsidRPr="00105F40" w:rsidRDefault="00105F40" w:rsidP="008E0290">
      <w:pPr>
        <w:widowControl w:val="0"/>
        <w:numPr>
          <w:ilvl w:val="1"/>
          <w:numId w:val="30"/>
        </w:numPr>
        <w:tabs>
          <w:tab w:val="left" w:pos="1134"/>
        </w:tabs>
        <w:autoSpaceDE w:val="0"/>
        <w:autoSpaceDN w:val="0"/>
        <w:spacing w:before="120" w:line="240" w:lineRule="auto"/>
        <w:ind w:right="120" w:firstLine="0"/>
        <w:jc w:val="left"/>
        <w:rPr>
          <w:rFonts w:ascii="Inter" w:eastAsia="Arial" w:hAnsi="Inter" w:cs="Arial"/>
          <w:sz w:val="20"/>
          <w:lang w:val="en-US"/>
        </w:rPr>
      </w:pPr>
      <w:r w:rsidRPr="00105F40">
        <w:rPr>
          <w:rFonts w:ascii="Inter" w:eastAsia="Arial" w:hAnsi="Inter" w:cs="Arial"/>
          <w:b/>
          <w:sz w:val="20"/>
          <w:lang w:val="en-US"/>
        </w:rPr>
        <w:t xml:space="preserve">Reversibility. </w:t>
      </w:r>
      <w:r w:rsidRPr="00105F40">
        <w:rPr>
          <w:rFonts w:ascii="Inter" w:eastAsia="Arial" w:hAnsi="Inter" w:cs="Arial"/>
          <w:sz w:val="20"/>
          <w:lang w:val="en-US"/>
        </w:rPr>
        <w:t>In the event of a termination of the Agreement as described in Section 4 and this Section 5</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9"/>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8"/>
          <w:sz w:val="20"/>
          <w:lang w:val="en-US"/>
        </w:rPr>
        <w:t xml:space="preserve"> </w:t>
      </w:r>
      <w:r w:rsidRPr="00105F40">
        <w:rPr>
          <w:rFonts w:ascii="Inter" w:eastAsia="Arial" w:hAnsi="Inter" w:cs="Arial"/>
          <w:sz w:val="20"/>
          <w:lang w:val="en-US"/>
        </w:rPr>
        <w:t>chooses</w:t>
      </w:r>
      <w:r w:rsidRPr="00105F40">
        <w:rPr>
          <w:rFonts w:ascii="Inter" w:eastAsia="Arial" w:hAnsi="Inter" w:cs="Arial"/>
          <w:spacing w:val="-7"/>
          <w:sz w:val="20"/>
          <w:lang w:val="en-US"/>
        </w:rPr>
        <w:t xml:space="preserve"> </w:t>
      </w:r>
      <w:r w:rsidRPr="00105F40">
        <w:rPr>
          <w:rFonts w:ascii="Inter" w:eastAsia="Arial" w:hAnsi="Inter" w:cs="Arial"/>
          <w:sz w:val="20"/>
          <w:lang w:val="en-US"/>
        </w:rPr>
        <w:t>to</w:t>
      </w:r>
      <w:r w:rsidRPr="00105F40">
        <w:rPr>
          <w:rFonts w:ascii="Inter" w:eastAsia="Arial" w:hAnsi="Inter" w:cs="Arial"/>
          <w:spacing w:val="-11"/>
          <w:sz w:val="20"/>
          <w:lang w:val="en-US"/>
        </w:rPr>
        <w:t xml:space="preserve"> </w:t>
      </w:r>
      <w:r w:rsidRPr="00105F40">
        <w:rPr>
          <w:rFonts w:ascii="Inter" w:eastAsia="Arial" w:hAnsi="Inter" w:cs="Arial"/>
          <w:sz w:val="20"/>
          <w:lang w:val="en-US"/>
        </w:rPr>
        <w:t>migrate</w:t>
      </w:r>
      <w:r w:rsidRPr="00105F40">
        <w:rPr>
          <w:rFonts w:ascii="Inter" w:eastAsia="Arial" w:hAnsi="Inter" w:cs="Arial"/>
          <w:spacing w:val="-8"/>
          <w:sz w:val="20"/>
          <w:lang w:val="en-US"/>
        </w:rPr>
        <w:t xml:space="preserve"> </w:t>
      </w:r>
      <w:r w:rsidRPr="00105F40">
        <w:rPr>
          <w:rFonts w:ascii="Inter" w:eastAsia="Arial" w:hAnsi="Inter" w:cs="Arial"/>
          <w:sz w:val="20"/>
          <w:lang w:val="en-US"/>
        </w:rPr>
        <w:t>to</w:t>
      </w:r>
      <w:r w:rsidRPr="00105F40">
        <w:rPr>
          <w:rFonts w:ascii="Inter" w:eastAsia="Arial" w:hAnsi="Inter" w:cs="Arial"/>
          <w:spacing w:val="-9"/>
          <w:sz w:val="20"/>
          <w:lang w:val="en-US"/>
        </w:rPr>
        <w:t xml:space="preserve"> </w:t>
      </w:r>
      <w:r w:rsidRPr="00105F40">
        <w:rPr>
          <w:rFonts w:ascii="Inter" w:eastAsia="Arial" w:hAnsi="Inter" w:cs="Arial"/>
          <w:sz w:val="20"/>
          <w:lang w:val="en-US"/>
        </w:rPr>
        <w:t>a</w:t>
      </w:r>
      <w:r w:rsidRPr="00105F40">
        <w:rPr>
          <w:rFonts w:ascii="Inter" w:eastAsia="Arial" w:hAnsi="Inter" w:cs="Arial"/>
          <w:spacing w:val="-6"/>
          <w:sz w:val="20"/>
          <w:lang w:val="en-US"/>
        </w:rPr>
        <w:t xml:space="preserve"> </w:t>
      </w:r>
      <w:r w:rsidRPr="00105F40">
        <w:rPr>
          <w:rFonts w:ascii="Inter" w:eastAsia="Arial" w:hAnsi="Inter" w:cs="Arial"/>
          <w:sz w:val="20"/>
          <w:lang w:val="en-US"/>
        </w:rPr>
        <w:t>different</w:t>
      </w:r>
      <w:r w:rsidRPr="00105F40">
        <w:rPr>
          <w:rFonts w:ascii="Inter" w:eastAsia="Arial" w:hAnsi="Inter" w:cs="Arial"/>
          <w:spacing w:val="-11"/>
          <w:sz w:val="20"/>
          <w:lang w:val="en-US"/>
        </w:rPr>
        <w:t xml:space="preserve"> </w:t>
      </w:r>
      <w:r w:rsidRPr="00105F40">
        <w:rPr>
          <w:rFonts w:ascii="Inter" w:eastAsia="Arial" w:hAnsi="Inter" w:cs="Arial"/>
          <w:sz w:val="20"/>
          <w:lang w:val="en-US"/>
        </w:rPr>
        <w:t>online</w:t>
      </w:r>
      <w:r w:rsidRPr="00105F40">
        <w:rPr>
          <w:rFonts w:ascii="Inter" w:eastAsia="Arial" w:hAnsi="Inter" w:cs="Arial"/>
          <w:spacing w:val="-7"/>
          <w:sz w:val="20"/>
          <w:lang w:val="en-US"/>
        </w:rPr>
        <w:t xml:space="preserve"> </w:t>
      </w:r>
      <w:r w:rsidRPr="00105F40">
        <w:rPr>
          <w:rFonts w:ascii="Inter" w:eastAsia="Arial" w:hAnsi="Inter" w:cs="Arial"/>
          <w:sz w:val="20"/>
          <w:lang w:val="en-US"/>
        </w:rPr>
        <w:t>service,</w:t>
      </w:r>
      <w:r w:rsidRPr="00105F40">
        <w:rPr>
          <w:rFonts w:ascii="Inter" w:eastAsia="Arial" w:hAnsi="Inter" w:cs="Arial"/>
          <w:spacing w:val="-9"/>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may</w:t>
      </w:r>
      <w:r w:rsidRPr="00105F40">
        <w:rPr>
          <w:rFonts w:ascii="Inter" w:eastAsia="Arial" w:hAnsi="Inter" w:cs="Arial"/>
          <w:spacing w:val="-9"/>
          <w:sz w:val="20"/>
          <w:lang w:val="en-US"/>
        </w:rPr>
        <w:t xml:space="preserve"> </w:t>
      </w:r>
      <w:r w:rsidRPr="00105F40">
        <w:rPr>
          <w:rFonts w:ascii="Inter" w:eastAsia="Arial" w:hAnsi="Inter" w:cs="Arial"/>
          <w:sz w:val="20"/>
          <w:lang w:val="en-US"/>
        </w:rPr>
        <w:t>request</w:t>
      </w:r>
      <w:r w:rsidRPr="00105F40">
        <w:rPr>
          <w:rFonts w:ascii="Inter" w:eastAsia="Arial" w:hAnsi="Inter" w:cs="Arial"/>
          <w:spacing w:val="-8"/>
          <w:sz w:val="20"/>
          <w:lang w:val="en-US"/>
        </w:rPr>
        <w:t xml:space="preserve"> </w:t>
      </w:r>
      <w:r w:rsidRPr="00105F40">
        <w:rPr>
          <w:rFonts w:ascii="Inter" w:eastAsia="Arial" w:hAnsi="Inter" w:cs="Arial"/>
          <w:sz w:val="20"/>
          <w:lang w:val="en-US"/>
        </w:rPr>
        <w:t>that</w:t>
      </w:r>
      <w:r w:rsidRPr="00105F40">
        <w:rPr>
          <w:rFonts w:ascii="Inter" w:eastAsia="Arial" w:hAnsi="Inter" w:cs="Arial"/>
          <w:spacing w:val="-9"/>
          <w:sz w:val="20"/>
          <w:lang w:val="en-US"/>
        </w:rPr>
        <w:t xml:space="preserve"> </w:t>
      </w:r>
      <w:r w:rsidRPr="00105F40">
        <w:rPr>
          <w:rFonts w:ascii="Inter" w:eastAsia="Arial" w:hAnsi="Inter" w:cs="Arial"/>
          <w:sz w:val="20"/>
          <w:lang w:val="en-US"/>
        </w:rPr>
        <w:t>Microsoft</w:t>
      </w:r>
      <w:r w:rsidRPr="00105F40">
        <w:rPr>
          <w:rFonts w:ascii="Inter" w:eastAsia="Arial" w:hAnsi="Inter" w:cs="Arial"/>
          <w:spacing w:val="-8"/>
          <w:sz w:val="20"/>
          <w:lang w:val="en-US"/>
        </w:rPr>
        <w:t xml:space="preserve"> </w:t>
      </w:r>
      <w:r w:rsidRPr="00105F40">
        <w:rPr>
          <w:rFonts w:ascii="Inter" w:eastAsia="Arial" w:hAnsi="Inter" w:cs="Arial"/>
          <w:sz w:val="20"/>
          <w:lang w:val="en-US"/>
        </w:rPr>
        <w:t>provide assistance</w:t>
      </w:r>
      <w:r w:rsidRPr="00105F40">
        <w:rPr>
          <w:rFonts w:ascii="Inter" w:eastAsia="Arial" w:hAnsi="Inter" w:cs="Arial"/>
          <w:spacing w:val="-2"/>
          <w:sz w:val="20"/>
          <w:lang w:val="en-US"/>
        </w:rPr>
        <w:t xml:space="preserve"> </w:t>
      </w:r>
      <w:r w:rsidRPr="00105F40">
        <w:rPr>
          <w:rFonts w:ascii="Inter" w:eastAsia="Arial" w:hAnsi="Inter" w:cs="Arial"/>
          <w:sz w:val="20"/>
          <w:lang w:val="en-US"/>
        </w:rPr>
        <w:t>in</w:t>
      </w:r>
      <w:r w:rsidRPr="00105F40">
        <w:rPr>
          <w:rFonts w:ascii="Inter" w:eastAsia="Arial" w:hAnsi="Inter" w:cs="Arial"/>
          <w:spacing w:val="-1"/>
          <w:sz w:val="20"/>
          <w:lang w:val="en-US"/>
        </w:rPr>
        <w:t xml:space="preserve"> </w:t>
      </w:r>
      <w:r w:rsidRPr="00105F40">
        <w:rPr>
          <w:rFonts w:ascii="Inter" w:eastAsia="Arial" w:hAnsi="Inter" w:cs="Arial"/>
          <w:sz w:val="20"/>
          <w:lang w:val="en-US"/>
        </w:rPr>
        <w:t>such</w:t>
      </w:r>
      <w:r w:rsidRPr="00105F40">
        <w:rPr>
          <w:rFonts w:ascii="Inter" w:eastAsia="Arial" w:hAnsi="Inter" w:cs="Arial"/>
          <w:spacing w:val="-5"/>
          <w:sz w:val="20"/>
          <w:lang w:val="en-US"/>
        </w:rPr>
        <w:t xml:space="preserve"> </w:t>
      </w:r>
      <w:r w:rsidRPr="00105F40">
        <w:rPr>
          <w:rFonts w:ascii="Inter" w:eastAsia="Arial" w:hAnsi="Inter" w:cs="Arial"/>
          <w:sz w:val="20"/>
          <w:lang w:val="en-US"/>
        </w:rPr>
        <w:t>transition</w:t>
      </w:r>
      <w:r w:rsidRPr="00105F40">
        <w:rPr>
          <w:rFonts w:ascii="Inter" w:eastAsia="Arial" w:hAnsi="Inter" w:cs="Arial"/>
          <w:spacing w:val="-5"/>
          <w:sz w:val="20"/>
          <w:lang w:val="en-US"/>
        </w:rPr>
        <w:t xml:space="preserve"> </w:t>
      </w:r>
      <w:r w:rsidRPr="00105F40">
        <w:rPr>
          <w:rFonts w:ascii="Inter" w:eastAsia="Arial" w:hAnsi="Inter" w:cs="Arial"/>
          <w:sz w:val="20"/>
          <w:lang w:val="en-US"/>
        </w:rPr>
        <w:t>through</w:t>
      </w:r>
      <w:r w:rsidRPr="00105F40">
        <w:rPr>
          <w:rFonts w:ascii="Inter" w:eastAsia="Arial" w:hAnsi="Inter" w:cs="Arial"/>
          <w:spacing w:val="-4"/>
          <w:sz w:val="20"/>
          <w:lang w:val="en-US"/>
        </w:rPr>
        <w:t xml:space="preserve"> </w:t>
      </w:r>
      <w:r w:rsidRPr="00105F40">
        <w:rPr>
          <w:rFonts w:ascii="Inter" w:eastAsia="Arial" w:hAnsi="Inter" w:cs="Arial"/>
          <w:sz w:val="20"/>
          <w:lang w:val="en-US"/>
        </w:rPr>
        <w:t>Microsoft’s</w:t>
      </w:r>
      <w:r w:rsidRPr="00105F40">
        <w:rPr>
          <w:rFonts w:ascii="Inter" w:eastAsia="Arial" w:hAnsi="Inter" w:cs="Arial"/>
          <w:spacing w:val="-2"/>
          <w:sz w:val="20"/>
          <w:lang w:val="en-US"/>
        </w:rPr>
        <w:t xml:space="preserve"> </w:t>
      </w:r>
      <w:r w:rsidRPr="00105F40">
        <w:rPr>
          <w:rFonts w:ascii="Inter" w:eastAsia="Arial" w:hAnsi="Inter" w:cs="Arial"/>
          <w:sz w:val="20"/>
          <w:lang w:val="en-US"/>
        </w:rPr>
        <w:t>Professional</w:t>
      </w:r>
      <w:r w:rsidRPr="00105F40">
        <w:rPr>
          <w:rFonts w:ascii="Inter" w:eastAsia="Arial" w:hAnsi="Inter" w:cs="Arial"/>
          <w:spacing w:val="-5"/>
          <w:sz w:val="20"/>
          <w:lang w:val="en-US"/>
        </w:rPr>
        <w:t xml:space="preserve"> </w:t>
      </w:r>
      <w:r w:rsidRPr="00105F40">
        <w:rPr>
          <w:rFonts w:ascii="Inter" w:eastAsia="Arial" w:hAnsi="Inter" w:cs="Arial"/>
          <w:sz w:val="20"/>
          <w:lang w:val="en-US"/>
        </w:rPr>
        <w:t>Services</w:t>
      </w:r>
      <w:r w:rsidRPr="00105F40">
        <w:rPr>
          <w:rFonts w:ascii="Inter" w:eastAsia="Arial" w:hAnsi="Inter" w:cs="Arial"/>
          <w:spacing w:val="-2"/>
          <w:sz w:val="20"/>
          <w:lang w:val="en-US"/>
        </w:rPr>
        <w:t xml:space="preserve"> </w:t>
      </w:r>
      <w:r w:rsidRPr="00105F40">
        <w:rPr>
          <w:rFonts w:ascii="Inter" w:eastAsia="Arial" w:hAnsi="Inter" w:cs="Arial"/>
          <w:sz w:val="20"/>
          <w:lang w:val="en-US"/>
        </w:rPr>
        <w:lastRenderedPageBreak/>
        <w:t>Organization</w:t>
      </w:r>
      <w:r w:rsidRPr="00105F40">
        <w:rPr>
          <w:rFonts w:ascii="Inter" w:eastAsia="Arial" w:hAnsi="Inter" w:cs="Arial"/>
          <w:spacing w:val="-1"/>
          <w:sz w:val="20"/>
          <w:lang w:val="en-US"/>
        </w:rPr>
        <w:t xml:space="preserve"> </w:t>
      </w:r>
      <w:r w:rsidRPr="00105F40">
        <w:rPr>
          <w:rFonts w:ascii="Inter" w:eastAsia="Arial" w:hAnsi="Inter" w:cs="Arial"/>
          <w:sz w:val="20"/>
          <w:lang w:val="en-US"/>
        </w:rPr>
        <w:t>at</w:t>
      </w:r>
      <w:r w:rsidRPr="00105F40">
        <w:rPr>
          <w:rFonts w:ascii="Inter" w:eastAsia="Arial" w:hAnsi="Inter" w:cs="Arial"/>
          <w:spacing w:val="-5"/>
          <w:sz w:val="20"/>
          <w:lang w:val="en-US"/>
        </w:rPr>
        <w:t xml:space="preserve"> </w:t>
      </w:r>
      <w:r w:rsidRPr="00105F40">
        <w:rPr>
          <w:rFonts w:ascii="Inter" w:eastAsia="Arial" w:hAnsi="Inter" w:cs="Arial"/>
          <w:sz w:val="20"/>
          <w:lang w:val="en-US"/>
        </w:rPr>
        <w:t>the</w:t>
      </w:r>
      <w:r w:rsidRPr="00105F40">
        <w:rPr>
          <w:rFonts w:ascii="Inter" w:eastAsia="Arial" w:hAnsi="Inter" w:cs="Arial"/>
          <w:spacing w:val="-4"/>
          <w:sz w:val="20"/>
          <w:lang w:val="en-US"/>
        </w:rPr>
        <w:t xml:space="preserve"> </w:t>
      </w:r>
      <w:r w:rsidRPr="00105F40">
        <w:rPr>
          <w:rFonts w:ascii="Inter" w:eastAsia="Arial" w:hAnsi="Inter" w:cs="Arial"/>
          <w:sz w:val="20"/>
          <w:lang w:val="en-US"/>
        </w:rPr>
        <w:t>then-current</w:t>
      </w:r>
      <w:r w:rsidRPr="00105F40">
        <w:rPr>
          <w:rFonts w:ascii="Inter" w:eastAsia="Arial" w:hAnsi="Inter" w:cs="Arial"/>
          <w:spacing w:val="-5"/>
          <w:sz w:val="20"/>
          <w:lang w:val="en-US"/>
        </w:rPr>
        <w:t xml:space="preserve"> </w:t>
      </w:r>
      <w:r w:rsidRPr="00105F40">
        <w:rPr>
          <w:rFonts w:ascii="Inter" w:eastAsia="Arial" w:hAnsi="Inter" w:cs="Arial"/>
          <w:sz w:val="20"/>
          <w:lang w:val="en-US"/>
        </w:rPr>
        <w:t>rates for such</w:t>
      </w:r>
      <w:r w:rsidRPr="00105F40">
        <w:rPr>
          <w:rFonts w:ascii="Inter" w:eastAsia="Arial" w:hAnsi="Inter" w:cs="Arial"/>
          <w:spacing w:val="-2"/>
          <w:sz w:val="20"/>
          <w:lang w:val="en-US"/>
        </w:rPr>
        <w:t xml:space="preserve"> </w:t>
      </w:r>
      <w:r w:rsidRPr="00105F40">
        <w:rPr>
          <w:rFonts w:ascii="Inter" w:eastAsia="Arial" w:hAnsi="Inter" w:cs="Arial"/>
          <w:sz w:val="20"/>
          <w:lang w:val="en-US"/>
        </w:rPr>
        <w:t>services.</w:t>
      </w:r>
    </w:p>
    <w:p w14:paraId="11D172A7" w14:textId="77777777" w:rsidR="00105F40" w:rsidRPr="00105F40" w:rsidRDefault="00105F40" w:rsidP="00105F40">
      <w:pPr>
        <w:widowControl w:val="0"/>
        <w:autoSpaceDE w:val="0"/>
        <w:autoSpaceDN w:val="0"/>
        <w:spacing w:before="120" w:line="240" w:lineRule="auto"/>
        <w:jc w:val="left"/>
        <w:rPr>
          <w:rFonts w:ascii="Inter" w:eastAsia="Arial" w:hAnsi="Inter" w:cs="Arial"/>
          <w:sz w:val="20"/>
          <w:lang w:val="en-US"/>
        </w:rPr>
      </w:pPr>
      <w:r w:rsidRPr="00105F40">
        <w:rPr>
          <w:rFonts w:ascii="Inter" w:eastAsia="Arial" w:hAnsi="Inter" w:cs="Arial"/>
          <w:sz w:val="20"/>
          <w:lang w:val="en-US"/>
        </w:rPr>
        <w:t>Customer may request migration or transition assistance and support from Microsoft’s Professional Services Organization at any time during the extended service period described in Sections 5(a) and 5(b).</w:t>
      </w:r>
    </w:p>
    <w:p w14:paraId="2B2827E4" w14:textId="77777777" w:rsidR="00105F40" w:rsidRPr="00105F40" w:rsidRDefault="00105F40" w:rsidP="008E0290">
      <w:pPr>
        <w:widowControl w:val="0"/>
        <w:numPr>
          <w:ilvl w:val="0"/>
          <w:numId w:val="30"/>
        </w:numPr>
        <w:tabs>
          <w:tab w:val="left" w:pos="352"/>
        </w:tabs>
        <w:autoSpaceDE w:val="0"/>
        <w:autoSpaceDN w:val="0"/>
        <w:spacing w:before="119" w:line="240" w:lineRule="auto"/>
        <w:jc w:val="left"/>
        <w:outlineLvl w:val="1"/>
        <w:rPr>
          <w:rFonts w:ascii="Inter" w:eastAsia="Arial" w:hAnsi="Inter" w:cs="Arial"/>
          <w:b/>
          <w:bCs/>
          <w:i/>
          <w:sz w:val="20"/>
          <w:lang w:val="en-US"/>
        </w:rPr>
      </w:pPr>
      <w:r w:rsidRPr="00105F40">
        <w:rPr>
          <w:rFonts w:ascii="Inter" w:eastAsia="Arial" w:hAnsi="Inter" w:cs="Arial"/>
          <w:b/>
          <w:bCs/>
          <w:i/>
          <w:sz w:val="20"/>
          <w:lang w:val="en-US"/>
        </w:rPr>
        <w:t>Miscellaneous</w:t>
      </w:r>
    </w:p>
    <w:p w14:paraId="3E8F2AA6" w14:textId="77777777" w:rsidR="00105F40" w:rsidRPr="00105F40" w:rsidRDefault="00105F40" w:rsidP="008E0290">
      <w:pPr>
        <w:widowControl w:val="0"/>
        <w:numPr>
          <w:ilvl w:val="1"/>
          <w:numId w:val="30"/>
        </w:numPr>
        <w:tabs>
          <w:tab w:val="left" w:pos="1082"/>
        </w:tabs>
        <w:autoSpaceDE w:val="0"/>
        <w:autoSpaceDN w:val="0"/>
        <w:spacing w:before="122" w:line="240" w:lineRule="auto"/>
        <w:ind w:right="117" w:firstLine="0"/>
        <w:jc w:val="left"/>
        <w:rPr>
          <w:rFonts w:ascii="Inter" w:eastAsia="Arial" w:hAnsi="Inter" w:cs="Arial"/>
          <w:sz w:val="20"/>
          <w:lang w:val="en-US"/>
        </w:rPr>
      </w:pPr>
      <w:r w:rsidRPr="00105F40">
        <w:rPr>
          <w:rFonts w:ascii="Inter" w:eastAsia="Arial" w:hAnsi="Inter" w:cs="Arial"/>
          <w:b/>
          <w:sz w:val="20"/>
          <w:lang w:val="en-US"/>
        </w:rPr>
        <w:t>Confidentiality</w:t>
      </w:r>
      <w:r w:rsidRPr="00105F40">
        <w:rPr>
          <w:rFonts w:ascii="Inter" w:eastAsia="Arial" w:hAnsi="Inter" w:cs="Arial"/>
          <w:sz w:val="20"/>
          <w:lang w:val="en-US"/>
        </w:rPr>
        <w:t>. This Amendment, the Information Security Policy, the Audit Reports, and all information regarding and provided through the FSI Customer Compliance Program are Microsoft Confidential Information.</w:t>
      </w:r>
      <w:r w:rsidRPr="00105F40">
        <w:rPr>
          <w:rFonts w:ascii="Inter" w:eastAsia="Arial" w:hAnsi="Inter" w:cs="Arial"/>
          <w:spacing w:val="-5"/>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6"/>
          <w:sz w:val="20"/>
          <w:lang w:val="en-US"/>
        </w:rPr>
        <w:t xml:space="preserve"> </w:t>
      </w:r>
      <w:r w:rsidRPr="00105F40">
        <w:rPr>
          <w:rFonts w:ascii="Inter" w:eastAsia="Arial" w:hAnsi="Inter" w:cs="Arial"/>
          <w:sz w:val="20"/>
          <w:lang w:val="en-US"/>
        </w:rPr>
        <w:t>may</w:t>
      </w:r>
      <w:r w:rsidRPr="00105F40">
        <w:rPr>
          <w:rFonts w:ascii="Inter" w:eastAsia="Arial" w:hAnsi="Inter" w:cs="Arial"/>
          <w:spacing w:val="-8"/>
          <w:sz w:val="20"/>
          <w:lang w:val="en-US"/>
        </w:rPr>
        <w:t xml:space="preserve"> </w:t>
      </w:r>
      <w:r w:rsidRPr="00105F40">
        <w:rPr>
          <w:rFonts w:ascii="Inter" w:eastAsia="Arial" w:hAnsi="Inter" w:cs="Arial"/>
          <w:sz w:val="20"/>
          <w:lang w:val="en-US"/>
        </w:rPr>
        <w:t>disclose</w:t>
      </w:r>
      <w:r w:rsidRPr="00105F40">
        <w:rPr>
          <w:rFonts w:ascii="Inter" w:eastAsia="Arial" w:hAnsi="Inter" w:cs="Arial"/>
          <w:spacing w:val="-4"/>
          <w:sz w:val="20"/>
          <w:lang w:val="en-US"/>
        </w:rPr>
        <w:t xml:space="preserve"> </w:t>
      </w:r>
      <w:r w:rsidRPr="00105F40">
        <w:rPr>
          <w:rFonts w:ascii="Inter" w:eastAsia="Arial" w:hAnsi="Inter" w:cs="Arial"/>
          <w:sz w:val="20"/>
          <w:lang w:val="en-US"/>
        </w:rPr>
        <w:t>these</w:t>
      </w:r>
      <w:r w:rsidRPr="00105F40">
        <w:rPr>
          <w:rFonts w:ascii="Inter" w:eastAsia="Arial" w:hAnsi="Inter" w:cs="Arial"/>
          <w:spacing w:val="-8"/>
          <w:sz w:val="20"/>
          <w:lang w:val="en-US"/>
        </w:rPr>
        <w:t xml:space="preserve"> </w:t>
      </w:r>
      <w:r w:rsidRPr="00105F40">
        <w:rPr>
          <w:rFonts w:ascii="Inter" w:eastAsia="Arial" w:hAnsi="Inter" w:cs="Arial"/>
          <w:sz w:val="20"/>
          <w:lang w:val="en-US"/>
        </w:rPr>
        <w:t>items</w:t>
      </w:r>
      <w:r w:rsidRPr="00105F40">
        <w:rPr>
          <w:rFonts w:ascii="Inter" w:eastAsia="Arial" w:hAnsi="Inter" w:cs="Arial"/>
          <w:spacing w:val="-6"/>
          <w:sz w:val="20"/>
          <w:lang w:val="en-US"/>
        </w:rPr>
        <w:t xml:space="preserve"> </w:t>
      </w:r>
      <w:r w:rsidRPr="00105F40">
        <w:rPr>
          <w:rFonts w:ascii="Inter" w:eastAsia="Arial" w:hAnsi="Inter" w:cs="Arial"/>
          <w:sz w:val="20"/>
          <w:lang w:val="en-US"/>
        </w:rPr>
        <w:t>to</w:t>
      </w:r>
      <w:r w:rsidRPr="00105F40">
        <w:rPr>
          <w:rFonts w:ascii="Inter" w:eastAsia="Arial" w:hAnsi="Inter" w:cs="Arial"/>
          <w:spacing w:val="-6"/>
          <w:sz w:val="20"/>
          <w:lang w:val="en-US"/>
        </w:rPr>
        <w:t xml:space="preserve"> </w:t>
      </w:r>
      <w:r w:rsidRPr="00105F40">
        <w:rPr>
          <w:rFonts w:ascii="Inter" w:eastAsia="Arial" w:hAnsi="Inter" w:cs="Arial"/>
          <w:sz w:val="20"/>
          <w:lang w:val="en-US"/>
        </w:rPr>
        <w:t>a</w:t>
      </w:r>
      <w:r w:rsidRPr="00105F40">
        <w:rPr>
          <w:rFonts w:ascii="Inter" w:eastAsia="Arial" w:hAnsi="Inter" w:cs="Arial"/>
          <w:spacing w:val="-4"/>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15"/>
          <w:sz w:val="20"/>
          <w:lang w:val="en-US"/>
        </w:rPr>
        <w:t xml:space="preserve"> </w:t>
      </w:r>
      <w:r w:rsidRPr="00105F40">
        <w:rPr>
          <w:rFonts w:ascii="Inter" w:eastAsia="Arial" w:hAnsi="Inter" w:cs="Arial"/>
          <w:sz w:val="20"/>
          <w:lang w:val="en-US"/>
        </w:rPr>
        <w:t>Auditor</w:t>
      </w:r>
      <w:r w:rsidRPr="00105F40">
        <w:rPr>
          <w:rFonts w:ascii="Inter" w:eastAsia="Arial" w:hAnsi="Inter" w:cs="Arial"/>
          <w:spacing w:val="-8"/>
          <w:sz w:val="20"/>
          <w:lang w:val="en-US"/>
        </w:rPr>
        <w:t xml:space="preserve"> </w:t>
      </w:r>
      <w:r w:rsidRPr="00105F40">
        <w:rPr>
          <w:rFonts w:ascii="Inter" w:eastAsia="Arial" w:hAnsi="Inter" w:cs="Arial"/>
          <w:sz w:val="20"/>
          <w:lang w:val="en-US"/>
        </w:rPr>
        <w:t>or</w:t>
      </w:r>
      <w:r w:rsidRPr="00105F40">
        <w:rPr>
          <w:rFonts w:ascii="Inter" w:eastAsia="Arial" w:hAnsi="Inter" w:cs="Arial"/>
          <w:spacing w:val="-6"/>
          <w:sz w:val="20"/>
          <w:lang w:val="en-US"/>
        </w:rPr>
        <w:t xml:space="preserve"> </w:t>
      </w:r>
      <w:r w:rsidRPr="00105F40">
        <w:rPr>
          <w:rFonts w:ascii="Inter" w:eastAsia="Arial" w:hAnsi="Inter" w:cs="Arial"/>
          <w:sz w:val="20"/>
          <w:lang w:val="en-US"/>
        </w:rPr>
        <w:t>consultant</w:t>
      </w:r>
      <w:r w:rsidRPr="00105F40">
        <w:rPr>
          <w:rFonts w:ascii="Inter" w:eastAsia="Arial" w:hAnsi="Inter" w:cs="Arial"/>
          <w:spacing w:val="-5"/>
          <w:sz w:val="20"/>
          <w:lang w:val="en-US"/>
        </w:rPr>
        <w:t xml:space="preserve"> </w:t>
      </w:r>
      <w:r w:rsidRPr="00105F40">
        <w:rPr>
          <w:rFonts w:ascii="Inter" w:eastAsia="Arial" w:hAnsi="Inter" w:cs="Arial"/>
          <w:sz w:val="20"/>
          <w:lang w:val="en-US"/>
        </w:rPr>
        <w:t>or</w:t>
      </w:r>
      <w:r w:rsidRPr="00105F40">
        <w:rPr>
          <w:rFonts w:ascii="Inter" w:eastAsia="Arial" w:hAnsi="Inter" w:cs="Arial"/>
          <w:spacing w:val="-6"/>
          <w:sz w:val="20"/>
          <w:lang w:val="en-US"/>
        </w:rPr>
        <w:t xml:space="preserve"> </w:t>
      </w:r>
      <w:r w:rsidRPr="00105F40">
        <w:rPr>
          <w:rFonts w:ascii="Inter" w:eastAsia="Arial" w:hAnsi="Inter" w:cs="Arial"/>
          <w:sz w:val="20"/>
          <w:lang w:val="en-US"/>
        </w:rPr>
        <w:t>a</w:t>
      </w:r>
      <w:r w:rsidRPr="00105F40">
        <w:rPr>
          <w:rFonts w:ascii="Inter" w:eastAsia="Arial" w:hAnsi="Inter" w:cs="Arial"/>
          <w:spacing w:val="-5"/>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7"/>
          <w:sz w:val="20"/>
          <w:lang w:val="en-US"/>
        </w:rPr>
        <w:t xml:space="preserve"> </w:t>
      </w:r>
      <w:r w:rsidRPr="00105F40">
        <w:rPr>
          <w:rFonts w:ascii="Inter" w:eastAsia="Arial" w:hAnsi="Inter" w:cs="Arial"/>
          <w:sz w:val="20"/>
          <w:lang w:val="en-US"/>
        </w:rPr>
        <w:t>provided that (1) Customer first redacts all terms that are unrelated to regulatory oversight and approval, including pricing</w:t>
      </w:r>
      <w:r w:rsidRPr="00105F40">
        <w:rPr>
          <w:rFonts w:ascii="Inter" w:eastAsia="Arial" w:hAnsi="Inter" w:cs="Arial"/>
          <w:spacing w:val="-6"/>
          <w:sz w:val="20"/>
          <w:lang w:val="en-US"/>
        </w:rPr>
        <w:t xml:space="preserve"> </w:t>
      </w:r>
      <w:r w:rsidRPr="00105F40">
        <w:rPr>
          <w:rFonts w:ascii="Inter" w:eastAsia="Arial" w:hAnsi="Inter" w:cs="Arial"/>
          <w:sz w:val="20"/>
          <w:lang w:val="en-US"/>
        </w:rPr>
        <w:t>information</w:t>
      </w:r>
      <w:r w:rsidRPr="00105F40">
        <w:rPr>
          <w:rFonts w:ascii="Inter" w:eastAsia="Arial" w:hAnsi="Inter" w:cs="Arial"/>
          <w:spacing w:val="-6"/>
          <w:sz w:val="20"/>
          <w:lang w:val="en-US"/>
        </w:rPr>
        <w:t xml:space="preserve"> </w:t>
      </w:r>
      <w:r w:rsidRPr="00105F40">
        <w:rPr>
          <w:rFonts w:ascii="Inter" w:eastAsia="Arial" w:hAnsi="Inter" w:cs="Arial"/>
          <w:sz w:val="20"/>
          <w:lang w:val="en-US"/>
        </w:rPr>
        <w:t>and</w:t>
      </w:r>
      <w:r w:rsidRPr="00105F40">
        <w:rPr>
          <w:rFonts w:ascii="Inter" w:eastAsia="Arial" w:hAnsi="Inter" w:cs="Arial"/>
          <w:spacing w:val="-7"/>
          <w:sz w:val="20"/>
          <w:lang w:val="en-US"/>
        </w:rPr>
        <w:t xml:space="preserve"> </w:t>
      </w:r>
      <w:r w:rsidRPr="00105F40">
        <w:rPr>
          <w:rFonts w:ascii="Inter" w:eastAsia="Arial" w:hAnsi="Inter" w:cs="Arial"/>
          <w:sz w:val="20"/>
          <w:lang w:val="en-US"/>
        </w:rPr>
        <w:t>order</w:t>
      </w:r>
      <w:r w:rsidRPr="00105F40">
        <w:rPr>
          <w:rFonts w:ascii="Inter" w:eastAsia="Arial" w:hAnsi="Inter" w:cs="Arial"/>
          <w:spacing w:val="-8"/>
          <w:sz w:val="20"/>
          <w:lang w:val="en-US"/>
        </w:rPr>
        <w:t xml:space="preserve"> </w:t>
      </w:r>
      <w:r w:rsidRPr="00105F40">
        <w:rPr>
          <w:rFonts w:ascii="Inter" w:eastAsia="Arial" w:hAnsi="Inter" w:cs="Arial"/>
          <w:sz w:val="20"/>
          <w:lang w:val="en-US"/>
        </w:rPr>
        <w:t>quantities;</w:t>
      </w:r>
      <w:r w:rsidRPr="00105F40">
        <w:rPr>
          <w:rFonts w:ascii="Inter" w:eastAsia="Arial" w:hAnsi="Inter" w:cs="Arial"/>
          <w:spacing w:val="-8"/>
          <w:sz w:val="20"/>
          <w:lang w:val="en-US"/>
        </w:rPr>
        <w:t xml:space="preserve"> </w:t>
      </w:r>
      <w:r w:rsidRPr="00105F40">
        <w:rPr>
          <w:rFonts w:ascii="Inter" w:eastAsia="Arial" w:hAnsi="Inter" w:cs="Arial"/>
          <w:sz w:val="20"/>
          <w:lang w:val="en-US"/>
        </w:rPr>
        <w:t>and</w:t>
      </w:r>
      <w:r w:rsidRPr="00105F40">
        <w:rPr>
          <w:rFonts w:ascii="Inter" w:eastAsia="Arial" w:hAnsi="Inter" w:cs="Arial"/>
          <w:spacing w:val="-6"/>
          <w:sz w:val="20"/>
          <w:lang w:val="en-US"/>
        </w:rPr>
        <w:t xml:space="preserve"> </w:t>
      </w:r>
      <w:r w:rsidRPr="00105F40">
        <w:rPr>
          <w:rFonts w:ascii="Inter" w:eastAsia="Arial" w:hAnsi="Inter" w:cs="Arial"/>
          <w:sz w:val="20"/>
          <w:lang w:val="en-US"/>
        </w:rPr>
        <w:t>(2)</w:t>
      </w:r>
      <w:r w:rsidRPr="00105F40">
        <w:rPr>
          <w:rFonts w:ascii="Inter" w:eastAsia="Arial" w:hAnsi="Inter" w:cs="Arial"/>
          <w:spacing w:val="-2"/>
          <w:sz w:val="20"/>
          <w:lang w:val="en-US"/>
        </w:rPr>
        <w:t xml:space="preserve"> </w:t>
      </w:r>
      <w:r w:rsidRPr="00105F40">
        <w:rPr>
          <w:rFonts w:ascii="Inter" w:eastAsia="Arial" w:hAnsi="Inter" w:cs="Arial"/>
          <w:sz w:val="20"/>
          <w:lang w:val="en-US"/>
        </w:rPr>
        <w:t>other</w:t>
      </w:r>
      <w:r w:rsidRPr="00105F40">
        <w:rPr>
          <w:rFonts w:ascii="Inter" w:eastAsia="Arial" w:hAnsi="Inter" w:cs="Arial"/>
          <w:spacing w:val="-9"/>
          <w:sz w:val="20"/>
          <w:lang w:val="en-US"/>
        </w:rPr>
        <w:t xml:space="preserve"> </w:t>
      </w:r>
      <w:r w:rsidRPr="00105F40">
        <w:rPr>
          <w:rFonts w:ascii="Inter" w:eastAsia="Arial" w:hAnsi="Inter" w:cs="Arial"/>
          <w:sz w:val="20"/>
          <w:lang w:val="en-US"/>
        </w:rPr>
        <w:t>than</w:t>
      </w:r>
      <w:r w:rsidRPr="00105F40">
        <w:rPr>
          <w:rFonts w:ascii="Inter" w:eastAsia="Arial" w:hAnsi="Inter" w:cs="Arial"/>
          <w:spacing w:val="-9"/>
          <w:sz w:val="20"/>
          <w:lang w:val="en-US"/>
        </w:rPr>
        <w:t xml:space="preserve"> </w:t>
      </w:r>
      <w:r w:rsidRPr="00105F40">
        <w:rPr>
          <w:rFonts w:ascii="Inter" w:eastAsia="Arial" w:hAnsi="Inter" w:cs="Arial"/>
          <w:sz w:val="20"/>
          <w:lang w:val="en-US"/>
        </w:rPr>
        <w:t>disclosures</w:t>
      </w:r>
      <w:r w:rsidRPr="00105F40">
        <w:rPr>
          <w:rFonts w:ascii="Inter" w:eastAsia="Arial" w:hAnsi="Inter" w:cs="Arial"/>
          <w:spacing w:val="-6"/>
          <w:sz w:val="20"/>
          <w:lang w:val="en-US"/>
        </w:rPr>
        <w:t xml:space="preserve"> </w:t>
      </w:r>
      <w:r w:rsidRPr="00105F40">
        <w:rPr>
          <w:rFonts w:ascii="Inter" w:eastAsia="Arial" w:hAnsi="Inter" w:cs="Arial"/>
          <w:sz w:val="20"/>
          <w:lang w:val="en-US"/>
        </w:rPr>
        <w:t>to</w:t>
      </w:r>
      <w:r w:rsidRPr="00105F40">
        <w:rPr>
          <w:rFonts w:ascii="Inter" w:eastAsia="Arial" w:hAnsi="Inter" w:cs="Arial"/>
          <w:spacing w:val="-7"/>
          <w:sz w:val="20"/>
          <w:lang w:val="en-US"/>
        </w:rPr>
        <w:t xml:space="preserve"> </w:t>
      </w:r>
      <w:r w:rsidRPr="00105F40">
        <w:rPr>
          <w:rFonts w:ascii="Inter" w:eastAsia="Arial" w:hAnsi="Inter" w:cs="Arial"/>
          <w:sz w:val="20"/>
          <w:lang w:val="en-US"/>
        </w:rPr>
        <w:t>a</w:t>
      </w:r>
      <w:r w:rsidRPr="00105F40">
        <w:rPr>
          <w:rFonts w:ascii="Inter" w:eastAsia="Arial" w:hAnsi="Inter" w:cs="Arial"/>
          <w:spacing w:val="-8"/>
          <w:sz w:val="20"/>
          <w:lang w:val="en-US"/>
        </w:rPr>
        <w:t xml:space="preserve"> </w:t>
      </w:r>
      <w:r w:rsidRPr="00105F40">
        <w:rPr>
          <w:rFonts w:ascii="Inter" w:eastAsia="Arial" w:hAnsi="Inter" w:cs="Arial"/>
          <w:sz w:val="20"/>
          <w:lang w:val="en-US"/>
        </w:rPr>
        <w:t>Regulator,</w:t>
      </w:r>
      <w:r w:rsidRPr="00105F40">
        <w:rPr>
          <w:rFonts w:ascii="Inter" w:eastAsia="Arial" w:hAnsi="Inter" w:cs="Arial"/>
          <w:spacing w:val="-8"/>
          <w:sz w:val="20"/>
          <w:lang w:val="en-US"/>
        </w:rPr>
        <w:t xml:space="preserve"> </w:t>
      </w:r>
      <w:r w:rsidRPr="00105F40">
        <w:rPr>
          <w:rFonts w:ascii="Inter" w:eastAsia="Arial" w:hAnsi="Inter" w:cs="Arial"/>
          <w:sz w:val="20"/>
          <w:lang w:val="en-US"/>
        </w:rPr>
        <w:t>Customer</w:t>
      </w:r>
      <w:r w:rsidRPr="00105F40">
        <w:rPr>
          <w:rFonts w:ascii="Inter" w:eastAsia="Arial" w:hAnsi="Inter" w:cs="Arial"/>
          <w:spacing w:val="-8"/>
          <w:sz w:val="20"/>
          <w:lang w:val="en-US"/>
        </w:rPr>
        <w:t xml:space="preserve"> </w:t>
      </w:r>
      <w:r w:rsidRPr="00105F40">
        <w:rPr>
          <w:rFonts w:ascii="Inter" w:eastAsia="Arial" w:hAnsi="Inter" w:cs="Arial"/>
          <w:sz w:val="20"/>
          <w:lang w:val="en-US"/>
        </w:rPr>
        <w:t>must</w:t>
      </w:r>
      <w:r w:rsidRPr="00105F40">
        <w:rPr>
          <w:rFonts w:ascii="Inter" w:eastAsia="Arial" w:hAnsi="Inter" w:cs="Arial"/>
          <w:spacing w:val="-9"/>
          <w:sz w:val="20"/>
          <w:lang w:val="en-US"/>
        </w:rPr>
        <w:t xml:space="preserve"> </w:t>
      </w:r>
      <w:r w:rsidRPr="00105F40">
        <w:rPr>
          <w:rFonts w:ascii="Inter" w:eastAsia="Arial" w:hAnsi="Inter" w:cs="Arial"/>
          <w:sz w:val="20"/>
          <w:lang w:val="en-US"/>
        </w:rPr>
        <w:t>comply with the Confidentiality terms of the Agreement as if the disclosure was a disclosure of Microsoft Confidential Information by Customer to a Customer</w:t>
      </w:r>
      <w:r w:rsidRPr="00105F40">
        <w:rPr>
          <w:rFonts w:ascii="Inter" w:eastAsia="Arial" w:hAnsi="Inter" w:cs="Arial"/>
          <w:spacing w:val="-7"/>
          <w:sz w:val="20"/>
          <w:lang w:val="en-US"/>
        </w:rPr>
        <w:t xml:space="preserve"> </w:t>
      </w:r>
      <w:r w:rsidRPr="00105F40">
        <w:rPr>
          <w:rFonts w:ascii="Inter" w:eastAsia="Arial" w:hAnsi="Inter" w:cs="Arial"/>
          <w:sz w:val="20"/>
          <w:lang w:val="en-US"/>
        </w:rPr>
        <w:t>Representative.</w:t>
      </w:r>
    </w:p>
    <w:p w14:paraId="1563ED76" w14:textId="77777777" w:rsidR="00105F40" w:rsidRPr="00105F40" w:rsidRDefault="00105F40" w:rsidP="008E0290">
      <w:pPr>
        <w:widowControl w:val="0"/>
        <w:numPr>
          <w:ilvl w:val="1"/>
          <w:numId w:val="30"/>
        </w:numPr>
        <w:tabs>
          <w:tab w:val="left" w:pos="1154"/>
        </w:tabs>
        <w:autoSpaceDE w:val="0"/>
        <w:autoSpaceDN w:val="0"/>
        <w:spacing w:before="84" w:line="240" w:lineRule="auto"/>
        <w:ind w:right="124" w:firstLine="0"/>
        <w:jc w:val="left"/>
        <w:rPr>
          <w:rFonts w:ascii="Inter" w:eastAsia="Arial" w:hAnsi="Inter" w:cs="Arial"/>
          <w:sz w:val="20"/>
          <w:lang w:val="en-US"/>
        </w:rPr>
      </w:pPr>
      <w:r w:rsidRPr="00105F40">
        <w:rPr>
          <w:rFonts w:ascii="Inter" w:eastAsia="Arial" w:hAnsi="Inter" w:cs="Arial"/>
          <w:b/>
          <w:spacing w:val="-4"/>
          <w:sz w:val="20"/>
          <w:lang w:val="en-US"/>
        </w:rPr>
        <w:t xml:space="preserve">Term </w:t>
      </w:r>
      <w:r w:rsidRPr="00105F40">
        <w:rPr>
          <w:rFonts w:ascii="Inter" w:eastAsia="Arial" w:hAnsi="Inter" w:cs="Arial"/>
          <w:b/>
          <w:sz w:val="20"/>
          <w:lang w:val="en-US"/>
        </w:rPr>
        <w:t>and termination</w:t>
      </w:r>
      <w:r w:rsidRPr="00105F40">
        <w:rPr>
          <w:rFonts w:ascii="Inter" w:eastAsia="Arial" w:hAnsi="Inter" w:cs="Arial"/>
          <w:sz w:val="20"/>
          <w:lang w:val="en-US"/>
        </w:rPr>
        <w:t>. Subject to Section 4 and Section 5 above, this Amendment will terminate automatically upon any termination of the</w:t>
      </w:r>
      <w:r w:rsidRPr="00105F40">
        <w:rPr>
          <w:rFonts w:ascii="Inter" w:eastAsia="Arial" w:hAnsi="Inter" w:cs="Arial"/>
          <w:spacing w:val="-15"/>
          <w:sz w:val="20"/>
          <w:lang w:val="en-US"/>
        </w:rPr>
        <w:t xml:space="preserve"> </w:t>
      </w:r>
      <w:proofErr w:type="spellStart"/>
      <w:r w:rsidRPr="00105F40">
        <w:rPr>
          <w:rFonts w:ascii="Inter" w:eastAsia="Arial" w:hAnsi="Inter" w:cs="Arial"/>
          <w:sz w:val="20"/>
          <w:lang w:val="en-US"/>
        </w:rPr>
        <w:t>Agreement.Except</w:t>
      </w:r>
      <w:proofErr w:type="spellEnd"/>
      <w:r w:rsidRPr="00105F40">
        <w:rPr>
          <w:rFonts w:ascii="Inter" w:eastAsia="Arial" w:hAnsi="Inter" w:cs="Arial"/>
          <w:spacing w:val="-6"/>
          <w:sz w:val="20"/>
          <w:lang w:val="en-US"/>
        </w:rPr>
        <w:t xml:space="preserve"> </w:t>
      </w:r>
      <w:r w:rsidRPr="00105F40">
        <w:rPr>
          <w:rFonts w:ascii="Inter" w:eastAsia="Arial" w:hAnsi="Inter" w:cs="Arial"/>
          <w:sz w:val="20"/>
          <w:lang w:val="en-US"/>
        </w:rPr>
        <w:t>for</w:t>
      </w:r>
      <w:r w:rsidRPr="00105F40">
        <w:rPr>
          <w:rFonts w:ascii="Inter" w:eastAsia="Arial" w:hAnsi="Inter" w:cs="Arial"/>
          <w:spacing w:val="-7"/>
          <w:sz w:val="20"/>
          <w:lang w:val="en-US"/>
        </w:rPr>
        <w:t xml:space="preserve"> </w:t>
      </w:r>
      <w:r w:rsidRPr="00105F40">
        <w:rPr>
          <w:rFonts w:ascii="Inter" w:eastAsia="Arial" w:hAnsi="Inter" w:cs="Arial"/>
          <w:sz w:val="20"/>
          <w:lang w:val="en-US"/>
        </w:rPr>
        <w:t>changes</w:t>
      </w:r>
      <w:r w:rsidRPr="00105F40">
        <w:rPr>
          <w:rFonts w:ascii="Inter" w:eastAsia="Arial" w:hAnsi="Inter" w:cs="Arial"/>
          <w:spacing w:val="-9"/>
          <w:sz w:val="20"/>
          <w:lang w:val="en-US"/>
        </w:rPr>
        <w:t xml:space="preserve"> </w:t>
      </w:r>
      <w:r w:rsidRPr="00105F40">
        <w:rPr>
          <w:rFonts w:ascii="Inter" w:eastAsia="Arial" w:hAnsi="Inter" w:cs="Arial"/>
          <w:sz w:val="20"/>
          <w:lang w:val="en-US"/>
        </w:rPr>
        <w:t>made</w:t>
      </w:r>
      <w:r w:rsidRPr="00105F40">
        <w:rPr>
          <w:rFonts w:ascii="Inter" w:eastAsia="Arial" w:hAnsi="Inter" w:cs="Arial"/>
          <w:spacing w:val="-8"/>
          <w:sz w:val="20"/>
          <w:lang w:val="en-US"/>
        </w:rPr>
        <w:t xml:space="preserve"> </w:t>
      </w:r>
      <w:r w:rsidRPr="00105F40">
        <w:rPr>
          <w:rFonts w:ascii="Inter" w:eastAsia="Arial" w:hAnsi="Inter" w:cs="Arial"/>
          <w:sz w:val="20"/>
          <w:lang w:val="en-US"/>
        </w:rPr>
        <w:t>by</w:t>
      </w:r>
      <w:r w:rsidRPr="00105F40">
        <w:rPr>
          <w:rFonts w:ascii="Inter" w:eastAsia="Arial" w:hAnsi="Inter" w:cs="Arial"/>
          <w:spacing w:val="-8"/>
          <w:sz w:val="20"/>
          <w:lang w:val="en-US"/>
        </w:rPr>
        <w:t xml:space="preserve"> </w:t>
      </w:r>
      <w:r w:rsidRPr="00105F40">
        <w:rPr>
          <w:rFonts w:ascii="Inter" w:eastAsia="Arial" w:hAnsi="Inter" w:cs="Arial"/>
          <w:sz w:val="20"/>
          <w:lang w:val="en-US"/>
        </w:rPr>
        <w:t>this</w:t>
      </w:r>
      <w:r w:rsidRPr="00105F40">
        <w:rPr>
          <w:rFonts w:ascii="Inter" w:eastAsia="Arial" w:hAnsi="Inter" w:cs="Arial"/>
          <w:spacing w:val="-17"/>
          <w:sz w:val="20"/>
          <w:lang w:val="en-US"/>
        </w:rPr>
        <w:t xml:space="preserve"> </w:t>
      </w:r>
      <w:r w:rsidRPr="00105F40">
        <w:rPr>
          <w:rFonts w:ascii="Inter" w:eastAsia="Arial" w:hAnsi="Inter" w:cs="Arial"/>
          <w:sz w:val="20"/>
          <w:lang w:val="en-US"/>
        </w:rPr>
        <w:t>Amendment,</w:t>
      </w:r>
      <w:r w:rsidRPr="00105F40">
        <w:rPr>
          <w:rFonts w:ascii="Inter" w:eastAsia="Arial" w:hAnsi="Inter" w:cs="Arial"/>
          <w:spacing w:val="-9"/>
          <w:sz w:val="20"/>
          <w:lang w:val="en-US"/>
        </w:rPr>
        <w:t xml:space="preserve"> </w:t>
      </w:r>
      <w:r w:rsidRPr="00105F40">
        <w:rPr>
          <w:rFonts w:ascii="Inter" w:eastAsia="Arial" w:hAnsi="Inter" w:cs="Arial"/>
          <w:sz w:val="20"/>
          <w:lang w:val="en-US"/>
        </w:rPr>
        <w:t>the</w:t>
      </w:r>
      <w:r w:rsidRPr="00105F40">
        <w:rPr>
          <w:rFonts w:ascii="Inter" w:eastAsia="Arial" w:hAnsi="Inter" w:cs="Arial"/>
          <w:spacing w:val="-13"/>
          <w:sz w:val="20"/>
          <w:lang w:val="en-US"/>
        </w:rPr>
        <w:t xml:space="preserve"> </w:t>
      </w:r>
      <w:r w:rsidRPr="00105F40">
        <w:rPr>
          <w:rFonts w:ascii="Inter" w:eastAsia="Arial" w:hAnsi="Inter" w:cs="Arial"/>
          <w:sz w:val="20"/>
          <w:lang w:val="en-US"/>
        </w:rPr>
        <w:t>Agreement</w:t>
      </w:r>
      <w:r w:rsidRPr="00105F40">
        <w:rPr>
          <w:rFonts w:ascii="Inter" w:eastAsia="Arial" w:hAnsi="Inter" w:cs="Arial"/>
          <w:spacing w:val="-11"/>
          <w:sz w:val="20"/>
          <w:lang w:val="en-US"/>
        </w:rPr>
        <w:t xml:space="preserve"> </w:t>
      </w:r>
      <w:r w:rsidRPr="00105F40">
        <w:rPr>
          <w:rFonts w:ascii="Inter" w:eastAsia="Arial" w:hAnsi="Inter" w:cs="Arial"/>
          <w:sz w:val="20"/>
          <w:lang w:val="en-US"/>
        </w:rPr>
        <w:t>identified</w:t>
      </w:r>
      <w:r w:rsidRPr="00105F40">
        <w:rPr>
          <w:rFonts w:ascii="Inter" w:eastAsia="Arial" w:hAnsi="Inter" w:cs="Arial"/>
          <w:spacing w:val="-9"/>
          <w:sz w:val="20"/>
          <w:lang w:val="en-US"/>
        </w:rPr>
        <w:t xml:space="preserve"> </w:t>
      </w:r>
      <w:r w:rsidRPr="00105F40">
        <w:rPr>
          <w:rFonts w:ascii="Inter" w:eastAsia="Arial" w:hAnsi="Inter" w:cs="Arial"/>
          <w:sz w:val="20"/>
          <w:lang w:val="en-US"/>
        </w:rPr>
        <w:t>above</w:t>
      </w:r>
      <w:r w:rsidRPr="00105F40">
        <w:rPr>
          <w:rFonts w:ascii="Inter" w:eastAsia="Arial" w:hAnsi="Inter" w:cs="Arial"/>
          <w:spacing w:val="-9"/>
          <w:sz w:val="20"/>
          <w:lang w:val="en-US"/>
        </w:rPr>
        <w:t xml:space="preserve"> </w:t>
      </w:r>
      <w:r w:rsidRPr="00105F40">
        <w:rPr>
          <w:rFonts w:ascii="Inter" w:eastAsia="Arial" w:hAnsi="Inter" w:cs="Arial"/>
          <w:sz w:val="20"/>
          <w:lang w:val="en-US"/>
        </w:rPr>
        <w:t>remains</w:t>
      </w:r>
      <w:r w:rsidRPr="00105F40">
        <w:rPr>
          <w:rFonts w:ascii="Inter" w:eastAsia="Arial" w:hAnsi="Inter" w:cs="Arial"/>
          <w:spacing w:val="-8"/>
          <w:sz w:val="20"/>
          <w:lang w:val="en-US"/>
        </w:rPr>
        <w:t xml:space="preserve"> </w:t>
      </w:r>
      <w:r w:rsidRPr="00105F40">
        <w:rPr>
          <w:rFonts w:ascii="Inter" w:eastAsia="Arial" w:hAnsi="Inter" w:cs="Arial"/>
          <w:sz w:val="20"/>
          <w:lang w:val="en-US"/>
        </w:rPr>
        <w:t>unchanged</w:t>
      </w:r>
      <w:r w:rsidRPr="00105F40">
        <w:rPr>
          <w:rFonts w:ascii="Inter" w:eastAsia="Arial" w:hAnsi="Inter" w:cs="Arial"/>
          <w:spacing w:val="-9"/>
          <w:sz w:val="20"/>
          <w:lang w:val="en-US"/>
        </w:rPr>
        <w:t xml:space="preserve"> </w:t>
      </w:r>
      <w:r w:rsidRPr="00105F40">
        <w:rPr>
          <w:rFonts w:ascii="Inter" w:eastAsia="Arial" w:hAnsi="Inter" w:cs="Arial"/>
          <w:sz w:val="20"/>
          <w:lang w:val="en-US"/>
        </w:rPr>
        <w:t>and</w:t>
      </w:r>
      <w:r w:rsidRPr="00105F40">
        <w:rPr>
          <w:rFonts w:ascii="Inter" w:eastAsia="Arial" w:hAnsi="Inter" w:cs="Arial"/>
          <w:spacing w:val="-7"/>
          <w:sz w:val="20"/>
          <w:lang w:val="en-US"/>
        </w:rPr>
        <w:t xml:space="preserve"> </w:t>
      </w:r>
      <w:r w:rsidRPr="00105F40">
        <w:rPr>
          <w:rFonts w:ascii="Inter" w:eastAsia="Arial" w:hAnsi="Inter" w:cs="Arial"/>
          <w:sz w:val="20"/>
          <w:lang w:val="en-US"/>
        </w:rPr>
        <w:t>in</w:t>
      </w:r>
      <w:r w:rsidRPr="00105F40">
        <w:rPr>
          <w:rFonts w:ascii="Inter" w:eastAsia="Arial" w:hAnsi="Inter" w:cs="Arial"/>
          <w:spacing w:val="-8"/>
          <w:sz w:val="20"/>
          <w:lang w:val="en-US"/>
        </w:rPr>
        <w:t xml:space="preserve"> </w:t>
      </w:r>
      <w:r w:rsidRPr="00105F40">
        <w:rPr>
          <w:rFonts w:ascii="Inter" w:eastAsia="Arial" w:hAnsi="Inter" w:cs="Arial"/>
          <w:sz w:val="20"/>
          <w:lang w:val="en-US"/>
        </w:rPr>
        <w:t>full</w:t>
      </w:r>
      <w:r w:rsidRPr="00105F40">
        <w:rPr>
          <w:rFonts w:ascii="Inter" w:eastAsia="Arial" w:hAnsi="Inter" w:cs="Arial"/>
          <w:spacing w:val="-6"/>
          <w:sz w:val="20"/>
          <w:lang w:val="en-US"/>
        </w:rPr>
        <w:t xml:space="preserve"> </w:t>
      </w:r>
      <w:r w:rsidRPr="00105F40">
        <w:rPr>
          <w:rFonts w:ascii="Inter" w:eastAsia="Arial" w:hAnsi="Inter" w:cs="Arial"/>
          <w:sz w:val="20"/>
          <w:lang w:val="en-US"/>
        </w:rPr>
        <w:t>force</w:t>
      </w:r>
      <w:r w:rsidRPr="00105F40">
        <w:rPr>
          <w:rFonts w:ascii="Inter" w:eastAsia="Arial" w:hAnsi="Inter" w:cs="Arial"/>
          <w:spacing w:val="-8"/>
          <w:sz w:val="20"/>
          <w:lang w:val="en-US"/>
        </w:rPr>
        <w:t xml:space="preserve"> </w:t>
      </w:r>
      <w:r w:rsidRPr="00105F40">
        <w:rPr>
          <w:rFonts w:ascii="Inter" w:eastAsia="Arial" w:hAnsi="Inter" w:cs="Arial"/>
          <w:sz w:val="20"/>
          <w:lang w:val="en-US"/>
        </w:rPr>
        <w:t xml:space="preserve">and effect. If there is any conflict between any provision in this Amendment and any provision in the Agreement identified above and any provision in the </w:t>
      </w:r>
      <w:r w:rsidRPr="00105F40">
        <w:rPr>
          <w:rFonts w:ascii="Inter" w:eastAsia="Arial" w:hAnsi="Inter" w:cs="Arial"/>
          <w:spacing w:val="-5"/>
          <w:sz w:val="20"/>
          <w:lang w:val="en-US"/>
        </w:rPr>
        <w:t xml:space="preserve">OST, </w:t>
      </w:r>
      <w:r w:rsidRPr="00105F40">
        <w:rPr>
          <w:rFonts w:ascii="Inter" w:eastAsia="Arial" w:hAnsi="Inter" w:cs="Arial"/>
          <w:sz w:val="20"/>
          <w:lang w:val="en-US"/>
        </w:rPr>
        <w:t>this Amendment shall</w:t>
      </w:r>
      <w:r w:rsidRPr="00105F40">
        <w:rPr>
          <w:rFonts w:ascii="Inter" w:eastAsia="Arial" w:hAnsi="Inter" w:cs="Arial"/>
          <w:spacing w:val="-3"/>
          <w:sz w:val="20"/>
          <w:lang w:val="en-US"/>
        </w:rPr>
        <w:t xml:space="preserve"> </w:t>
      </w:r>
      <w:r w:rsidRPr="00105F40">
        <w:rPr>
          <w:rFonts w:ascii="Inter" w:eastAsia="Arial" w:hAnsi="Inter" w:cs="Arial"/>
          <w:sz w:val="20"/>
          <w:lang w:val="en-US"/>
        </w:rPr>
        <w:t>control.</w:t>
      </w:r>
    </w:p>
    <w:p w14:paraId="48C46AF1" w14:textId="3F9A48E2" w:rsidR="00105F40" w:rsidRPr="00105F40" w:rsidRDefault="00105F40">
      <w:pPr>
        <w:spacing w:after="160" w:line="259" w:lineRule="auto"/>
        <w:jc w:val="left"/>
        <w:rPr>
          <w:rFonts w:ascii="Inter" w:eastAsia="Lucida Sans Unicode" w:hAnsi="Inter" w:cstheme="minorHAnsi"/>
          <w:b/>
          <w:bCs/>
          <w:color w:val="000000"/>
          <w:sz w:val="20"/>
          <w:lang w:eastAsia="en-GB"/>
        </w:rPr>
      </w:pPr>
      <w:r w:rsidRPr="00105F40">
        <w:rPr>
          <w:rFonts w:ascii="Inter" w:eastAsia="Lucida Sans Unicode" w:hAnsi="Inter" w:cstheme="minorHAnsi"/>
          <w:b/>
          <w:bCs/>
          <w:color w:val="000000"/>
          <w:sz w:val="20"/>
          <w:lang w:eastAsia="en-GB"/>
        </w:rPr>
        <w:br w:type="page"/>
      </w:r>
    </w:p>
    <w:p w14:paraId="1CEADF1E" w14:textId="77777777" w:rsidR="00AE68E9" w:rsidRPr="00105F40" w:rsidRDefault="00AE68E9">
      <w:pPr>
        <w:spacing w:after="160" w:line="259" w:lineRule="auto"/>
        <w:jc w:val="left"/>
        <w:rPr>
          <w:rFonts w:ascii="Inter" w:eastAsia="Lucida Sans Unicode" w:hAnsi="Inter" w:cstheme="minorHAnsi"/>
          <w:b/>
          <w:bCs/>
          <w:color w:val="000000"/>
          <w:sz w:val="20"/>
          <w:lang w:eastAsia="en-GB"/>
        </w:rPr>
      </w:pPr>
    </w:p>
    <w:p w14:paraId="72A656E1" w14:textId="4057FF54" w:rsidR="000F58B8" w:rsidRPr="00105F40" w:rsidRDefault="00AE68E9" w:rsidP="00AE68E9">
      <w:pPr>
        <w:spacing w:line="276" w:lineRule="auto"/>
        <w:jc w:val="center"/>
        <w:rPr>
          <w:rFonts w:ascii="Inter" w:hAnsi="Inter"/>
          <w:b/>
          <w:szCs w:val="22"/>
        </w:rPr>
      </w:pPr>
      <w:r w:rsidRPr="00105F40">
        <w:rPr>
          <w:rFonts w:ascii="Inter" w:hAnsi="Inter" w:cstheme="minorHAnsi"/>
          <w:b/>
          <w:szCs w:val="22"/>
        </w:rPr>
        <w:t xml:space="preserve">Schedule 2 - </w:t>
      </w:r>
      <w:r w:rsidR="000F58B8" w:rsidRPr="00105F40">
        <w:rPr>
          <w:rFonts w:ascii="Inter" w:hAnsi="Inter" w:cstheme="minorHAnsi"/>
          <w:b/>
          <w:szCs w:val="22"/>
        </w:rPr>
        <w:t>Data Protection Principles</w:t>
      </w:r>
    </w:p>
    <w:p w14:paraId="725FEB99" w14:textId="77777777" w:rsidR="000F58B8" w:rsidRPr="00105F40" w:rsidRDefault="000F58B8" w:rsidP="00AE68E9">
      <w:pPr>
        <w:spacing w:line="276" w:lineRule="auto"/>
        <w:jc w:val="center"/>
        <w:rPr>
          <w:rFonts w:ascii="Inter" w:hAnsi="Inter"/>
          <w:b/>
          <w:sz w:val="20"/>
        </w:rPr>
      </w:pPr>
    </w:p>
    <w:p w14:paraId="64DE4225" w14:textId="7C0F1FD1" w:rsidR="000F58B8" w:rsidRPr="00105F40" w:rsidRDefault="000F58B8" w:rsidP="000F58B8">
      <w:pPr>
        <w:pStyle w:val="Heading2"/>
        <w:numPr>
          <w:ilvl w:val="0"/>
          <w:numId w:val="0"/>
        </w:numPr>
        <w:ind w:left="720"/>
        <w:rPr>
          <w:rFonts w:ascii="Inter" w:hAnsi="Inter" w:cstheme="minorHAnsi"/>
          <w:sz w:val="20"/>
        </w:rPr>
      </w:pPr>
      <w:r w:rsidRPr="00105F40">
        <w:rPr>
          <w:rFonts w:ascii="Inter" w:hAnsi="Inter" w:cstheme="minorHAnsi"/>
          <w:sz w:val="20"/>
        </w:rPr>
        <w:t>For the purpose</w:t>
      </w:r>
      <w:r w:rsidR="00804244" w:rsidRPr="00105F40">
        <w:rPr>
          <w:rFonts w:ascii="Inter" w:hAnsi="Inter" w:cstheme="minorHAnsi"/>
          <w:sz w:val="20"/>
        </w:rPr>
        <w:t>s</w:t>
      </w:r>
      <w:r w:rsidRPr="00105F40">
        <w:rPr>
          <w:rFonts w:ascii="Inter" w:hAnsi="Inter" w:cstheme="minorHAnsi"/>
          <w:sz w:val="20"/>
        </w:rPr>
        <w:t xml:space="preserve"> of this </w:t>
      </w:r>
      <w:r w:rsidR="00B60185" w:rsidRPr="00105F40">
        <w:rPr>
          <w:rFonts w:ascii="Inter" w:hAnsi="Inter" w:cstheme="minorHAnsi"/>
          <w:sz w:val="20"/>
        </w:rPr>
        <w:t>CSP Agreement</w:t>
      </w:r>
      <w:r w:rsidRPr="00105F40">
        <w:rPr>
          <w:rFonts w:ascii="Inter" w:hAnsi="Inter" w:cstheme="minorHAnsi"/>
          <w:sz w:val="20"/>
        </w:rPr>
        <w:t xml:space="preserve">, the words </w:t>
      </w:r>
      <w:r w:rsidR="003312DB" w:rsidRPr="00105F40">
        <w:rPr>
          <w:rFonts w:ascii="Inter" w:hAnsi="Inter" w:cstheme="minorHAnsi"/>
          <w:sz w:val="20"/>
        </w:rPr>
        <w:t>“</w:t>
      </w:r>
      <w:r w:rsidR="003312DB" w:rsidRPr="00105F40">
        <w:rPr>
          <w:rFonts w:ascii="Inter" w:hAnsi="Inter" w:cstheme="minorHAnsi"/>
          <w:b/>
          <w:bCs/>
          <w:sz w:val="20"/>
        </w:rPr>
        <w:t>Data Controller</w:t>
      </w:r>
      <w:r w:rsidR="003312DB" w:rsidRPr="00105F40">
        <w:rPr>
          <w:rFonts w:ascii="Inter" w:hAnsi="Inter" w:cstheme="minorHAnsi"/>
          <w:sz w:val="20"/>
        </w:rPr>
        <w:t>”</w:t>
      </w:r>
      <w:r w:rsidR="00B60185" w:rsidRPr="00105F40">
        <w:rPr>
          <w:rFonts w:ascii="Inter" w:hAnsi="Inter" w:cstheme="minorHAnsi"/>
          <w:sz w:val="20"/>
        </w:rPr>
        <w:t xml:space="preserve"> shall mean the Reseller</w:t>
      </w:r>
      <w:r w:rsidR="00F90AB1" w:rsidRPr="00105F40">
        <w:rPr>
          <w:rFonts w:ascii="Inter" w:hAnsi="Inter" w:cstheme="minorHAnsi"/>
          <w:sz w:val="20"/>
        </w:rPr>
        <w:t xml:space="preserve">, </w:t>
      </w:r>
      <w:r w:rsidR="00B60185" w:rsidRPr="00105F40">
        <w:rPr>
          <w:rFonts w:ascii="Inter" w:hAnsi="Inter" w:cstheme="minorHAnsi"/>
          <w:sz w:val="20"/>
        </w:rPr>
        <w:t xml:space="preserve">the </w:t>
      </w:r>
      <w:r w:rsidR="00F90AB1" w:rsidRPr="00105F40">
        <w:rPr>
          <w:rFonts w:ascii="Inter" w:hAnsi="Inter" w:cstheme="minorHAnsi"/>
          <w:sz w:val="20"/>
        </w:rPr>
        <w:t>“</w:t>
      </w:r>
      <w:r w:rsidR="00F90AB1" w:rsidRPr="00105F40">
        <w:rPr>
          <w:rFonts w:ascii="Inter" w:hAnsi="Inter" w:cstheme="minorHAnsi"/>
          <w:b/>
          <w:bCs/>
          <w:sz w:val="20"/>
        </w:rPr>
        <w:t>Data Processor</w:t>
      </w:r>
      <w:r w:rsidR="00F90AB1" w:rsidRPr="00105F40">
        <w:rPr>
          <w:rFonts w:ascii="Inter" w:hAnsi="Inter" w:cstheme="minorHAnsi"/>
          <w:sz w:val="20"/>
        </w:rPr>
        <w:t>”</w:t>
      </w:r>
      <w:r w:rsidR="00B60185" w:rsidRPr="00105F40">
        <w:rPr>
          <w:rFonts w:ascii="Inter" w:hAnsi="Inter" w:cstheme="minorHAnsi"/>
          <w:sz w:val="20"/>
        </w:rPr>
        <w:t xml:space="preserve"> shall mean the Distributor, and </w:t>
      </w:r>
      <w:r w:rsidR="003312DB" w:rsidRPr="00105F40">
        <w:rPr>
          <w:rFonts w:ascii="Inter" w:hAnsi="Inter" w:cstheme="minorHAnsi"/>
          <w:sz w:val="20"/>
        </w:rPr>
        <w:t xml:space="preserve"> </w:t>
      </w:r>
      <w:r w:rsidRPr="00105F40">
        <w:rPr>
          <w:rFonts w:ascii="Inter" w:hAnsi="Inter" w:cstheme="minorHAnsi"/>
          <w:sz w:val="20"/>
        </w:rPr>
        <w:t>"</w:t>
      </w:r>
      <w:r w:rsidRPr="00105F40">
        <w:rPr>
          <w:rFonts w:ascii="Inter" w:hAnsi="Inter" w:cstheme="minorHAnsi"/>
          <w:b/>
          <w:sz w:val="20"/>
        </w:rPr>
        <w:t>Data Subject</w:t>
      </w:r>
      <w:r w:rsidRPr="00105F40">
        <w:rPr>
          <w:rFonts w:ascii="Inter" w:hAnsi="Inter" w:cstheme="minorHAnsi"/>
          <w:sz w:val="20"/>
        </w:rPr>
        <w:t>", "</w:t>
      </w:r>
      <w:r w:rsidRPr="00105F40">
        <w:rPr>
          <w:rFonts w:ascii="Inter" w:hAnsi="Inter" w:cstheme="minorHAnsi"/>
          <w:b/>
          <w:sz w:val="20"/>
        </w:rPr>
        <w:t>Personal Data</w:t>
      </w:r>
      <w:r w:rsidRPr="00105F40">
        <w:rPr>
          <w:rFonts w:ascii="Inter" w:hAnsi="Inter" w:cstheme="minorHAnsi"/>
          <w:sz w:val="20"/>
        </w:rPr>
        <w:t>", "</w:t>
      </w:r>
      <w:r w:rsidRPr="00105F40">
        <w:rPr>
          <w:rFonts w:ascii="Inter" w:hAnsi="Inter" w:cstheme="minorHAnsi"/>
          <w:b/>
          <w:sz w:val="20"/>
        </w:rPr>
        <w:t>processing</w:t>
      </w:r>
      <w:r w:rsidRPr="00105F40">
        <w:rPr>
          <w:rFonts w:ascii="Inter" w:hAnsi="Inter" w:cstheme="minorHAnsi"/>
          <w:sz w:val="20"/>
        </w:rPr>
        <w:t>", "</w:t>
      </w:r>
      <w:r w:rsidRPr="00105F40">
        <w:rPr>
          <w:rFonts w:ascii="Inter" w:hAnsi="Inter" w:cstheme="minorHAnsi"/>
          <w:b/>
          <w:sz w:val="20"/>
        </w:rPr>
        <w:t>transfer</w:t>
      </w:r>
      <w:r w:rsidRPr="00105F40">
        <w:rPr>
          <w:rFonts w:ascii="Inter" w:hAnsi="Inter" w:cstheme="minorHAnsi"/>
          <w:sz w:val="20"/>
        </w:rPr>
        <w:t>" (in the context of Personal Data transfers) and "</w:t>
      </w:r>
      <w:r w:rsidRPr="00105F40">
        <w:rPr>
          <w:rFonts w:ascii="Inter" w:hAnsi="Inter" w:cstheme="minorHAnsi"/>
          <w:b/>
          <w:sz w:val="20"/>
        </w:rPr>
        <w:t>appropriate technical and organisational measures</w:t>
      </w:r>
      <w:r w:rsidRPr="00105F40">
        <w:rPr>
          <w:rFonts w:ascii="Inter" w:hAnsi="Inter" w:cstheme="minorHAnsi"/>
          <w:sz w:val="20"/>
        </w:rPr>
        <w:t>" shall be interpreted in accordance with the applicable UK Data Protection Legislation.</w:t>
      </w:r>
    </w:p>
    <w:p w14:paraId="3D9C5F22" w14:textId="01CEA097" w:rsidR="000F58B8" w:rsidRPr="00105F40" w:rsidRDefault="000F58B8" w:rsidP="000F58B8">
      <w:pPr>
        <w:pStyle w:val="ScheduleTitlesubclause1"/>
        <w:rPr>
          <w:rFonts w:ascii="Inter" w:hAnsi="Inter" w:cstheme="minorBidi"/>
          <w:sz w:val="20"/>
        </w:rPr>
      </w:pPr>
      <w:r w:rsidRPr="00105F40">
        <w:rPr>
          <w:rFonts w:ascii="Inter" w:hAnsi="Inter" w:cstheme="minorBidi"/>
          <w:b w:val="0"/>
          <w:sz w:val="20"/>
        </w:rPr>
        <w:t xml:space="preserve">Both </w:t>
      </w:r>
      <w:r w:rsidR="00E86410" w:rsidRPr="00105F40">
        <w:rPr>
          <w:rFonts w:ascii="Inter" w:hAnsi="Inter" w:cstheme="minorBidi"/>
          <w:b w:val="0"/>
          <w:sz w:val="20"/>
        </w:rPr>
        <w:t>p</w:t>
      </w:r>
      <w:r w:rsidRPr="00105F40">
        <w:rPr>
          <w:rFonts w:ascii="Inter" w:hAnsi="Inter" w:cstheme="minorBidi"/>
          <w:b w:val="0"/>
          <w:sz w:val="20"/>
        </w:rPr>
        <w:t xml:space="preserve">arties will comply with all applicable requirements of Applicable Data Protection Laws. This clause 1 is in addition to, and does not relieve, remove or replace, a </w:t>
      </w:r>
      <w:r w:rsidR="00E86410" w:rsidRPr="00105F40">
        <w:rPr>
          <w:rFonts w:ascii="Inter" w:hAnsi="Inter" w:cstheme="minorBidi"/>
          <w:b w:val="0"/>
          <w:sz w:val="20"/>
        </w:rPr>
        <w:t>p</w:t>
      </w:r>
      <w:r w:rsidRPr="00105F40">
        <w:rPr>
          <w:rFonts w:ascii="Inter" w:hAnsi="Inter" w:cstheme="minorBidi"/>
          <w:b w:val="0"/>
          <w:sz w:val="20"/>
        </w:rPr>
        <w:t>arty's obligations or rights under Applicable Data Protection Laws</w:t>
      </w:r>
    </w:p>
    <w:p w14:paraId="32FA5F16" w14:textId="1EEBCEF9" w:rsidR="000F58B8" w:rsidRPr="00105F40" w:rsidRDefault="000F58B8" w:rsidP="000F58B8">
      <w:pPr>
        <w:pStyle w:val="ScheduleTitlesubclause1"/>
        <w:rPr>
          <w:rFonts w:ascii="Inter" w:hAnsi="Inter" w:cstheme="minorHAnsi"/>
          <w:b w:val="0"/>
          <w:bCs/>
          <w:sz w:val="20"/>
        </w:rPr>
      </w:pPr>
      <w:r w:rsidRPr="00105F40">
        <w:rPr>
          <w:rFonts w:ascii="Inter" w:hAnsi="Inter" w:cstheme="minorHAnsi"/>
          <w:b w:val="0"/>
          <w:bCs/>
          <w:sz w:val="20"/>
        </w:rPr>
        <w:t xml:space="preserve">Without prejudice to the generality of clause 1.1, the Data Controller will ensure that it has all necessary appropriate consents and notices in place to enable lawful transfer of the Relevant Personal Data to the </w:t>
      </w:r>
      <w:r w:rsidR="00E22245" w:rsidRPr="00105F40">
        <w:rPr>
          <w:rFonts w:ascii="Inter" w:hAnsi="Inter" w:cstheme="minorHAnsi"/>
          <w:b w:val="0"/>
          <w:bCs/>
          <w:sz w:val="20"/>
        </w:rPr>
        <w:t>Distributor</w:t>
      </w:r>
      <w:r w:rsidRPr="00105F40">
        <w:rPr>
          <w:rFonts w:ascii="Inter" w:hAnsi="Inter" w:cstheme="minorHAnsi"/>
          <w:b w:val="0"/>
          <w:bCs/>
          <w:sz w:val="20"/>
        </w:rPr>
        <w:t xml:space="preserve"> as Data Processor for the duration and purposes of this </w:t>
      </w:r>
      <w:r w:rsidR="00EA2957" w:rsidRPr="00105F40">
        <w:rPr>
          <w:rFonts w:ascii="Inter" w:hAnsi="Inter" w:cstheme="minorHAnsi"/>
          <w:b w:val="0"/>
          <w:bCs/>
          <w:sz w:val="20"/>
        </w:rPr>
        <w:t xml:space="preserve">CSP </w:t>
      </w:r>
      <w:r w:rsidRPr="00105F40">
        <w:rPr>
          <w:rFonts w:ascii="Inter" w:hAnsi="Inter" w:cstheme="minorHAnsi"/>
          <w:b w:val="0"/>
          <w:bCs/>
          <w:sz w:val="20"/>
        </w:rPr>
        <w:t>Agreement.</w:t>
      </w:r>
    </w:p>
    <w:p w14:paraId="4A1EB0A0" w14:textId="39AC7662" w:rsidR="000F58B8" w:rsidRPr="00105F40" w:rsidRDefault="000F58B8" w:rsidP="000F58B8">
      <w:pPr>
        <w:pStyle w:val="ScheduleTitlesubclause1"/>
        <w:rPr>
          <w:rFonts w:ascii="Inter" w:hAnsi="Inter" w:cstheme="minorHAnsi"/>
          <w:b w:val="0"/>
          <w:bCs/>
          <w:sz w:val="20"/>
        </w:rPr>
      </w:pPr>
      <w:r w:rsidRPr="00105F40">
        <w:rPr>
          <w:rFonts w:ascii="Inter" w:hAnsi="Inter" w:cstheme="minorHAnsi"/>
          <w:b w:val="0"/>
          <w:bCs/>
          <w:sz w:val="20"/>
        </w:rPr>
        <w:t xml:space="preserve">In performance of its obligations under the </w:t>
      </w:r>
      <w:r w:rsidR="00B60185" w:rsidRPr="00105F40">
        <w:rPr>
          <w:rFonts w:ascii="Inter" w:hAnsi="Inter" w:cstheme="minorHAnsi"/>
          <w:b w:val="0"/>
          <w:bCs/>
          <w:sz w:val="20"/>
        </w:rPr>
        <w:t>CSP Agreement</w:t>
      </w:r>
      <w:r w:rsidRPr="00105F40">
        <w:rPr>
          <w:rFonts w:ascii="Inter" w:hAnsi="Inter" w:cstheme="minorHAnsi"/>
          <w:b w:val="0"/>
          <w:bCs/>
          <w:sz w:val="20"/>
        </w:rPr>
        <w:t xml:space="preserve">, the Data Controller shall provide the Data Processor with complete and accurate details of the scope, nature and purpose of processing by the </w:t>
      </w:r>
      <w:r w:rsidR="00B60185" w:rsidRPr="00105F40">
        <w:rPr>
          <w:rFonts w:ascii="Inter" w:hAnsi="Inter" w:cstheme="minorHAnsi"/>
          <w:b w:val="0"/>
          <w:bCs/>
          <w:sz w:val="20"/>
        </w:rPr>
        <w:t>Distributor</w:t>
      </w:r>
      <w:r w:rsidRPr="00105F40">
        <w:rPr>
          <w:rFonts w:ascii="Inter" w:hAnsi="Inter" w:cstheme="minorHAnsi"/>
          <w:b w:val="0"/>
          <w:bCs/>
          <w:sz w:val="20"/>
        </w:rPr>
        <w:t>, the duration of the processing and the types of Personal Data and categories of Data Subject, as may be required to ensure compliance with the Data Protection Legislation and as more fully set out in Annex 1 (</w:t>
      </w:r>
      <w:r w:rsidRPr="00105F40">
        <w:rPr>
          <w:rFonts w:ascii="Inter" w:hAnsi="Inter" w:cstheme="minorHAnsi"/>
          <w:sz w:val="20"/>
        </w:rPr>
        <w:t>Details of Personal Data Processed</w:t>
      </w:r>
      <w:r w:rsidRPr="00105F40">
        <w:rPr>
          <w:rFonts w:ascii="Inter" w:hAnsi="Inter" w:cstheme="minorHAnsi"/>
          <w:b w:val="0"/>
          <w:bCs/>
          <w:sz w:val="20"/>
        </w:rPr>
        <w:t xml:space="preserve">).  The </w:t>
      </w:r>
      <w:r w:rsidR="00B60185" w:rsidRPr="00105F40">
        <w:rPr>
          <w:rFonts w:ascii="Inter" w:hAnsi="Inter" w:cstheme="minorHAnsi"/>
          <w:b w:val="0"/>
          <w:bCs/>
          <w:sz w:val="20"/>
        </w:rPr>
        <w:t>Distributor</w:t>
      </w:r>
      <w:r w:rsidRPr="00105F40">
        <w:rPr>
          <w:rFonts w:ascii="Inter" w:hAnsi="Inter" w:cstheme="minorHAnsi"/>
          <w:b w:val="0"/>
          <w:bCs/>
          <w:sz w:val="20"/>
        </w:rPr>
        <w:t xml:space="preserve"> shall not be deemed to have breached any of its obligations as Data Processor by virtue of a breach of the Data Protection Legislation by the Data Controller. The </w:t>
      </w:r>
      <w:r w:rsidR="00B60185" w:rsidRPr="00105F40">
        <w:rPr>
          <w:rFonts w:ascii="Inter" w:hAnsi="Inter" w:cstheme="minorHAnsi"/>
          <w:b w:val="0"/>
          <w:bCs/>
          <w:sz w:val="20"/>
        </w:rPr>
        <w:t>Distributor</w:t>
      </w:r>
      <w:r w:rsidRPr="00105F40">
        <w:rPr>
          <w:rFonts w:ascii="Inter" w:hAnsi="Inter" w:cstheme="minorHAnsi"/>
          <w:b w:val="0"/>
          <w:bCs/>
          <w:sz w:val="20"/>
        </w:rPr>
        <w:t xml:space="preserve"> shall not be deemed liable for any claim including but not limited to a claim by a Data Subject arising from any action or omission by the </w:t>
      </w:r>
      <w:r w:rsidR="00B60185" w:rsidRPr="00105F40">
        <w:rPr>
          <w:rFonts w:ascii="Inter" w:hAnsi="Inter" w:cstheme="minorHAnsi"/>
          <w:b w:val="0"/>
          <w:bCs/>
          <w:sz w:val="20"/>
        </w:rPr>
        <w:t>Distributor</w:t>
      </w:r>
      <w:r w:rsidRPr="00105F40">
        <w:rPr>
          <w:rFonts w:ascii="Inter" w:hAnsi="Inter" w:cstheme="minorHAnsi"/>
          <w:b w:val="0"/>
          <w:bCs/>
          <w:sz w:val="20"/>
        </w:rPr>
        <w:t xml:space="preserve"> to the extent that such action or omission resulted directly from the Data Controller’s instructions.</w:t>
      </w:r>
    </w:p>
    <w:p w14:paraId="166AB79B" w14:textId="42367802" w:rsidR="000F58B8" w:rsidRPr="00105F40" w:rsidRDefault="000F58B8" w:rsidP="000F58B8">
      <w:pPr>
        <w:pStyle w:val="ScheduleTitlesubclause1"/>
        <w:rPr>
          <w:rFonts w:ascii="Inter" w:hAnsi="Inter" w:cstheme="minorHAnsi"/>
          <w:b w:val="0"/>
          <w:sz w:val="20"/>
        </w:rPr>
      </w:pPr>
      <w:r w:rsidRPr="00105F40">
        <w:rPr>
          <w:rFonts w:ascii="Inter" w:hAnsi="Inter" w:cstheme="minorHAnsi"/>
          <w:b w:val="0"/>
          <w:sz w:val="20"/>
        </w:rPr>
        <w:t xml:space="preserve">The </w:t>
      </w:r>
      <w:r w:rsidR="00804244" w:rsidRPr="00105F40">
        <w:rPr>
          <w:rFonts w:ascii="Inter" w:hAnsi="Inter" w:cstheme="minorHAnsi"/>
          <w:b w:val="0"/>
          <w:sz w:val="20"/>
        </w:rPr>
        <w:t>p</w:t>
      </w:r>
      <w:r w:rsidRPr="00105F40">
        <w:rPr>
          <w:rFonts w:ascii="Inter" w:hAnsi="Inter" w:cstheme="minorHAnsi"/>
          <w:b w:val="0"/>
          <w:sz w:val="20"/>
        </w:rPr>
        <w:t>arties shall, at all times, comply with the provisions and obligations imposed by the Data Protection Legislation and the data protection principles set out therein when processing Relevant Personal Data.</w:t>
      </w:r>
    </w:p>
    <w:p w14:paraId="171261BE" w14:textId="77777777" w:rsidR="000F58B8" w:rsidRPr="00105F40" w:rsidRDefault="000F58B8" w:rsidP="000F58B8">
      <w:pPr>
        <w:pStyle w:val="ScheduleTitlesubclause1"/>
        <w:rPr>
          <w:rFonts w:ascii="Inter" w:hAnsi="Inter" w:cstheme="minorHAnsi"/>
          <w:sz w:val="20"/>
        </w:rPr>
      </w:pPr>
      <w:r w:rsidRPr="00105F40">
        <w:rPr>
          <w:rFonts w:ascii="Inter" w:hAnsi="Inter" w:cstheme="minorHAnsi"/>
          <w:b w:val="0"/>
          <w:bCs/>
          <w:sz w:val="20"/>
        </w:rPr>
        <w:t>In processing Relevant Personal Data, the Data Processor</w:t>
      </w:r>
      <w:r w:rsidRPr="00105F40">
        <w:rPr>
          <w:rFonts w:ascii="Inter" w:hAnsi="Inter" w:cstheme="minorHAnsi"/>
          <w:b w:val="0"/>
          <w:sz w:val="20"/>
        </w:rPr>
        <w:t xml:space="preserve"> shall (and will procure all the Data Processor Personnel shall):</w:t>
      </w:r>
    </w:p>
    <w:p w14:paraId="373C84D9"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t>process that Relevant Personal Data only on the documented instructions of the Data Controller, unless the Data Processor is required by Applicable Laws to otherwise process that Relevant Personal Data. Where the Data Processor is relying on Applicable Laws as the basis for processing Relevant Personal Data, the Data Processor shall notify the Data Controller of this before performing the processing required by the Applicable Laws unless those Applicable Laws prohibit the Data Processor from so notifying the Data Controller on important grounds of public interest. The Data Processor shall inform the Data Controller if, in the opinion of the Data Processor, the instructions of the Customer infringe Applicable Data Protection Laws;</w:t>
      </w:r>
    </w:p>
    <w:p w14:paraId="27C155F8"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t xml:space="preserve">implement appropriate the technical and organisational measures to protect against unauthorised or unlawful processing of Relevant Personal Data and against accidental loss or destruction of, or damage to, Relevant Personal Data, which the Data Controller has reviewed and confirms are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3F0BDC77"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t xml:space="preserve">ensure that any personnel engaged and authorised by the Data Processor to process Relevant Personal Data have committed themselves to confidentiality or are under an appropriate statutory or common law obligation of confidentiality; </w:t>
      </w:r>
    </w:p>
    <w:p w14:paraId="4515A51C"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lastRenderedPageBreak/>
        <w:t>assist the Data Controller insofar as this is possible (taking into account the nature of the processing and the information available to the Data Processor), and at the Data Controller’s cost and written request, in responding to any request from a data subject and in ensuring the Data Controller’s compliance with its obligations under Applicable Data Protection Laws with respect to security, breach notifications, impact assessments and consultations with supervisory authorities or regulators;</w:t>
      </w:r>
    </w:p>
    <w:p w14:paraId="6A6C01E1"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t>notify the Data Controller without undue delay on becoming aware of a personal data breach involving the Relevant Personal Data;</w:t>
      </w:r>
    </w:p>
    <w:p w14:paraId="4C91055B" w14:textId="28FEB082"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Bidi"/>
          <w:sz w:val="20"/>
        </w:rPr>
      </w:pPr>
      <w:r w:rsidRPr="00105F40">
        <w:rPr>
          <w:rFonts w:ascii="Inter" w:hAnsi="Inter" w:cstheme="minorBidi"/>
          <w:sz w:val="20"/>
        </w:rPr>
        <w:t xml:space="preserve">at the written direction of the Data Controller, delete or return Relevant Personal Data and copies thereof to the Data Controller on termination of the </w:t>
      </w:r>
      <w:r w:rsidR="00B60185" w:rsidRPr="00105F40">
        <w:rPr>
          <w:rFonts w:ascii="Inter" w:hAnsi="Inter" w:cstheme="minorBidi"/>
          <w:sz w:val="20"/>
        </w:rPr>
        <w:t>CSP Agreement</w:t>
      </w:r>
      <w:r w:rsidRPr="00105F40">
        <w:rPr>
          <w:rFonts w:ascii="Inter" w:hAnsi="Inter" w:cstheme="minorBidi"/>
          <w:sz w:val="20"/>
        </w:rPr>
        <w:t xml:space="preserve"> unless the Data Processor is required by Applicable Law to continue to process that Relevant Personal Data. For the purposes of this clause 1.5(f) Relevant Personal Data shall be considered deleted where it is put beyond further use by the Data Processor; and</w:t>
      </w:r>
    </w:p>
    <w:p w14:paraId="72874E1F" w14:textId="77777777" w:rsidR="000F58B8" w:rsidRPr="00105F40" w:rsidRDefault="000F58B8" w:rsidP="008E0290">
      <w:pPr>
        <w:pStyle w:val="Heading4"/>
        <w:numPr>
          <w:ilvl w:val="3"/>
          <w:numId w:val="7"/>
        </w:numPr>
        <w:overflowPunct w:val="0"/>
        <w:autoSpaceDE w:val="0"/>
        <w:autoSpaceDN w:val="0"/>
        <w:adjustRightInd w:val="0"/>
        <w:spacing w:before="120" w:line="276" w:lineRule="auto"/>
        <w:textAlignment w:val="baseline"/>
        <w:rPr>
          <w:rFonts w:ascii="Inter" w:hAnsi="Inter" w:cstheme="minorHAnsi"/>
          <w:sz w:val="20"/>
        </w:rPr>
      </w:pPr>
      <w:r w:rsidRPr="00105F40">
        <w:rPr>
          <w:rFonts w:ascii="Inter" w:hAnsi="Inter" w:cstheme="minorHAnsi"/>
          <w:sz w:val="20"/>
        </w:rPr>
        <w:t>maintain records to demonstrate its compliance with this clause 1 and allow for reasonable audits by the Data Controller or the Data Controller’s designated auditor, for this purpose, on reasonable written notice.</w:t>
      </w:r>
    </w:p>
    <w:p w14:paraId="4BCCE1D7" w14:textId="77777777" w:rsidR="000F58B8" w:rsidRPr="00105F40" w:rsidRDefault="000F58B8" w:rsidP="000F58B8">
      <w:pPr>
        <w:pStyle w:val="ScheduleTitlesubclause1"/>
        <w:rPr>
          <w:rFonts w:ascii="Inter" w:hAnsi="Inter" w:cstheme="minorHAnsi"/>
          <w:sz w:val="20"/>
        </w:rPr>
      </w:pPr>
      <w:r w:rsidRPr="00105F40">
        <w:rPr>
          <w:rFonts w:ascii="Inter" w:hAnsi="Inter" w:cstheme="minorHAnsi"/>
          <w:b w:val="0"/>
          <w:sz w:val="20"/>
        </w:rPr>
        <w:t xml:space="preserve">The Data Controller consents to the appointment of the Sub-Processor Wayside Technology Group, Inc. </w:t>
      </w:r>
    </w:p>
    <w:p w14:paraId="0E00C236" w14:textId="77777777" w:rsidR="000F58B8" w:rsidRPr="00105F40" w:rsidRDefault="000F58B8" w:rsidP="000F58B8">
      <w:pPr>
        <w:pStyle w:val="ScheduleTitlesubclause1"/>
        <w:rPr>
          <w:rFonts w:ascii="Inter" w:hAnsi="Inter" w:cstheme="minorHAnsi"/>
          <w:b w:val="0"/>
          <w:bCs/>
          <w:sz w:val="20"/>
        </w:rPr>
      </w:pPr>
      <w:r w:rsidRPr="00105F40">
        <w:rPr>
          <w:rFonts w:ascii="Inter" w:hAnsi="Inter" w:cstheme="minorHAnsi"/>
          <w:b w:val="0"/>
          <w:bCs/>
          <w:sz w:val="20"/>
        </w:rPr>
        <w:t>The Data Controller hereby provides its prior, general authorisation for the Data Processor to:</w:t>
      </w:r>
    </w:p>
    <w:p w14:paraId="4E274192" w14:textId="77777777" w:rsidR="000F58B8" w:rsidRPr="00105F40" w:rsidRDefault="000F58B8" w:rsidP="000F58B8">
      <w:pPr>
        <w:pStyle w:val="ScheduleUntitledsubclause2"/>
        <w:rPr>
          <w:rFonts w:ascii="Inter" w:hAnsi="Inter"/>
          <w:sz w:val="20"/>
        </w:rPr>
      </w:pPr>
      <w:r w:rsidRPr="00105F40">
        <w:rPr>
          <w:rFonts w:ascii="Inter" w:hAnsi="Inter"/>
          <w:sz w:val="20"/>
        </w:rPr>
        <w:t>appoint Sub-Processors to process the Relevant Personal Data, provided that the Data Processor:</w:t>
      </w:r>
    </w:p>
    <w:p w14:paraId="530B6178" w14:textId="77777777" w:rsidR="000F58B8" w:rsidRPr="00105F40" w:rsidRDefault="000F58B8" w:rsidP="000F58B8">
      <w:pPr>
        <w:pStyle w:val="ScheduleUntitledsubclause3"/>
        <w:rPr>
          <w:rFonts w:ascii="Inter" w:hAnsi="Inter"/>
          <w:sz w:val="20"/>
        </w:rPr>
      </w:pPr>
      <w:r w:rsidRPr="00105F40">
        <w:rPr>
          <w:rFonts w:ascii="Inter" w:hAnsi="Inter"/>
          <w:sz w:val="20"/>
        </w:rPr>
        <w:t>shall ensure that the terms on which it appoints such processors comply with Applicable Data Protection Laws, and are consistent with the obligations imposed on the Data Processor in this clause 1;</w:t>
      </w:r>
    </w:p>
    <w:p w14:paraId="76A713DA" w14:textId="77777777" w:rsidR="000F58B8" w:rsidRPr="00105F40" w:rsidRDefault="000F58B8" w:rsidP="000F58B8">
      <w:pPr>
        <w:pStyle w:val="ScheduleUntitledsubclause3"/>
        <w:rPr>
          <w:rFonts w:ascii="Inter" w:hAnsi="Inter"/>
          <w:sz w:val="20"/>
        </w:rPr>
      </w:pPr>
      <w:r w:rsidRPr="00105F40">
        <w:rPr>
          <w:rFonts w:ascii="Inter" w:hAnsi="Inter"/>
          <w:sz w:val="20"/>
        </w:rPr>
        <w:t>shall remain responsible for the acts and omission of any such processor as if they were the acts and omissions of the Data Processor; and</w:t>
      </w:r>
    </w:p>
    <w:p w14:paraId="02B19B8B" w14:textId="77777777" w:rsidR="000F58B8" w:rsidRPr="00105F40" w:rsidRDefault="000F58B8" w:rsidP="000F58B8">
      <w:pPr>
        <w:pStyle w:val="ScheduleUntitledsubclause3"/>
        <w:rPr>
          <w:rFonts w:ascii="Inter" w:hAnsi="Inter"/>
          <w:sz w:val="20"/>
        </w:rPr>
      </w:pPr>
      <w:r w:rsidRPr="00105F40">
        <w:rPr>
          <w:rFonts w:ascii="Inter" w:hAnsi="Inter"/>
          <w:sz w:val="20"/>
        </w:rPr>
        <w:t>shall inform the Data Controller of any intended changes concerning the addition or replacement of the processors, thereby giving the Data Controller the opportunity to object to such changes provided that if the Data Controller objects to the changes and cannot demonstrate, to the Data Processor’s reasonable satisfaction, that the objection is due to an actual or likely breach of Applicable Data Protection Law, the Data Controller shall indemnify the Data Processor for any losses, damages, costs (including legal fees) and expenses suffered by the Data Processor in accommodating the objection.</w:t>
      </w:r>
    </w:p>
    <w:p w14:paraId="72A8D505" w14:textId="77777777" w:rsidR="000F58B8" w:rsidRPr="00105F40" w:rsidRDefault="000F58B8" w:rsidP="000F58B8">
      <w:pPr>
        <w:pStyle w:val="ScheduleUntitledsubclause2"/>
        <w:rPr>
          <w:rFonts w:ascii="Inter" w:hAnsi="Inter"/>
          <w:sz w:val="20"/>
        </w:rPr>
      </w:pPr>
      <w:r w:rsidRPr="00105F40">
        <w:rPr>
          <w:rFonts w:ascii="Inter" w:hAnsi="Inter"/>
          <w:sz w:val="20"/>
        </w:rPr>
        <w:t xml:space="preserve">transfer Relevant Personal Data outside of the UK as required for the Purpose, provided that the Data Processor shall ensure that all such transfers are </w:t>
      </w:r>
      <w:proofErr w:type="gramStart"/>
      <w:r w:rsidRPr="00105F40">
        <w:rPr>
          <w:rFonts w:ascii="Inter" w:hAnsi="Inter"/>
          <w:sz w:val="20"/>
        </w:rPr>
        <w:t>effected</w:t>
      </w:r>
      <w:proofErr w:type="gramEnd"/>
      <w:r w:rsidRPr="00105F40">
        <w:rPr>
          <w:rFonts w:ascii="Inter" w:hAnsi="Inter"/>
          <w:sz w:val="20"/>
        </w:rPr>
        <w:t xml:space="preserve"> in accordance with Applicable Data Protection Laws. For these purposes, the Data Controller shall promptly comply with any reasonable request of the Data Processor, including any request to enter into standard data protection clauses adopted by the EU Commission from time to time (where the EU GDPR applies to the transfer) or adopted by the Commissioner from time to time (where the UK Data Protection Legislation applies to the transfer). </w:t>
      </w:r>
    </w:p>
    <w:p w14:paraId="52C1DF74" w14:textId="77777777" w:rsidR="000F58B8" w:rsidRPr="00105F40" w:rsidRDefault="000F58B8" w:rsidP="00245EDC">
      <w:pPr>
        <w:spacing w:line="240" w:lineRule="auto"/>
        <w:rPr>
          <w:rFonts w:ascii="Inter" w:hAnsi="Inter" w:cstheme="minorHAnsi"/>
          <w:sz w:val="20"/>
        </w:rPr>
      </w:pPr>
    </w:p>
    <w:p w14:paraId="79C093A9" w14:textId="77777777" w:rsidR="00105F40" w:rsidRPr="00105F40" w:rsidRDefault="00105F40" w:rsidP="00105F40">
      <w:pPr>
        <w:pStyle w:val="Schedule"/>
        <w:numPr>
          <w:ilvl w:val="0"/>
          <w:numId w:val="0"/>
        </w:numPr>
        <w:rPr>
          <w:rFonts w:ascii="Inter" w:hAnsi="Inter"/>
        </w:rPr>
      </w:pPr>
      <w:r w:rsidRPr="00105F40">
        <w:rPr>
          <w:rFonts w:ascii="Inter" w:hAnsi="Inter"/>
        </w:rPr>
        <w:t>Schedule 3 - Surveil EULA</w:t>
      </w:r>
    </w:p>
    <w:p w14:paraId="6BEDBF17" w14:textId="77777777" w:rsidR="00105F40" w:rsidRPr="00105F40" w:rsidRDefault="00105F40" w:rsidP="00105F40">
      <w:pPr>
        <w:pStyle w:val="ScheduleTitleClause"/>
        <w:rPr>
          <w:rFonts w:ascii="Inter" w:hAnsi="Inter" w:cs="Segoe UI Semilight"/>
          <w:b w:val="0"/>
          <w:bCs/>
          <w:color w:val="auto"/>
          <w:szCs w:val="22"/>
        </w:rPr>
      </w:pPr>
      <w:r w:rsidRPr="00105F40">
        <w:rPr>
          <w:rFonts w:ascii="Inter" w:hAnsi="Inter" w:cs="Segoe UI Semilight"/>
          <w:b w:val="0"/>
          <w:bCs/>
          <w:color w:val="auto"/>
          <w:szCs w:val="22"/>
        </w:rPr>
        <w:lastRenderedPageBreak/>
        <w:t xml:space="preserve">The End User Terms and Conditions located at  </w:t>
      </w:r>
      <w:hyperlink r:id="rId19" w:history="1">
        <w:r w:rsidRPr="00105F40">
          <w:rPr>
            <w:rStyle w:val="Hyperlink"/>
            <w:rFonts w:ascii="Inter" w:hAnsi="Inter" w:cs="Segoe UI Semilight"/>
            <w:b w:val="0"/>
            <w:bCs/>
            <w:szCs w:val="22"/>
          </w:rPr>
          <w:t>https://slim.azureedge.net/slim/eula.pdf</w:t>
        </w:r>
      </w:hyperlink>
      <w:r w:rsidRPr="00105F40">
        <w:rPr>
          <w:rFonts w:ascii="Inter" w:hAnsi="Inter" w:cs="Segoe UI Semilight"/>
          <w:b w:val="0"/>
          <w:bCs/>
          <w:color w:val="auto"/>
          <w:szCs w:val="22"/>
        </w:rPr>
        <w:t xml:space="preserve"> ("IT Exact</w:t>
      </w:r>
      <w:r w:rsidRPr="00105F40">
        <w:rPr>
          <w:rFonts w:ascii="Inter" w:hAnsi="Inter" w:cs="Segoe UI Semilight"/>
          <w:color w:val="auto"/>
          <w:szCs w:val="22"/>
        </w:rPr>
        <w:t xml:space="preserve"> </w:t>
      </w:r>
      <w:r w:rsidRPr="00105F40">
        <w:rPr>
          <w:rFonts w:ascii="Inter" w:hAnsi="Inter" w:cs="Segoe UI Semilight"/>
          <w:b w:val="0"/>
          <w:bCs/>
          <w:color w:val="auto"/>
          <w:szCs w:val="22"/>
        </w:rPr>
        <w:t>Terms") apply to the provision of the IT Exact Software as a Service (“IT Exact Service”) as between the Client and IT Exact Limited (“IT Exact”). In the event the Client does not accept the IT Exact Terms, the Supplier reserves the right to suspend the provision of the Services until such time as the Client accepts such IT Exact Terms.</w:t>
      </w:r>
    </w:p>
    <w:p w14:paraId="1AC8C992" w14:textId="77777777" w:rsidR="00105F40" w:rsidRPr="00105F40" w:rsidRDefault="00105F40" w:rsidP="00105F40">
      <w:pPr>
        <w:pStyle w:val="ScheduleTitleClause"/>
        <w:rPr>
          <w:rFonts w:ascii="Inter" w:hAnsi="Inter" w:cs="Segoe UI Semilight"/>
          <w:b w:val="0"/>
          <w:bCs/>
          <w:color w:val="auto"/>
          <w:szCs w:val="22"/>
        </w:rPr>
      </w:pPr>
      <w:r w:rsidRPr="00105F40">
        <w:rPr>
          <w:rFonts w:ascii="Inter" w:hAnsi="Inter" w:cs="Segoe UI Semilight"/>
          <w:b w:val="0"/>
          <w:bCs/>
          <w:color w:val="auto"/>
          <w:szCs w:val="22"/>
        </w:rPr>
        <w:t xml:space="preserve">IT Exact be solely responsible for its compliance with the IT Exact Terms. </w:t>
      </w:r>
    </w:p>
    <w:p w14:paraId="23E9B564" w14:textId="77777777" w:rsidR="00105F40" w:rsidRPr="00105F40" w:rsidRDefault="00105F40" w:rsidP="00105F40">
      <w:pPr>
        <w:spacing w:line="240" w:lineRule="auto"/>
        <w:ind w:left="720" w:hanging="720"/>
        <w:rPr>
          <w:rFonts w:ascii="Inter" w:hAnsi="Inter" w:cs="Segoe UI Semilight"/>
          <w:szCs w:val="22"/>
        </w:rPr>
      </w:pPr>
      <w:r w:rsidRPr="00105F40">
        <w:rPr>
          <w:rFonts w:ascii="Inter" w:hAnsi="Inter" w:cs="Segoe UI Semilight"/>
          <w:szCs w:val="22"/>
        </w:rPr>
        <w:t xml:space="preserve">3. </w:t>
      </w:r>
      <w:r w:rsidRPr="00105F40">
        <w:rPr>
          <w:rFonts w:ascii="Inter" w:hAnsi="Inter" w:cs="Segoe UI Semilight"/>
          <w:szCs w:val="22"/>
        </w:rPr>
        <w:tab/>
        <w:t xml:space="preserve">The Supplier: </w:t>
      </w:r>
    </w:p>
    <w:p w14:paraId="57E07E84" w14:textId="77777777" w:rsidR="00105F40" w:rsidRPr="00105F40" w:rsidRDefault="00105F40" w:rsidP="00105F40">
      <w:pPr>
        <w:spacing w:line="240" w:lineRule="auto"/>
        <w:ind w:left="1440" w:hanging="720"/>
        <w:rPr>
          <w:rFonts w:ascii="Inter" w:hAnsi="Inter" w:cs="Segoe UI Semilight"/>
          <w:szCs w:val="22"/>
        </w:rPr>
      </w:pPr>
      <w:r w:rsidRPr="00105F40">
        <w:rPr>
          <w:rFonts w:ascii="Inter" w:hAnsi="Inter" w:cs="Segoe UI Semilight"/>
          <w:szCs w:val="22"/>
        </w:rPr>
        <w:t xml:space="preserve">(a)         expressly excludes any warranty to the Client that the IT Exact Service supplied or licensed under the Managed Services Agreement will operate substantially in accordance with, and perform, the material functions and features as set out in the its marketing, sales or other associated documentations; and </w:t>
      </w:r>
    </w:p>
    <w:p w14:paraId="5A6268D7" w14:textId="77777777" w:rsidR="00105F40" w:rsidRPr="00105F40" w:rsidRDefault="00105F40" w:rsidP="00105F40">
      <w:pPr>
        <w:spacing w:line="240" w:lineRule="auto"/>
        <w:ind w:left="1440" w:hanging="720"/>
        <w:rPr>
          <w:rFonts w:ascii="Inter" w:hAnsi="Inter" w:cs="Segoe UI Semilight"/>
          <w:szCs w:val="22"/>
        </w:rPr>
      </w:pPr>
      <w:r w:rsidRPr="00105F40">
        <w:rPr>
          <w:rFonts w:ascii="Inter" w:hAnsi="Inter" w:cs="Segoe UI Semilight"/>
          <w:szCs w:val="22"/>
        </w:rPr>
        <w:t xml:space="preserve">(b)         shall not be liable to the Client: </w:t>
      </w:r>
    </w:p>
    <w:p w14:paraId="0C5CE69C" w14:textId="77777777" w:rsidR="00105F40" w:rsidRPr="00105F40" w:rsidRDefault="00105F40" w:rsidP="00105F40">
      <w:pPr>
        <w:spacing w:line="240" w:lineRule="auto"/>
        <w:ind w:left="720" w:firstLine="720"/>
        <w:rPr>
          <w:rFonts w:ascii="Inter" w:hAnsi="Inter" w:cs="Segoe UI Semilight"/>
          <w:szCs w:val="22"/>
        </w:rPr>
      </w:pPr>
      <w:r w:rsidRPr="00105F40">
        <w:rPr>
          <w:rFonts w:ascii="Inter" w:hAnsi="Inter" w:cs="Segoe UI Semilight"/>
          <w:szCs w:val="22"/>
        </w:rPr>
        <w:t>(</w:t>
      </w:r>
      <w:proofErr w:type="spellStart"/>
      <w:r w:rsidRPr="00105F40">
        <w:rPr>
          <w:rFonts w:ascii="Inter" w:hAnsi="Inter" w:cs="Segoe UI Semilight"/>
          <w:szCs w:val="22"/>
        </w:rPr>
        <w:t>i</w:t>
      </w:r>
      <w:proofErr w:type="spellEnd"/>
      <w:r w:rsidRPr="00105F40">
        <w:rPr>
          <w:rFonts w:ascii="Inter" w:hAnsi="Inter" w:cs="Segoe UI Semilight"/>
          <w:szCs w:val="22"/>
        </w:rPr>
        <w:t xml:space="preserve">)          for the acts or omission of IT Exact; or </w:t>
      </w:r>
    </w:p>
    <w:p w14:paraId="6307B4BA" w14:textId="77777777" w:rsidR="00105F40" w:rsidRPr="00105F40" w:rsidRDefault="00105F40" w:rsidP="00105F40">
      <w:pPr>
        <w:spacing w:line="240" w:lineRule="auto"/>
        <w:ind w:left="720" w:firstLine="720"/>
        <w:rPr>
          <w:rFonts w:ascii="Inter" w:hAnsi="Inter" w:cs="Segoe UI Semilight"/>
          <w:szCs w:val="22"/>
        </w:rPr>
      </w:pPr>
      <w:r w:rsidRPr="00105F40">
        <w:rPr>
          <w:rFonts w:ascii="Inter" w:hAnsi="Inter" w:cs="Segoe UI Semilight"/>
          <w:szCs w:val="22"/>
        </w:rPr>
        <w:t xml:space="preserve">(ii)         for any failure to perform its obligations under the Managed Services Agreement or this Order Form where there is a corresponding failure by IT Exact to perform its obligations under the IT Exact Terms. </w:t>
      </w:r>
    </w:p>
    <w:p w14:paraId="39AD3D68" w14:textId="77777777" w:rsidR="00105F40" w:rsidRPr="00105F40" w:rsidRDefault="00105F40" w:rsidP="00105F40">
      <w:pPr>
        <w:spacing w:line="240" w:lineRule="auto"/>
        <w:ind w:left="720" w:firstLine="720"/>
        <w:rPr>
          <w:rFonts w:ascii="Inter" w:hAnsi="Inter" w:cs="Segoe UI Semilight"/>
          <w:szCs w:val="22"/>
        </w:rPr>
      </w:pPr>
    </w:p>
    <w:p w14:paraId="46197F98" w14:textId="77777777" w:rsidR="00105F40" w:rsidRPr="00105F40" w:rsidRDefault="00105F40" w:rsidP="00105F40">
      <w:pPr>
        <w:spacing w:line="240" w:lineRule="auto"/>
        <w:ind w:left="720" w:hanging="720"/>
        <w:rPr>
          <w:rFonts w:ascii="Inter" w:hAnsi="Inter" w:cs="Segoe UI Semilight"/>
          <w:szCs w:val="22"/>
        </w:rPr>
      </w:pPr>
      <w:r w:rsidRPr="00105F40">
        <w:rPr>
          <w:rFonts w:ascii="Inter" w:hAnsi="Inter" w:cs="Segoe UI Semilight"/>
          <w:szCs w:val="22"/>
        </w:rPr>
        <w:t>4.           The Client shall be liable to the Supplier for, and shall indemnify and keep the Supplier indemnified on demand against, any loss, damages, costs, expenses (including without limitation legal costs and expenses), claims or proceedings in respect of:</w:t>
      </w:r>
    </w:p>
    <w:p w14:paraId="5B40C8A1" w14:textId="77777777" w:rsidR="00105F40" w:rsidRPr="00105F40" w:rsidRDefault="00105F40" w:rsidP="00105F40">
      <w:pPr>
        <w:spacing w:line="240" w:lineRule="auto"/>
        <w:ind w:left="1440" w:hanging="720"/>
        <w:rPr>
          <w:rFonts w:ascii="Inter" w:hAnsi="Inter" w:cs="Segoe UI Semilight"/>
          <w:szCs w:val="22"/>
        </w:rPr>
      </w:pPr>
      <w:r w:rsidRPr="00105F40">
        <w:rPr>
          <w:rFonts w:ascii="Inter" w:hAnsi="Inter" w:cs="Segoe UI Semilight"/>
          <w:szCs w:val="22"/>
        </w:rPr>
        <w:t>(a)         any loss or damage that arise or result from the Client's breach of the IT Exact Terms; and</w:t>
      </w:r>
    </w:p>
    <w:p w14:paraId="5F5D9D3B" w14:textId="77777777" w:rsidR="00105F40" w:rsidRPr="00105F40" w:rsidRDefault="00105F40" w:rsidP="00105F40">
      <w:pPr>
        <w:spacing w:line="240" w:lineRule="auto"/>
        <w:ind w:left="1440" w:hanging="720"/>
        <w:rPr>
          <w:rFonts w:ascii="Inter" w:hAnsi="Inter" w:cs="Segoe UI Semilight"/>
          <w:szCs w:val="22"/>
        </w:rPr>
      </w:pPr>
      <w:r w:rsidRPr="00105F40">
        <w:rPr>
          <w:rFonts w:ascii="Inter" w:hAnsi="Inter" w:cs="Segoe UI Semilight"/>
          <w:szCs w:val="22"/>
        </w:rPr>
        <w:t xml:space="preserve">(b)         the amount of all costs and expenses (including legal and out-of-pocket expenses) incurred by the Supplier in connection with enforcing or preserving any rights </w:t>
      </w:r>
      <w:proofErr w:type="gramStart"/>
      <w:r w:rsidRPr="00105F40">
        <w:rPr>
          <w:rFonts w:ascii="Inter" w:hAnsi="Inter" w:cs="Segoe UI Semilight"/>
          <w:szCs w:val="22"/>
        </w:rPr>
        <w:t>under, or</w:t>
      </w:r>
      <w:proofErr w:type="gramEnd"/>
      <w:r w:rsidRPr="00105F40">
        <w:rPr>
          <w:rFonts w:ascii="Inter" w:hAnsi="Inter" w:cs="Segoe UI Semilight"/>
          <w:szCs w:val="22"/>
        </w:rPr>
        <w:t xml:space="preserve"> monitoring the provisions of the IT Exact Terms.</w:t>
      </w:r>
    </w:p>
    <w:p w14:paraId="2565CAFC" w14:textId="77777777" w:rsidR="00105F40" w:rsidRPr="00105F40" w:rsidRDefault="00105F40" w:rsidP="00105F40">
      <w:pPr>
        <w:spacing w:line="240" w:lineRule="auto"/>
        <w:ind w:firstLine="720"/>
        <w:rPr>
          <w:rFonts w:ascii="Inter" w:hAnsi="Inter" w:cs="Segoe UI Semilight"/>
          <w:szCs w:val="22"/>
        </w:rPr>
      </w:pPr>
      <w:r w:rsidRPr="00105F40">
        <w:rPr>
          <w:rFonts w:ascii="Inter" w:hAnsi="Inter" w:cs="Segoe UI Semilight"/>
          <w:szCs w:val="22"/>
        </w:rPr>
        <w:t xml:space="preserve">The Client's liability under this clause shall be unlimited. </w:t>
      </w:r>
    </w:p>
    <w:p w14:paraId="4D28E443" w14:textId="77777777" w:rsidR="00105F40" w:rsidRPr="00105F40" w:rsidRDefault="00105F40" w:rsidP="00105F40">
      <w:pPr>
        <w:spacing w:line="240" w:lineRule="auto"/>
        <w:ind w:firstLine="720"/>
        <w:rPr>
          <w:rFonts w:ascii="Inter" w:hAnsi="Inter" w:cs="Segoe UI Semilight"/>
          <w:szCs w:val="22"/>
        </w:rPr>
      </w:pPr>
    </w:p>
    <w:p w14:paraId="34C9B974" w14:textId="77777777" w:rsidR="00105F40" w:rsidRPr="00105F40" w:rsidRDefault="00105F40" w:rsidP="00105F40">
      <w:pPr>
        <w:spacing w:line="240" w:lineRule="auto"/>
        <w:ind w:left="720" w:hanging="720"/>
        <w:rPr>
          <w:rFonts w:ascii="Inter" w:hAnsi="Inter" w:cs="Segoe UI Semilight"/>
          <w:szCs w:val="22"/>
        </w:rPr>
      </w:pPr>
      <w:r w:rsidRPr="00105F40">
        <w:rPr>
          <w:rFonts w:ascii="Inter" w:hAnsi="Inter" w:cs="Segoe UI Semilight"/>
          <w:szCs w:val="22"/>
        </w:rPr>
        <w:t>5.           The provision of the IT Exact Service referred to in this Order Form shall be solely governed by the IT Exact Terms. For the avoidance of any doubt, in the event of a conflict between the IT Exact Terms and the Managed Services Agreement or this Order Form insofar as it relates to the IT Exact Service only, the IT Exact Terms shall prevail. For all other Services, the Managed Services Agreement and this Order Form shall apply.</w:t>
      </w:r>
    </w:p>
    <w:p w14:paraId="753B29D4" w14:textId="3F8C7B87" w:rsidR="00105F40" w:rsidRPr="00105F40" w:rsidRDefault="00105F40">
      <w:pPr>
        <w:spacing w:after="160" w:line="259" w:lineRule="auto"/>
        <w:jc w:val="left"/>
        <w:rPr>
          <w:rFonts w:ascii="Inter" w:hAnsi="Inter" w:cstheme="minorHAnsi"/>
          <w:b/>
          <w:sz w:val="20"/>
        </w:rPr>
      </w:pPr>
      <w:r w:rsidRPr="00105F40">
        <w:rPr>
          <w:rFonts w:ascii="Inter" w:hAnsi="Inter" w:cstheme="minorHAnsi"/>
          <w:b/>
          <w:sz w:val="20"/>
        </w:rPr>
        <w:br w:type="page"/>
      </w:r>
    </w:p>
    <w:p w14:paraId="0B6BB101" w14:textId="77777777" w:rsidR="00105F40" w:rsidRPr="00105F40" w:rsidRDefault="00105F40">
      <w:pPr>
        <w:spacing w:after="160" w:line="259" w:lineRule="auto"/>
        <w:jc w:val="left"/>
        <w:rPr>
          <w:rFonts w:ascii="Inter" w:hAnsi="Inter" w:cstheme="minorHAnsi"/>
          <w:b/>
          <w:sz w:val="20"/>
        </w:rPr>
      </w:pPr>
    </w:p>
    <w:p w14:paraId="34036516" w14:textId="54B0F31C" w:rsidR="007D54D1" w:rsidRPr="00105F40" w:rsidRDefault="007D54D1" w:rsidP="007D54D1">
      <w:pPr>
        <w:spacing w:line="276" w:lineRule="auto"/>
        <w:jc w:val="center"/>
        <w:rPr>
          <w:rFonts w:ascii="Inter" w:hAnsi="Inter" w:cstheme="minorHAnsi"/>
          <w:b/>
          <w:sz w:val="20"/>
        </w:rPr>
      </w:pPr>
      <w:r w:rsidRPr="00105F40">
        <w:rPr>
          <w:rFonts w:ascii="Inter" w:hAnsi="Inter" w:cstheme="minorHAnsi"/>
          <w:b/>
          <w:sz w:val="20"/>
        </w:rPr>
        <w:t xml:space="preserve">Annex 1 </w:t>
      </w:r>
      <w:r w:rsidRPr="00105F40">
        <w:rPr>
          <w:rFonts w:ascii="Inter" w:hAnsi="Inter" w:cstheme="minorHAnsi"/>
          <w:b/>
          <w:sz w:val="20"/>
        </w:rPr>
        <w:br/>
        <w:t>(Details of Personal Data Processed)</w:t>
      </w:r>
    </w:p>
    <w:p w14:paraId="0149DF3A" w14:textId="77777777" w:rsidR="007D54D1" w:rsidRPr="00105F40" w:rsidRDefault="007D54D1" w:rsidP="007D54D1">
      <w:pPr>
        <w:spacing w:line="276" w:lineRule="auto"/>
        <w:jc w:val="center"/>
        <w:rPr>
          <w:rFonts w:ascii="Inter" w:hAnsi="Inter"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7D54D1" w:rsidRPr="00105F40" w14:paraId="36953B79" w14:textId="77777777" w:rsidTr="004B11B2">
        <w:tc>
          <w:tcPr>
            <w:tcW w:w="2660" w:type="dxa"/>
            <w:shd w:val="clear" w:color="auto" w:fill="auto"/>
          </w:tcPr>
          <w:p w14:paraId="0A056C92" w14:textId="77777777" w:rsidR="007D54D1" w:rsidRPr="00105F40" w:rsidRDefault="007D54D1" w:rsidP="004B11B2">
            <w:pPr>
              <w:pStyle w:val="Wigbody"/>
              <w:rPr>
                <w:rFonts w:ascii="Inter" w:hAnsi="Inter" w:cs="Segoe UI Semilight"/>
                <w:b/>
                <w:sz w:val="20"/>
              </w:rPr>
            </w:pPr>
            <w:r w:rsidRPr="00105F40">
              <w:rPr>
                <w:rFonts w:ascii="Inter" w:hAnsi="Inter" w:cs="Segoe UI Semilight"/>
                <w:b/>
                <w:sz w:val="20"/>
              </w:rPr>
              <w:t>Data subjects:</w:t>
            </w:r>
          </w:p>
        </w:tc>
        <w:tc>
          <w:tcPr>
            <w:tcW w:w="6582" w:type="dxa"/>
            <w:shd w:val="clear" w:color="auto" w:fill="auto"/>
          </w:tcPr>
          <w:p w14:paraId="0D22CEDF" w14:textId="09037593" w:rsidR="007D54D1" w:rsidRPr="00105F40" w:rsidRDefault="00B60185" w:rsidP="004B11B2">
            <w:pPr>
              <w:pStyle w:val="Wigbody"/>
              <w:spacing w:before="120"/>
              <w:rPr>
                <w:rFonts w:ascii="Inter" w:hAnsi="Inter" w:cs="Segoe UI Semilight"/>
                <w:sz w:val="20"/>
              </w:rPr>
            </w:pPr>
            <w:r w:rsidRPr="00105F40">
              <w:rPr>
                <w:rFonts w:ascii="Inter" w:hAnsi="Inter" w:cs="Segoe UI Semilight"/>
                <w:sz w:val="20"/>
              </w:rPr>
              <w:t>Reseller</w:t>
            </w:r>
            <w:r w:rsidR="007D54D1" w:rsidRPr="00105F40">
              <w:rPr>
                <w:rFonts w:ascii="Inter" w:hAnsi="Inter" w:cs="Segoe UI Semilight"/>
                <w:sz w:val="20"/>
              </w:rPr>
              <w:t xml:space="preserve"> personnel</w:t>
            </w:r>
          </w:p>
          <w:p w14:paraId="0B66F7FA" w14:textId="3A40371A" w:rsidR="007D54D1" w:rsidRPr="00105F40" w:rsidRDefault="00B60185" w:rsidP="004B11B2">
            <w:pPr>
              <w:pStyle w:val="Wigbody"/>
              <w:spacing w:before="120"/>
              <w:rPr>
                <w:rFonts w:ascii="Inter" w:hAnsi="Inter" w:cs="Segoe UI Semilight"/>
                <w:sz w:val="20"/>
              </w:rPr>
            </w:pPr>
            <w:r w:rsidRPr="00105F40">
              <w:rPr>
                <w:rFonts w:ascii="Inter" w:hAnsi="Inter" w:cs="Segoe UI Semilight"/>
                <w:sz w:val="20"/>
              </w:rPr>
              <w:t>Reseller</w:t>
            </w:r>
            <w:r w:rsidR="007D54D1" w:rsidRPr="00105F40">
              <w:rPr>
                <w:rFonts w:ascii="Inter" w:hAnsi="Inter" w:cs="Segoe UI Semilight"/>
                <w:sz w:val="20"/>
              </w:rPr>
              <w:t xml:space="preserve">’s </w:t>
            </w:r>
            <w:r w:rsidRPr="00105F40">
              <w:rPr>
                <w:rFonts w:ascii="Inter" w:hAnsi="Inter" w:cs="Segoe UI Semilight"/>
                <w:sz w:val="20"/>
              </w:rPr>
              <w:t>Clients</w:t>
            </w:r>
          </w:p>
          <w:p w14:paraId="0843DB12" w14:textId="77776BDF" w:rsidR="007D54D1" w:rsidRPr="00105F40" w:rsidRDefault="00B60185" w:rsidP="004B11B2">
            <w:pPr>
              <w:pStyle w:val="Wigbody"/>
              <w:spacing w:before="120"/>
              <w:rPr>
                <w:rFonts w:ascii="Inter" w:hAnsi="Inter" w:cs="Segoe UI Semilight"/>
                <w:sz w:val="20"/>
              </w:rPr>
            </w:pPr>
            <w:r w:rsidRPr="00105F40">
              <w:rPr>
                <w:rFonts w:ascii="Inter" w:hAnsi="Inter" w:cs="Segoe UI Semilight"/>
                <w:sz w:val="20"/>
              </w:rPr>
              <w:t>Reseller</w:t>
            </w:r>
            <w:r w:rsidR="007D54D1" w:rsidRPr="00105F40">
              <w:rPr>
                <w:rFonts w:ascii="Inter" w:hAnsi="Inter" w:cs="Segoe UI Semilight"/>
                <w:sz w:val="20"/>
              </w:rPr>
              <w:t xml:space="preserve"> third parties</w:t>
            </w:r>
          </w:p>
          <w:p w14:paraId="2E3807F0" w14:textId="77777777" w:rsidR="007D54D1" w:rsidRPr="00105F40" w:rsidRDefault="007D54D1" w:rsidP="004B11B2">
            <w:pPr>
              <w:pStyle w:val="Wigbody"/>
              <w:spacing w:before="120"/>
              <w:rPr>
                <w:rFonts w:ascii="Inter" w:hAnsi="Inter" w:cs="Segoe UI Semilight"/>
                <w:sz w:val="20"/>
              </w:rPr>
            </w:pPr>
            <w:r w:rsidRPr="00105F40">
              <w:rPr>
                <w:rFonts w:ascii="Inter" w:hAnsi="Inter" w:cs="Segoe UI Semilight"/>
                <w:sz w:val="20"/>
              </w:rPr>
              <w:t>Business contacts in general</w:t>
            </w:r>
          </w:p>
        </w:tc>
      </w:tr>
      <w:tr w:rsidR="007D54D1" w:rsidRPr="00105F40" w14:paraId="1D348203" w14:textId="77777777" w:rsidTr="004B11B2">
        <w:tc>
          <w:tcPr>
            <w:tcW w:w="2660" w:type="dxa"/>
            <w:shd w:val="clear" w:color="auto" w:fill="auto"/>
          </w:tcPr>
          <w:p w14:paraId="16175269" w14:textId="77777777" w:rsidR="007D54D1" w:rsidRPr="00105F40" w:rsidRDefault="007D54D1" w:rsidP="004B11B2">
            <w:pPr>
              <w:pStyle w:val="Wigbody"/>
              <w:rPr>
                <w:rFonts w:ascii="Inter" w:hAnsi="Inter" w:cs="Segoe UI Semilight"/>
                <w:b/>
                <w:sz w:val="20"/>
              </w:rPr>
            </w:pPr>
            <w:r w:rsidRPr="00105F40">
              <w:rPr>
                <w:rFonts w:ascii="Inter" w:hAnsi="Inter" w:cs="Segoe UI Semilight"/>
                <w:b/>
                <w:sz w:val="20"/>
              </w:rPr>
              <w:t>Types of personal data:</w:t>
            </w:r>
          </w:p>
        </w:tc>
        <w:tc>
          <w:tcPr>
            <w:tcW w:w="6582" w:type="dxa"/>
            <w:shd w:val="clear" w:color="auto" w:fill="auto"/>
          </w:tcPr>
          <w:p w14:paraId="17C13FD8" w14:textId="77777777" w:rsidR="007D54D1" w:rsidRPr="00105F40" w:rsidRDefault="007D54D1" w:rsidP="004B11B2">
            <w:pPr>
              <w:pStyle w:val="Wigbody"/>
              <w:spacing w:before="120"/>
              <w:rPr>
                <w:rFonts w:ascii="Inter" w:hAnsi="Inter" w:cs="Segoe UI Semilight"/>
                <w:sz w:val="20"/>
                <w:lang w:val="en-US"/>
              </w:rPr>
            </w:pPr>
            <w:r w:rsidRPr="00105F40">
              <w:rPr>
                <w:rFonts w:ascii="Inter" w:hAnsi="Inter" w:cs="Segoe UI Semilight"/>
                <w:sz w:val="20"/>
                <w:lang w:val="en-US"/>
              </w:rPr>
              <w:t>Name</w:t>
            </w:r>
          </w:p>
          <w:p w14:paraId="6BBAEFB2" w14:textId="77777777" w:rsidR="007D54D1" w:rsidRPr="00105F40" w:rsidRDefault="007D54D1" w:rsidP="004B11B2">
            <w:pPr>
              <w:pStyle w:val="Wigbody"/>
              <w:spacing w:before="120"/>
              <w:rPr>
                <w:rFonts w:ascii="Inter" w:hAnsi="Inter" w:cs="Segoe UI Semilight"/>
                <w:sz w:val="20"/>
                <w:lang w:val="en-US"/>
              </w:rPr>
            </w:pPr>
            <w:r w:rsidRPr="00105F40">
              <w:rPr>
                <w:rFonts w:ascii="Inter" w:hAnsi="Inter" w:cs="Segoe UI Semilight"/>
                <w:sz w:val="20"/>
                <w:lang w:val="en-US"/>
              </w:rPr>
              <w:t>Job title</w:t>
            </w:r>
          </w:p>
          <w:p w14:paraId="7D8A82A3" w14:textId="77777777" w:rsidR="007D54D1" w:rsidRPr="00105F40" w:rsidRDefault="007D54D1" w:rsidP="004B11B2">
            <w:pPr>
              <w:pStyle w:val="Wigbody"/>
              <w:spacing w:before="120"/>
              <w:rPr>
                <w:rFonts w:ascii="Inter" w:hAnsi="Inter" w:cs="Segoe UI Semilight"/>
                <w:sz w:val="20"/>
                <w:lang w:val="en-US"/>
              </w:rPr>
            </w:pPr>
            <w:r w:rsidRPr="00105F40">
              <w:rPr>
                <w:rFonts w:ascii="Inter" w:hAnsi="Inter" w:cs="Segoe UI Semilight"/>
                <w:sz w:val="20"/>
                <w:lang w:val="en-US"/>
              </w:rPr>
              <w:t>Email address</w:t>
            </w:r>
          </w:p>
          <w:p w14:paraId="45C29489" w14:textId="77777777" w:rsidR="007D54D1" w:rsidRPr="00105F40" w:rsidRDefault="007D54D1" w:rsidP="004B11B2">
            <w:pPr>
              <w:pStyle w:val="Wigbody"/>
              <w:spacing w:before="120"/>
              <w:rPr>
                <w:rFonts w:ascii="Inter" w:hAnsi="Inter" w:cs="Segoe UI Semilight"/>
                <w:sz w:val="20"/>
              </w:rPr>
            </w:pPr>
            <w:r w:rsidRPr="00105F40">
              <w:rPr>
                <w:rFonts w:ascii="Inter" w:hAnsi="Inter" w:cs="Segoe UI Semilight"/>
                <w:sz w:val="20"/>
                <w:lang w:val="en-US"/>
              </w:rPr>
              <w:t>Phone number</w:t>
            </w:r>
          </w:p>
          <w:p w14:paraId="54C92635" w14:textId="77777777" w:rsidR="007D54D1" w:rsidRPr="00105F40" w:rsidRDefault="007D54D1" w:rsidP="004B11B2">
            <w:pPr>
              <w:pStyle w:val="Wigbody"/>
              <w:spacing w:before="120"/>
              <w:rPr>
                <w:rFonts w:ascii="Inter" w:hAnsi="Inter" w:cs="Segoe UI Semilight"/>
                <w:sz w:val="20"/>
                <w:lang w:val="en-US"/>
              </w:rPr>
            </w:pPr>
            <w:r w:rsidRPr="00105F40">
              <w:rPr>
                <w:rFonts w:ascii="Inter" w:hAnsi="Inter" w:cs="Segoe UI Semilight"/>
                <w:sz w:val="20"/>
                <w:lang w:val="en-US"/>
              </w:rPr>
              <w:t xml:space="preserve">Business/home address </w:t>
            </w:r>
          </w:p>
          <w:p w14:paraId="43CBA24F" w14:textId="77777777" w:rsidR="007D54D1" w:rsidRPr="00105F40" w:rsidRDefault="007D54D1" w:rsidP="004B11B2">
            <w:pPr>
              <w:pStyle w:val="Wigbody"/>
              <w:spacing w:before="120"/>
              <w:rPr>
                <w:rFonts w:ascii="Inter" w:hAnsi="Inter" w:cs="Segoe UI Semilight"/>
                <w:sz w:val="20"/>
                <w:lang w:val="en-US"/>
              </w:rPr>
            </w:pPr>
            <w:r w:rsidRPr="00105F40">
              <w:rPr>
                <w:rFonts w:ascii="Inter" w:hAnsi="Inter" w:cs="Segoe UI Semilight"/>
                <w:sz w:val="20"/>
                <w:lang w:val="en-US"/>
              </w:rPr>
              <w:t xml:space="preserve">Date of birth </w:t>
            </w:r>
          </w:p>
          <w:p w14:paraId="761E8F7B" w14:textId="77777777" w:rsidR="007D54D1" w:rsidRPr="00105F40" w:rsidRDefault="007D54D1" w:rsidP="004B11B2">
            <w:pPr>
              <w:pStyle w:val="Wigbody"/>
              <w:spacing w:before="120"/>
              <w:rPr>
                <w:rFonts w:ascii="Inter" w:hAnsi="Inter" w:cs="Segoe UI Semilight"/>
                <w:sz w:val="20"/>
              </w:rPr>
            </w:pPr>
            <w:r w:rsidRPr="00105F40">
              <w:rPr>
                <w:rFonts w:ascii="Inter" w:hAnsi="Inter" w:cs="Segoe UI Semilight"/>
                <w:sz w:val="20"/>
                <w:lang w:val="en-US"/>
              </w:rPr>
              <w:t>Place of birth</w:t>
            </w:r>
          </w:p>
          <w:p w14:paraId="0D735946" w14:textId="277115F1" w:rsidR="007D54D1" w:rsidRPr="00105F40" w:rsidRDefault="007D54D1" w:rsidP="004B11B2">
            <w:pPr>
              <w:pStyle w:val="Wigbody"/>
              <w:spacing w:before="120"/>
              <w:rPr>
                <w:rFonts w:ascii="Inter" w:hAnsi="Inter" w:cs="Segoe UI Semilight"/>
                <w:sz w:val="20"/>
              </w:rPr>
            </w:pPr>
            <w:r w:rsidRPr="00105F40">
              <w:rPr>
                <w:rFonts w:ascii="Inter" w:hAnsi="Inter" w:cs="Segoe UI Semilight"/>
                <w:sz w:val="20"/>
              </w:rPr>
              <w:t xml:space="preserve">Any other personal data provided by the </w:t>
            </w:r>
            <w:r w:rsidR="00B60185" w:rsidRPr="00105F40">
              <w:rPr>
                <w:rFonts w:ascii="Inter" w:hAnsi="Inter" w:cs="Segoe UI Semilight"/>
                <w:sz w:val="20"/>
              </w:rPr>
              <w:t>Reseller</w:t>
            </w:r>
            <w:r w:rsidRPr="00105F40">
              <w:rPr>
                <w:rFonts w:ascii="Inter" w:hAnsi="Inter" w:cs="Segoe UI Semilight"/>
                <w:sz w:val="20"/>
              </w:rPr>
              <w:t xml:space="preserve"> to the </w:t>
            </w:r>
            <w:r w:rsidR="00B60185" w:rsidRPr="00105F40">
              <w:rPr>
                <w:rFonts w:ascii="Inter" w:hAnsi="Inter" w:cs="Segoe UI Semilight"/>
                <w:sz w:val="20"/>
              </w:rPr>
              <w:t>Distributor</w:t>
            </w:r>
          </w:p>
        </w:tc>
      </w:tr>
      <w:tr w:rsidR="007D54D1" w:rsidRPr="00105F40" w14:paraId="0388CE98" w14:textId="77777777" w:rsidTr="004B11B2">
        <w:tc>
          <w:tcPr>
            <w:tcW w:w="2660" w:type="dxa"/>
            <w:shd w:val="clear" w:color="auto" w:fill="auto"/>
          </w:tcPr>
          <w:p w14:paraId="026C6DAF" w14:textId="77777777" w:rsidR="007D54D1" w:rsidRPr="00105F40" w:rsidRDefault="007D54D1" w:rsidP="004B11B2">
            <w:pPr>
              <w:pStyle w:val="Wigbody"/>
              <w:jc w:val="left"/>
              <w:rPr>
                <w:rFonts w:ascii="Inter" w:hAnsi="Inter" w:cs="Segoe UI Semilight"/>
                <w:b/>
                <w:sz w:val="20"/>
              </w:rPr>
            </w:pPr>
            <w:r w:rsidRPr="00105F40">
              <w:rPr>
                <w:rFonts w:ascii="Inter" w:hAnsi="Inter" w:cs="Segoe UI Semilight"/>
                <w:b/>
                <w:sz w:val="20"/>
              </w:rPr>
              <w:t>Special categories of personal data:</w:t>
            </w:r>
          </w:p>
        </w:tc>
        <w:tc>
          <w:tcPr>
            <w:tcW w:w="6582" w:type="dxa"/>
            <w:shd w:val="clear" w:color="auto" w:fill="auto"/>
          </w:tcPr>
          <w:p w14:paraId="14B875B8" w14:textId="77777777" w:rsidR="007D54D1" w:rsidRPr="00105F40" w:rsidRDefault="007D54D1" w:rsidP="004B11B2">
            <w:pPr>
              <w:pStyle w:val="Wigbody"/>
              <w:rPr>
                <w:rFonts w:ascii="Inter" w:hAnsi="Inter" w:cs="Segoe UI Semilight"/>
                <w:sz w:val="20"/>
                <w:highlight w:val="yellow"/>
              </w:rPr>
            </w:pPr>
            <w:r w:rsidRPr="00105F40">
              <w:rPr>
                <w:rFonts w:ascii="Inter" w:hAnsi="Inter" w:cs="Segoe UI Semilight"/>
                <w:sz w:val="20"/>
              </w:rPr>
              <w:t>None</w:t>
            </w:r>
          </w:p>
        </w:tc>
      </w:tr>
      <w:tr w:rsidR="007D54D1" w:rsidRPr="00105F40" w14:paraId="45E6CFAF" w14:textId="77777777" w:rsidTr="004B11B2">
        <w:tc>
          <w:tcPr>
            <w:tcW w:w="2660" w:type="dxa"/>
            <w:shd w:val="clear" w:color="auto" w:fill="auto"/>
          </w:tcPr>
          <w:p w14:paraId="326A50EC" w14:textId="77777777" w:rsidR="007D54D1" w:rsidRPr="00105F40" w:rsidRDefault="007D54D1" w:rsidP="004B11B2">
            <w:pPr>
              <w:pStyle w:val="Wigbody"/>
              <w:rPr>
                <w:rFonts w:ascii="Inter" w:hAnsi="Inter" w:cs="Segoe UI Semilight"/>
                <w:b/>
                <w:sz w:val="20"/>
              </w:rPr>
            </w:pPr>
            <w:r w:rsidRPr="00105F40">
              <w:rPr>
                <w:rFonts w:ascii="Inter" w:hAnsi="Inter" w:cs="Segoe UI Semilight"/>
                <w:b/>
                <w:sz w:val="20"/>
              </w:rPr>
              <w:t>Purpose of processing:</w:t>
            </w:r>
          </w:p>
        </w:tc>
        <w:tc>
          <w:tcPr>
            <w:tcW w:w="6582" w:type="dxa"/>
            <w:shd w:val="clear" w:color="auto" w:fill="auto"/>
          </w:tcPr>
          <w:p w14:paraId="33AF2DF3" w14:textId="5B8757CA" w:rsidR="007D54D1" w:rsidRPr="00105F40" w:rsidRDefault="007D54D1" w:rsidP="004B11B2">
            <w:pPr>
              <w:pStyle w:val="Wigbody"/>
              <w:rPr>
                <w:rFonts w:ascii="Inter" w:hAnsi="Inter" w:cs="Segoe UI Semilight"/>
                <w:sz w:val="20"/>
              </w:rPr>
            </w:pPr>
            <w:r w:rsidRPr="00105F40">
              <w:rPr>
                <w:rFonts w:ascii="Inter" w:hAnsi="Inter" w:cs="Segoe UI Semilight"/>
                <w:sz w:val="20"/>
              </w:rPr>
              <w:t xml:space="preserve">In the case of data subjects other than staff: for the purpose of providing IT services and support to the </w:t>
            </w:r>
            <w:r w:rsidR="00B60185" w:rsidRPr="00105F40">
              <w:rPr>
                <w:rFonts w:ascii="Inter" w:hAnsi="Inter" w:cs="Segoe UI Semilight"/>
                <w:sz w:val="20"/>
              </w:rPr>
              <w:t>Reseller</w:t>
            </w:r>
            <w:r w:rsidRPr="00105F40">
              <w:rPr>
                <w:rFonts w:ascii="Inter" w:hAnsi="Inter" w:cs="Segoe UI Semilight"/>
                <w:sz w:val="20"/>
              </w:rPr>
              <w:t>’s business.</w:t>
            </w:r>
          </w:p>
          <w:p w14:paraId="6282904D" w14:textId="13D4B77E" w:rsidR="007D54D1" w:rsidRPr="00105F40" w:rsidRDefault="007D54D1" w:rsidP="004B11B2">
            <w:pPr>
              <w:pStyle w:val="Wigbody"/>
              <w:rPr>
                <w:rFonts w:ascii="Inter" w:hAnsi="Inter" w:cs="Segoe UI Semilight"/>
                <w:sz w:val="20"/>
              </w:rPr>
            </w:pPr>
            <w:r w:rsidRPr="00105F40">
              <w:rPr>
                <w:rFonts w:ascii="Inter" w:hAnsi="Inter" w:cs="Segoe UI Semilight"/>
                <w:sz w:val="20"/>
              </w:rPr>
              <w:t xml:space="preserve">In the case of staff: for the purpose of providing IT services and support for the </w:t>
            </w:r>
            <w:r w:rsidR="00B60185" w:rsidRPr="00105F40">
              <w:rPr>
                <w:rFonts w:ascii="Inter" w:hAnsi="Inter" w:cs="Segoe UI Semilight"/>
                <w:sz w:val="20"/>
              </w:rPr>
              <w:t>Reseller</w:t>
            </w:r>
            <w:r w:rsidRPr="00105F40">
              <w:rPr>
                <w:rFonts w:ascii="Inter" w:hAnsi="Inter" w:cs="Segoe UI Semilight"/>
                <w:sz w:val="20"/>
              </w:rPr>
              <w:t xml:space="preserve">’s employment and HR matters. </w:t>
            </w:r>
          </w:p>
        </w:tc>
      </w:tr>
      <w:tr w:rsidR="007D54D1" w:rsidRPr="00105F40" w14:paraId="2F7DCA18" w14:textId="77777777" w:rsidTr="004B11B2">
        <w:tc>
          <w:tcPr>
            <w:tcW w:w="2660" w:type="dxa"/>
            <w:shd w:val="clear" w:color="auto" w:fill="auto"/>
          </w:tcPr>
          <w:p w14:paraId="42BA5420" w14:textId="77777777" w:rsidR="007D54D1" w:rsidRPr="00105F40" w:rsidRDefault="007D54D1" w:rsidP="004B11B2">
            <w:pPr>
              <w:pStyle w:val="Wigbody"/>
              <w:jc w:val="left"/>
              <w:rPr>
                <w:rFonts w:ascii="Inter" w:hAnsi="Inter" w:cs="Segoe UI Semilight"/>
                <w:b/>
                <w:sz w:val="20"/>
              </w:rPr>
            </w:pPr>
            <w:r w:rsidRPr="00105F40">
              <w:rPr>
                <w:rFonts w:ascii="Inter" w:hAnsi="Inter" w:cs="Segoe UI Semilight"/>
                <w:b/>
                <w:sz w:val="20"/>
              </w:rPr>
              <w:t>Nature of processing:</w:t>
            </w:r>
          </w:p>
        </w:tc>
        <w:tc>
          <w:tcPr>
            <w:tcW w:w="6582" w:type="dxa"/>
            <w:shd w:val="clear" w:color="auto" w:fill="auto"/>
          </w:tcPr>
          <w:p w14:paraId="013A2A84" w14:textId="71B436D2" w:rsidR="007D54D1" w:rsidRPr="00105F40" w:rsidRDefault="007D54D1" w:rsidP="004B11B2">
            <w:pPr>
              <w:pStyle w:val="Wigbody"/>
              <w:rPr>
                <w:rFonts w:ascii="Inter" w:hAnsi="Inter" w:cs="Segoe UI Semilight"/>
                <w:sz w:val="20"/>
              </w:rPr>
            </w:pPr>
            <w:r w:rsidRPr="00105F40">
              <w:rPr>
                <w:rFonts w:ascii="Inter" w:hAnsi="Inter" w:cs="Segoe UI Semilight"/>
                <w:sz w:val="20"/>
              </w:rPr>
              <w:t xml:space="preserve">As set out in the body of the </w:t>
            </w:r>
            <w:r w:rsidR="00B60185" w:rsidRPr="00105F40">
              <w:rPr>
                <w:rFonts w:ascii="Inter" w:hAnsi="Inter" w:cs="Segoe UI Semilight"/>
                <w:sz w:val="20"/>
              </w:rPr>
              <w:t>CSP Agreement</w:t>
            </w:r>
            <w:r w:rsidRPr="00105F40">
              <w:rPr>
                <w:rFonts w:ascii="Inter" w:hAnsi="Inter" w:cs="Segoe UI Semilight"/>
                <w:sz w:val="20"/>
              </w:rPr>
              <w:t>.</w:t>
            </w:r>
          </w:p>
        </w:tc>
      </w:tr>
      <w:tr w:rsidR="007D54D1" w:rsidRPr="00105F40" w14:paraId="3159E31E" w14:textId="77777777" w:rsidTr="004B11B2">
        <w:tc>
          <w:tcPr>
            <w:tcW w:w="2660" w:type="dxa"/>
            <w:tcBorders>
              <w:top w:val="single" w:sz="4" w:space="0" w:color="auto"/>
              <w:left w:val="single" w:sz="4" w:space="0" w:color="auto"/>
              <w:bottom w:val="single" w:sz="4" w:space="0" w:color="auto"/>
              <w:right w:val="single" w:sz="4" w:space="0" w:color="auto"/>
            </w:tcBorders>
            <w:shd w:val="clear" w:color="auto" w:fill="auto"/>
          </w:tcPr>
          <w:p w14:paraId="07BEC0C8" w14:textId="77777777" w:rsidR="007D54D1" w:rsidRPr="00105F40" w:rsidRDefault="007D54D1" w:rsidP="004B11B2">
            <w:pPr>
              <w:pStyle w:val="Wigbody"/>
              <w:rPr>
                <w:rFonts w:ascii="Inter" w:hAnsi="Inter" w:cs="Segoe UI Semilight"/>
                <w:b/>
                <w:sz w:val="20"/>
              </w:rPr>
            </w:pPr>
            <w:r w:rsidRPr="00105F40">
              <w:rPr>
                <w:rFonts w:ascii="Inter" w:hAnsi="Inter" w:cs="Segoe UI Semilight"/>
                <w:b/>
                <w:sz w:val="20"/>
              </w:rPr>
              <w:t>Additional instructions:</w:t>
            </w:r>
          </w:p>
          <w:p w14:paraId="3BF67144" w14:textId="77777777" w:rsidR="007D54D1" w:rsidRPr="00105F40" w:rsidRDefault="007D54D1" w:rsidP="004B11B2">
            <w:pPr>
              <w:pStyle w:val="Wigbody"/>
              <w:rPr>
                <w:rFonts w:ascii="Inter" w:hAnsi="Inter" w:cs="Segoe UI Semilight"/>
                <w:b/>
                <w:sz w:val="20"/>
              </w:rPr>
            </w:pPr>
          </w:p>
        </w:tc>
        <w:tc>
          <w:tcPr>
            <w:tcW w:w="6582" w:type="dxa"/>
            <w:tcBorders>
              <w:top w:val="single" w:sz="4" w:space="0" w:color="auto"/>
              <w:left w:val="single" w:sz="4" w:space="0" w:color="auto"/>
              <w:bottom w:val="single" w:sz="4" w:space="0" w:color="auto"/>
              <w:right w:val="single" w:sz="4" w:space="0" w:color="auto"/>
            </w:tcBorders>
            <w:shd w:val="clear" w:color="auto" w:fill="auto"/>
          </w:tcPr>
          <w:p w14:paraId="78640D29" w14:textId="77777777" w:rsidR="007D54D1" w:rsidRPr="00105F40" w:rsidRDefault="007D54D1" w:rsidP="004B11B2">
            <w:pPr>
              <w:pStyle w:val="Wigbody"/>
              <w:rPr>
                <w:rFonts w:ascii="Inter" w:hAnsi="Inter" w:cs="Segoe UI Semilight"/>
                <w:sz w:val="20"/>
              </w:rPr>
            </w:pPr>
            <w:r w:rsidRPr="00105F40">
              <w:rPr>
                <w:rFonts w:ascii="Inter" w:hAnsi="Inter" w:cs="Segoe UI Semilight"/>
                <w:sz w:val="20"/>
              </w:rPr>
              <w:t>None</w:t>
            </w:r>
          </w:p>
        </w:tc>
      </w:tr>
    </w:tbl>
    <w:p w14:paraId="754D4EE1" w14:textId="5AAEFF90" w:rsidR="005E70A1" w:rsidRPr="00105F40" w:rsidRDefault="005E70A1" w:rsidP="00AE68E9">
      <w:pPr>
        <w:spacing w:line="240" w:lineRule="auto"/>
        <w:jc w:val="left"/>
        <w:rPr>
          <w:rFonts w:ascii="Inter" w:eastAsia="Lucida Sans Unicode" w:hAnsi="Inter" w:cstheme="minorHAnsi"/>
          <w:color w:val="000000"/>
          <w:sz w:val="20"/>
          <w:lang w:eastAsia="en-GB"/>
        </w:rPr>
      </w:pPr>
    </w:p>
    <w:sectPr w:rsidR="005E70A1" w:rsidRPr="00105F40" w:rsidSect="00105F40">
      <w:headerReference w:type="default" r:id="rId20"/>
      <w:footerReference w:type="default" r:id="rId21"/>
      <w:headerReference w:type="first" r:id="rId22"/>
      <w:pgSz w:w="11907" w:h="16840"/>
      <w:pgMar w:top="964" w:right="794" w:bottom="964" w:left="794"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DC64" w14:textId="77777777" w:rsidR="00AE68E9" w:rsidRDefault="00AE68E9" w:rsidP="00230C4D">
      <w:pPr>
        <w:spacing w:line="240" w:lineRule="auto"/>
      </w:pPr>
      <w:r>
        <w:separator/>
      </w:r>
    </w:p>
  </w:endnote>
  <w:endnote w:type="continuationSeparator" w:id="0">
    <w:p w14:paraId="3B6DB642" w14:textId="77777777" w:rsidR="00AE68E9" w:rsidRDefault="00AE68E9" w:rsidP="00230C4D">
      <w:pPr>
        <w:spacing w:line="240" w:lineRule="auto"/>
      </w:pPr>
      <w:r>
        <w:continuationSeparator/>
      </w:r>
    </w:p>
  </w:endnote>
  <w:endnote w:type="continuationNotice" w:id="1">
    <w:p w14:paraId="43DC5FA9" w14:textId="77777777" w:rsidR="00AE68E9" w:rsidRDefault="00AE68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ele-GroteskNor">
    <w:altName w:val="Times New Roman"/>
    <w:charset w:val="00"/>
    <w:family w:val="auto"/>
    <w:pitch w:val="variable"/>
    <w:sig w:usb0="00000001" w:usb1="0000204A"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Inter">
    <w:panose1 w:val="020B0502030000000004"/>
    <w:charset w:val="00"/>
    <w:family w:val="swiss"/>
    <w:pitch w:val="variable"/>
    <w:sig w:usb0="E00002FF" w:usb1="1200A1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7623" w14:textId="01631CF6" w:rsidR="00346FCA" w:rsidRPr="006554B9" w:rsidRDefault="006554B9" w:rsidP="006554B9">
    <w:pPr>
      <w:tabs>
        <w:tab w:val="center" w:pos="4513"/>
        <w:tab w:val="right" w:pos="9026"/>
      </w:tabs>
      <w:spacing w:line="240" w:lineRule="auto"/>
      <w:jc w:val="left"/>
      <w:rPr>
        <w:rFonts w:ascii="Segoe UI" w:hAnsi="Segoe UI"/>
        <w:sz w:val="16"/>
        <w:szCs w:val="18"/>
        <w:lang w:eastAsia="en-GB"/>
      </w:rPr>
    </w:pPr>
    <w:r w:rsidRPr="008D3EF9">
      <w:rPr>
        <w:rFonts w:ascii="Segoe UI" w:hAnsi="Segoe UI"/>
        <w:b/>
        <w:sz w:val="16"/>
        <w:szCs w:val="18"/>
        <w:lang w:eastAsia="en-GB"/>
      </w:rPr>
      <w:t xml:space="preserve">© </w:t>
    </w:r>
    <w:r w:rsidRPr="008D3EF9">
      <w:rPr>
        <w:rFonts w:ascii="Segoe UI" w:hAnsi="Segoe UI"/>
        <w:b/>
        <w:bCs/>
        <w:sz w:val="16"/>
        <w:szCs w:val="18"/>
        <w:lang w:eastAsia="en-GB"/>
      </w:rPr>
      <w:t xml:space="preserve">Grey Matter </w:t>
    </w:r>
    <w:r>
      <w:rPr>
        <w:rFonts w:ascii="Segoe UI" w:hAnsi="Segoe UI"/>
        <w:b/>
        <w:bCs/>
        <w:sz w:val="16"/>
        <w:szCs w:val="18"/>
        <w:lang w:eastAsia="en-GB"/>
      </w:rPr>
      <w:t xml:space="preserve">EMEA </w:t>
    </w:r>
    <w:r w:rsidRPr="008D3EF9">
      <w:rPr>
        <w:rFonts w:ascii="Segoe UI" w:hAnsi="Segoe UI"/>
        <w:b/>
        <w:bCs/>
        <w:sz w:val="16"/>
        <w:szCs w:val="18"/>
        <w:lang w:eastAsia="en-GB"/>
      </w:rPr>
      <w:t>Ltd</w:t>
    </w:r>
    <w:r w:rsidRPr="008D3EF9">
      <w:rPr>
        <w:rFonts w:ascii="Segoe UI" w:hAnsi="Segoe UI"/>
        <w:sz w:val="16"/>
        <w:szCs w:val="18"/>
        <w:lang w:eastAsia="en-GB"/>
      </w:rPr>
      <w:t xml:space="preserve"> 1983-</w:t>
    </w:r>
    <w:r w:rsidRPr="008D3EF9">
      <w:rPr>
        <w:rFonts w:ascii="Segoe UI" w:hAnsi="Segoe UI"/>
        <w:sz w:val="16"/>
        <w:szCs w:val="18"/>
        <w:lang w:eastAsia="en-GB"/>
      </w:rPr>
      <w:fldChar w:fldCharType="begin"/>
    </w:r>
    <w:r w:rsidRPr="008D3EF9">
      <w:rPr>
        <w:rFonts w:ascii="Segoe UI" w:hAnsi="Segoe UI"/>
        <w:sz w:val="16"/>
        <w:szCs w:val="18"/>
        <w:lang w:eastAsia="en-GB"/>
      </w:rPr>
      <w:instrText xml:space="preserve"> DATE \@ YYYY </w:instrText>
    </w:r>
    <w:r w:rsidRPr="008D3EF9">
      <w:rPr>
        <w:rFonts w:ascii="Segoe UI" w:hAnsi="Segoe UI"/>
        <w:sz w:val="16"/>
        <w:szCs w:val="18"/>
        <w:lang w:eastAsia="en-GB"/>
      </w:rPr>
      <w:fldChar w:fldCharType="separate"/>
    </w:r>
    <w:r w:rsidR="00FC3C25">
      <w:rPr>
        <w:rFonts w:ascii="Segoe UI" w:hAnsi="Segoe UI"/>
        <w:noProof/>
        <w:sz w:val="16"/>
        <w:szCs w:val="18"/>
        <w:lang w:eastAsia="en-GB"/>
      </w:rPr>
      <w:t>2024</w:t>
    </w:r>
    <w:r w:rsidRPr="008D3EF9">
      <w:rPr>
        <w:rFonts w:ascii="Segoe UI" w:hAnsi="Segoe UI"/>
        <w:sz w:val="16"/>
        <w:szCs w:val="18"/>
        <w:lang w:eastAsia="en-GB"/>
      </w:rPr>
      <w:fldChar w:fldCharType="end"/>
    </w:r>
    <w:r w:rsidRPr="008D3EF9">
      <w:rPr>
        <w:rFonts w:ascii="Segoe UI" w:hAnsi="Segoe UI"/>
        <w:sz w:val="16"/>
        <w:szCs w:val="18"/>
        <w:lang w:eastAsia="en-GB"/>
      </w:rPr>
      <w:t xml:space="preserve">. Registered in </w:t>
    </w:r>
    <w:r>
      <w:rPr>
        <w:rFonts w:ascii="Segoe UI" w:hAnsi="Segoe UI"/>
        <w:sz w:val="16"/>
        <w:szCs w:val="18"/>
        <w:lang w:eastAsia="en-GB"/>
      </w:rPr>
      <w:t>Ireland</w:t>
    </w:r>
    <w:r w:rsidRPr="008D3EF9">
      <w:rPr>
        <w:rFonts w:ascii="Segoe UI" w:hAnsi="Segoe UI"/>
        <w:sz w:val="16"/>
        <w:szCs w:val="18"/>
        <w:lang w:eastAsia="en-GB"/>
      </w:rPr>
      <w:t xml:space="preserve"> | </w:t>
    </w:r>
    <w:r w:rsidRPr="008D3EF9">
      <w:rPr>
        <w:rFonts w:ascii="Segoe UI" w:hAnsi="Segoe UI"/>
        <w:b/>
        <w:bCs/>
        <w:sz w:val="16"/>
        <w:szCs w:val="18"/>
        <w:lang w:eastAsia="en-GB"/>
      </w:rPr>
      <w:t>Registered office</w:t>
    </w:r>
    <w:r w:rsidRPr="008D3EF9">
      <w:rPr>
        <w:rFonts w:ascii="Segoe UI" w:hAnsi="Segoe UI"/>
        <w:sz w:val="16"/>
        <w:szCs w:val="18"/>
        <w:lang w:eastAsia="en-GB"/>
      </w:rPr>
      <w:t xml:space="preserve"> — </w:t>
    </w:r>
    <w:r w:rsidRPr="004C222D">
      <w:rPr>
        <w:rFonts w:ascii="Segoe UI" w:hAnsi="Segoe UI"/>
        <w:sz w:val="16"/>
        <w:szCs w:val="18"/>
        <w:lang w:eastAsia="en-GB"/>
      </w:rPr>
      <w:t>St Gall’s House, St Gall Gardens South, Milltown, Dublin 14, D14Y882</w:t>
    </w:r>
    <w:r>
      <w:rPr>
        <w:rFonts w:ascii="Segoe UI" w:hAnsi="Segoe UI"/>
        <w:sz w:val="16"/>
        <w:szCs w:val="18"/>
        <w:lang w:eastAsia="en-GB"/>
      </w:rPr>
      <w:t xml:space="preserve"> </w:t>
    </w:r>
    <w:r w:rsidRPr="008D3EF9">
      <w:rPr>
        <w:rFonts w:ascii="Segoe UI" w:hAnsi="Segoe UI"/>
        <w:sz w:val="16"/>
        <w:szCs w:val="18"/>
        <w:lang w:eastAsia="en-GB"/>
      </w:rPr>
      <w:t xml:space="preserve">| </w:t>
    </w:r>
    <w:r w:rsidRPr="008D3EF9">
      <w:rPr>
        <w:rFonts w:ascii="Segoe UI" w:hAnsi="Segoe UI"/>
        <w:b/>
        <w:bCs/>
        <w:sz w:val="16"/>
        <w:szCs w:val="18"/>
        <w:lang w:eastAsia="en-GB"/>
      </w:rPr>
      <w:t>Company number</w:t>
    </w:r>
    <w:r w:rsidRPr="008D3EF9">
      <w:rPr>
        <w:rFonts w:ascii="Segoe UI" w:hAnsi="Segoe UI"/>
        <w:sz w:val="16"/>
        <w:szCs w:val="18"/>
        <w:lang w:eastAsia="en-GB"/>
      </w:rPr>
      <w:t xml:space="preserve"> — </w:t>
    </w:r>
    <w:r>
      <w:rPr>
        <w:rFonts w:ascii="Segoe UI" w:hAnsi="Segoe UI"/>
        <w:sz w:val="16"/>
        <w:szCs w:val="18"/>
        <w:lang w:eastAsia="en-GB"/>
      </w:rPr>
      <w:t>600812</w:t>
    </w:r>
    <w:r w:rsidRPr="008D3EF9">
      <w:rPr>
        <w:rFonts w:ascii="Segoe UI" w:hAnsi="Segoe UI"/>
        <w:sz w:val="16"/>
        <w:szCs w:val="18"/>
        <w:lang w:eastAsia="en-GB"/>
      </w:rPr>
      <w:t xml:space="preserve"> | </w:t>
    </w:r>
    <w:r w:rsidRPr="008D3EF9">
      <w:rPr>
        <w:rFonts w:ascii="Segoe UI" w:hAnsi="Segoe UI"/>
        <w:b/>
        <w:bCs/>
        <w:sz w:val="16"/>
        <w:szCs w:val="18"/>
        <w:lang w:eastAsia="en-GB"/>
      </w:rPr>
      <w:t>VAT number</w:t>
    </w:r>
    <w:r w:rsidRPr="008D3EF9">
      <w:rPr>
        <w:rFonts w:ascii="Segoe UI" w:hAnsi="Segoe UI"/>
        <w:sz w:val="16"/>
        <w:szCs w:val="18"/>
        <w:lang w:eastAsia="en-GB"/>
      </w:rPr>
      <w:t xml:space="preserve"> — </w:t>
    </w:r>
    <w:r w:rsidRPr="004C222D">
      <w:rPr>
        <w:rFonts w:ascii="Segoe UI" w:hAnsi="Segoe UI"/>
        <w:sz w:val="16"/>
        <w:szCs w:val="18"/>
        <w:lang w:eastAsia="en-GB"/>
      </w:rPr>
      <w:t>IE 3469887VH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A850" w14:textId="77777777" w:rsidR="00AE68E9" w:rsidRDefault="00AE68E9" w:rsidP="00230C4D">
      <w:pPr>
        <w:spacing w:line="240" w:lineRule="auto"/>
      </w:pPr>
      <w:r>
        <w:separator/>
      </w:r>
    </w:p>
  </w:footnote>
  <w:footnote w:type="continuationSeparator" w:id="0">
    <w:p w14:paraId="61F04943" w14:textId="77777777" w:rsidR="00AE68E9" w:rsidRDefault="00AE68E9" w:rsidP="00230C4D">
      <w:pPr>
        <w:spacing w:line="240" w:lineRule="auto"/>
      </w:pPr>
      <w:r>
        <w:continuationSeparator/>
      </w:r>
    </w:p>
  </w:footnote>
  <w:footnote w:type="continuationNotice" w:id="1">
    <w:p w14:paraId="1D9C5AED" w14:textId="77777777" w:rsidR="00AE68E9" w:rsidRDefault="00AE68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44C3" w14:textId="07B12AA8" w:rsidR="00271114" w:rsidRDefault="00105F40" w:rsidP="005939C2">
    <w:pPr>
      <w:pStyle w:val="Header"/>
    </w:pPr>
    <w:r>
      <w:rPr>
        <w:noProof/>
      </w:rPr>
      <w:drawing>
        <wp:anchor distT="0" distB="0" distL="114300" distR="114300" simplePos="0" relativeHeight="251658240" behindDoc="1" locked="0" layoutInCell="1" allowOverlap="1" wp14:anchorId="0435A0D1" wp14:editId="1F5A58A7">
          <wp:simplePos x="0" y="0"/>
          <wp:positionH relativeFrom="column">
            <wp:posOffset>-266065</wp:posOffset>
          </wp:positionH>
          <wp:positionV relativeFrom="paragraph">
            <wp:posOffset>9525</wp:posOffset>
          </wp:positionV>
          <wp:extent cx="2740025" cy="590550"/>
          <wp:effectExtent l="0" t="0" r="3175" b="0"/>
          <wp:wrapTight wrapText="bothSides">
            <wp:wrapPolygon edited="0">
              <wp:start x="0" y="0"/>
              <wp:lineTo x="0" y="20903"/>
              <wp:lineTo x="21475" y="20903"/>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0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5C718" w14:textId="77777777" w:rsidR="00271114" w:rsidRDefault="00271114" w:rsidP="002711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0"/>
      <w:gridCol w:w="3440"/>
      <w:gridCol w:w="3440"/>
    </w:tblGrid>
    <w:tr w:rsidR="77472035" w14:paraId="52295352" w14:textId="77777777" w:rsidTr="77472035">
      <w:tc>
        <w:tcPr>
          <w:tcW w:w="3440" w:type="dxa"/>
        </w:tcPr>
        <w:p w14:paraId="3E80D568" w14:textId="5CFA3A60" w:rsidR="77472035" w:rsidRDefault="77472035" w:rsidP="77472035">
          <w:pPr>
            <w:pStyle w:val="Header"/>
            <w:ind w:left="-115"/>
            <w:jc w:val="left"/>
          </w:pPr>
        </w:p>
      </w:tc>
      <w:tc>
        <w:tcPr>
          <w:tcW w:w="3440" w:type="dxa"/>
        </w:tcPr>
        <w:p w14:paraId="0988905B" w14:textId="7B526715" w:rsidR="77472035" w:rsidRDefault="77472035" w:rsidP="77472035">
          <w:pPr>
            <w:pStyle w:val="Header"/>
            <w:jc w:val="center"/>
          </w:pPr>
        </w:p>
      </w:tc>
      <w:tc>
        <w:tcPr>
          <w:tcW w:w="3440" w:type="dxa"/>
        </w:tcPr>
        <w:p w14:paraId="7BFC69D3" w14:textId="1C4D851D" w:rsidR="77472035" w:rsidRDefault="77472035" w:rsidP="77472035">
          <w:pPr>
            <w:pStyle w:val="Header"/>
            <w:ind w:right="-115"/>
            <w:jc w:val="right"/>
          </w:pPr>
        </w:p>
      </w:tc>
    </w:tr>
  </w:tbl>
  <w:p w14:paraId="2D099F35" w14:textId="3AD5CA78" w:rsidR="77472035" w:rsidRDefault="77472035" w:rsidP="7747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A30794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lvl>
    <w:lvl w:ilvl="7">
      <w:start w:val="1"/>
      <w:numFmt w:val="lowerLetter"/>
      <w:lvlText w:val="(%8)"/>
      <w:lvlJc w:val="left"/>
      <w:pPr>
        <w:tabs>
          <w:tab w:val="num" w:pos="0"/>
        </w:tabs>
        <w:ind w:left="5004" w:hanging="708"/>
      </w:pPr>
    </w:lvl>
    <w:lvl w:ilvl="8">
      <w:start w:val="1"/>
      <w:numFmt w:val="lowerRoman"/>
      <w:lvlText w:val="(%9)"/>
      <w:lvlJc w:val="left"/>
      <w:pPr>
        <w:tabs>
          <w:tab w:val="num" w:pos="0"/>
        </w:tabs>
        <w:ind w:left="5712" w:hanging="708"/>
      </w:pPr>
    </w:lvl>
  </w:abstractNum>
  <w:abstractNum w:abstractNumId="1" w15:restartNumberingAfterBreak="0">
    <w:nsid w:val="00B37754"/>
    <w:multiLevelType w:val="multilevel"/>
    <w:tmpl w:val="2DD6DA7A"/>
    <w:lvl w:ilvl="0">
      <w:start w:val="1"/>
      <w:numFmt w:val="decimal"/>
      <w:lvlText w:val="%1."/>
      <w:lvlJc w:val="left"/>
      <w:pPr>
        <w:tabs>
          <w:tab w:val="num" w:pos="360"/>
        </w:tabs>
        <w:ind w:left="360" w:hanging="360"/>
      </w:pPr>
      <w:rPr>
        <w:rFonts w:ascii="Arial" w:hAnsi="Arial" w:cs="Arial" w:hint="default"/>
        <w:b/>
        <w:bCs/>
        <w:i w:val="0"/>
        <w:iCs w:val="0"/>
        <w:sz w:val="18"/>
        <w:szCs w:val="18"/>
      </w:rPr>
    </w:lvl>
    <w:lvl w:ilvl="1">
      <w:start w:val="1"/>
      <w:numFmt w:val="decimal"/>
      <w:pStyle w:val="TOC7"/>
      <w:lvlText w:val="%1.%2."/>
      <w:lvlJc w:val="left"/>
      <w:pPr>
        <w:tabs>
          <w:tab w:val="num" w:pos="139"/>
        </w:tabs>
        <w:ind w:left="576" w:hanging="434"/>
      </w:pPr>
      <w:rPr>
        <w:rFonts w:cs="Times New Roman" w:hint="default"/>
        <w:b w:val="0"/>
        <w:bCs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18F7776"/>
    <w:multiLevelType w:val="multilevel"/>
    <w:tmpl w:val="B0B6D852"/>
    <w:name w:val="Schedule"/>
    <w:lvl w:ilvl="0">
      <w:start w:val="1"/>
      <w:numFmt w:val="decimal"/>
      <w:pStyle w:val="ScheduleText"/>
      <w:lvlText w:val="%1."/>
      <w:lvlJc w:val="left"/>
      <w:pPr>
        <w:tabs>
          <w:tab w:val="num" w:pos="720"/>
        </w:tabs>
        <w:ind w:left="720" w:hanging="720"/>
      </w:pPr>
      <w:rPr>
        <w:rFonts w:ascii="Arial" w:hAnsi="Arial" w:cs="Times New Roman" w:hint="default"/>
        <w:b w:val="0"/>
        <w:i w:val="0"/>
        <w:sz w:val="20"/>
        <w:szCs w:val="20"/>
      </w:rPr>
    </w:lvl>
    <w:lvl w:ilvl="1">
      <w:start w:val="1"/>
      <w:numFmt w:val="decimal"/>
      <w:pStyle w:val="ScheduleTextLevel2"/>
      <w:lvlText w:val="%1.%2."/>
      <w:lvlJc w:val="left"/>
      <w:pPr>
        <w:tabs>
          <w:tab w:val="num" w:pos="720"/>
        </w:tabs>
        <w:ind w:left="720" w:hanging="720"/>
      </w:pPr>
      <w:rPr>
        <w:b w:val="0"/>
        <w:i w:val="0"/>
      </w:rPr>
    </w:lvl>
    <w:lvl w:ilvl="2">
      <w:start w:val="1"/>
      <w:numFmt w:val="decimal"/>
      <w:lvlText w:val="%1.%2.%3."/>
      <w:lvlJc w:val="left"/>
      <w:pPr>
        <w:tabs>
          <w:tab w:val="num" w:pos="1440"/>
        </w:tabs>
        <w:ind w:left="1225" w:hanging="505"/>
      </w:pPr>
      <w:rPr>
        <w:b w:val="0"/>
        <w:i w:val="0"/>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CE7598"/>
    <w:multiLevelType w:val="multilevel"/>
    <w:tmpl w:val="3B548CFA"/>
    <w:styleLink w:val="PartiesNumbering"/>
    <w:lvl w:ilvl="0">
      <w:start w:val="1"/>
      <w:numFmt w:val="decimal"/>
      <w:pStyle w:val="Parties"/>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825EA9"/>
    <w:multiLevelType w:val="multilevel"/>
    <w:tmpl w:val="35544996"/>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027FC7"/>
    <w:multiLevelType w:val="hybridMultilevel"/>
    <w:tmpl w:val="782CB6D4"/>
    <w:lvl w:ilvl="0" w:tplc="93F46284">
      <w:start w:val="1"/>
      <w:numFmt w:val="decimal"/>
      <w:pStyle w:val="Headingreg"/>
      <w:lvlText w:val="%1."/>
      <w:lvlJc w:val="left"/>
      <w:pPr>
        <w:ind w:left="756"/>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F620B7D0">
      <w:start w:val="1"/>
      <w:numFmt w:val="lowerLetter"/>
      <w:lvlText w:val="(%2)"/>
      <w:lvlJc w:val="left"/>
      <w:pPr>
        <w:ind w:left="1101"/>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2" w:tplc="4024F084">
      <w:start w:val="1"/>
      <w:numFmt w:val="lowerRoman"/>
      <w:lvlText w:val="%3"/>
      <w:lvlJc w:val="left"/>
      <w:pPr>
        <w:ind w:left="15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3" w:tplc="7D6ABBDC">
      <w:start w:val="1"/>
      <w:numFmt w:val="decimal"/>
      <w:lvlText w:val="%4"/>
      <w:lvlJc w:val="left"/>
      <w:pPr>
        <w:ind w:left="229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4" w:tplc="87D47484">
      <w:start w:val="1"/>
      <w:numFmt w:val="lowerLetter"/>
      <w:lvlText w:val="%5"/>
      <w:lvlJc w:val="left"/>
      <w:pPr>
        <w:ind w:left="301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5" w:tplc="68D074F0">
      <w:start w:val="1"/>
      <w:numFmt w:val="lowerRoman"/>
      <w:lvlText w:val="%6"/>
      <w:lvlJc w:val="left"/>
      <w:pPr>
        <w:ind w:left="373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6" w:tplc="ADB8071C">
      <w:start w:val="1"/>
      <w:numFmt w:val="decimal"/>
      <w:lvlText w:val="%7"/>
      <w:lvlJc w:val="left"/>
      <w:pPr>
        <w:ind w:left="445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7" w:tplc="16AE663A">
      <w:start w:val="1"/>
      <w:numFmt w:val="lowerLetter"/>
      <w:lvlText w:val="%8"/>
      <w:lvlJc w:val="left"/>
      <w:pPr>
        <w:ind w:left="51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8" w:tplc="34F87726">
      <w:start w:val="1"/>
      <w:numFmt w:val="lowerRoman"/>
      <w:lvlText w:val="%9"/>
      <w:lvlJc w:val="left"/>
      <w:pPr>
        <w:ind w:left="589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E0088"/>
    <w:multiLevelType w:val="hybridMultilevel"/>
    <w:tmpl w:val="214A91A4"/>
    <w:lvl w:ilvl="0" w:tplc="AB00C0A2">
      <w:start w:val="1"/>
      <w:numFmt w:val="decimal"/>
      <w:lvlText w:val="%1)"/>
      <w:lvlJc w:val="left"/>
      <w:pPr>
        <w:ind w:left="2260" w:hanging="720"/>
      </w:pPr>
      <w:rPr>
        <w:rFonts w:ascii="Arial" w:eastAsia="Arial" w:hAnsi="Arial" w:cs="Arial" w:hint="default"/>
        <w:b/>
        <w:bCs/>
        <w:w w:val="99"/>
        <w:sz w:val="18"/>
        <w:szCs w:val="18"/>
      </w:rPr>
    </w:lvl>
    <w:lvl w:ilvl="1" w:tplc="8146BEAA">
      <w:start w:val="1"/>
      <w:numFmt w:val="upperLetter"/>
      <w:lvlText w:val="%2."/>
      <w:lvlJc w:val="left"/>
      <w:pPr>
        <w:ind w:left="2980" w:hanging="720"/>
      </w:pPr>
      <w:rPr>
        <w:rFonts w:ascii="Arial" w:eastAsia="Arial" w:hAnsi="Arial" w:cs="Arial" w:hint="default"/>
        <w:b/>
        <w:bCs/>
        <w:spacing w:val="-3"/>
        <w:w w:val="99"/>
        <w:sz w:val="18"/>
        <w:szCs w:val="18"/>
      </w:rPr>
    </w:lvl>
    <w:lvl w:ilvl="2" w:tplc="02445B9E">
      <w:numFmt w:val="bullet"/>
      <w:lvlText w:val="•"/>
      <w:lvlJc w:val="left"/>
      <w:pPr>
        <w:ind w:left="3713" w:hanging="720"/>
      </w:pPr>
    </w:lvl>
    <w:lvl w:ilvl="3" w:tplc="437A2B9C">
      <w:numFmt w:val="bullet"/>
      <w:lvlText w:val="•"/>
      <w:lvlJc w:val="left"/>
      <w:pPr>
        <w:ind w:left="4446" w:hanging="720"/>
      </w:pPr>
    </w:lvl>
    <w:lvl w:ilvl="4" w:tplc="5E3CB6B4">
      <w:numFmt w:val="bullet"/>
      <w:lvlText w:val="•"/>
      <w:lvlJc w:val="left"/>
      <w:pPr>
        <w:ind w:left="5180" w:hanging="720"/>
      </w:pPr>
    </w:lvl>
    <w:lvl w:ilvl="5" w:tplc="A650F0B2">
      <w:numFmt w:val="bullet"/>
      <w:lvlText w:val="•"/>
      <w:lvlJc w:val="left"/>
      <w:pPr>
        <w:ind w:left="5913" w:hanging="720"/>
      </w:pPr>
    </w:lvl>
    <w:lvl w:ilvl="6" w:tplc="654A503E">
      <w:numFmt w:val="bullet"/>
      <w:lvlText w:val="•"/>
      <w:lvlJc w:val="left"/>
      <w:pPr>
        <w:ind w:left="6646" w:hanging="720"/>
      </w:pPr>
    </w:lvl>
    <w:lvl w:ilvl="7" w:tplc="CFD835BC">
      <w:numFmt w:val="bullet"/>
      <w:lvlText w:val="•"/>
      <w:lvlJc w:val="left"/>
      <w:pPr>
        <w:ind w:left="7380" w:hanging="720"/>
      </w:pPr>
    </w:lvl>
    <w:lvl w:ilvl="8" w:tplc="B700F70E">
      <w:numFmt w:val="bullet"/>
      <w:lvlText w:val="•"/>
      <w:lvlJc w:val="left"/>
      <w:pPr>
        <w:ind w:left="8113" w:hanging="720"/>
      </w:pPr>
    </w:lvl>
  </w:abstractNum>
  <w:abstractNum w:abstractNumId="12" w15:restartNumberingAfterBreak="0">
    <w:nsid w:val="2ADD1FBD"/>
    <w:multiLevelType w:val="hybridMultilevel"/>
    <w:tmpl w:val="9AF2E07E"/>
    <w:lvl w:ilvl="0" w:tplc="06E244A2">
      <w:start w:val="1"/>
      <w:numFmt w:val="decimal"/>
      <w:lvlText w:val="%1."/>
      <w:lvlJc w:val="left"/>
      <w:pPr>
        <w:ind w:left="756"/>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4AFE87B0">
      <w:start w:val="1"/>
      <w:numFmt w:val="lowerRoman"/>
      <w:lvlText w:val="(%2)"/>
      <w:lvlJc w:val="left"/>
      <w:pPr>
        <w:ind w:left="1504"/>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2" w:tplc="08B45B9C">
      <w:start w:val="1"/>
      <w:numFmt w:val="lowerRoman"/>
      <w:lvlText w:val="%3"/>
      <w:lvlJc w:val="left"/>
      <w:pPr>
        <w:ind w:left="154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3" w:tplc="03A63114">
      <w:start w:val="1"/>
      <w:numFmt w:val="decimal"/>
      <w:lvlText w:val="%4"/>
      <w:lvlJc w:val="left"/>
      <w:pPr>
        <w:ind w:left="226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4" w:tplc="566843C4">
      <w:start w:val="1"/>
      <w:numFmt w:val="lowerLetter"/>
      <w:lvlText w:val="%5"/>
      <w:lvlJc w:val="left"/>
      <w:pPr>
        <w:ind w:left="298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5" w:tplc="25605AE2">
      <w:start w:val="1"/>
      <w:numFmt w:val="lowerRoman"/>
      <w:lvlText w:val="%6"/>
      <w:lvlJc w:val="left"/>
      <w:pPr>
        <w:ind w:left="370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6" w:tplc="1E32C85C">
      <w:start w:val="1"/>
      <w:numFmt w:val="decimal"/>
      <w:lvlText w:val="%7"/>
      <w:lvlJc w:val="left"/>
      <w:pPr>
        <w:ind w:left="442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7" w:tplc="02DE4C94">
      <w:start w:val="1"/>
      <w:numFmt w:val="lowerLetter"/>
      <w:lvlText w:val="%8"/>
      <w:lvlJc w:val="left"/>
      <w:pPr>
        <w:ind w:left="514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8" w:tplc="4BC893AE">
      <w:start w:val="1"/>
      <w:numFmt w:val="lowerRoman"/>
      <w:lvlText w:val="%9"/>
      <w:lvlJc w:val="left"/>
      <w:pPr>
        <w:ind w:left="586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E57C15"/>
    <w:multiLevelType w:val="hybridMultilevel"/>
    <w:tmpl w:val="E3C000E4"/>
    <w:lvl w:ilvl="0" w:tplc="902A2FB2">
      <w:start w:val="1"/>
      <w:numFmt w:val="decimal"/>
      <w:lvlText w:val="%1."/>
      <w:lvlJc w:val="left"/>
      <w:pPr>
        <w:ind w:left="351" w:hanging="252"/>
      </w:pPr>
      <w:rPr>
        <w:b/>
        <w:bCs/>
        <w:w w:val="99"/>
      </w:rPr>
    </w:lvl>
    <w:lvl w:ilvl="1" w:tplc="25905380">
      <w:start w:val="1"/>
      <w:numFmt w:val="lowerLetter"/>
      <w:lvlText w:val="%2."/>
      <w:lvlJc w:val="left"/>
      <w:pPr>
        <w:ind w:left="820" w:hanging="247"/>
      </w:pPr>
      <w:rPr>
        <w:rFonts w:ascii="Arial" w:eastAsia="Arial" w:hAnsi="Arial" w:cs="Arial" w:hint="default"/>
        <w:b/>
        <w:bCs/>
        <w:w w:val="99"/>
        <w:sz w:val="18"/>
        <w:szCs w:val="18"/>
      </w:rPr>
    </w:lvl>
    <w:lvl w:ilvl="2" w:tplc="B64C36F6">
      <w:start w:val="1"/>
      <w:numFmt w:val="lowerRoman"/>
      <w:lvlText w:val="(%3)"/>
      <w:lvlJc w:val="left"/>
      <w:pPr>
        <w:ind w:left="1091" w:hanging="449"/>
      </w:pPr>
      <w:rPr>
        <w:rFonts w:ascii="Arial" w:eastAsia="Arial" w:hAnsi="Arial" w:cs="Arial" w:hint="default"/>
        <w:b/>
        <w:bCs/>
        <w:w w:val="99"/>
        <w:sz w:val="18"/>
        <w:szCs w:val="18"/>
      </w:rPr>
    </w:lvl>
    <w:lvl w:ilvl="3" w:tplc="02DAD664">
      <w:start w:val="1"/>
      <w:numFmt w:val="decimal"/>
      <w:lvlText w:val="%4)"/>
      <w:lvlJc w:val="left"/>
      <w:pPr>
        <w:ind w:left="2260" w:hanging="720"/>
      </w:pPr>
      <w:rPr>
        <w:rFonts w:ascii="Arial" w:eastAsia="Arial" w:hAnsi="Arial" w:cs="Arial" w:hint="default"/>
        <w:b/>
        <w:bCs/>
        <w:w w:val="99"/>
        <w:sz w:val="18"/>
        <w:szCs w:val="18"/>
      </w:rPr>
    </w:lvl>
    <w:lvl w:ilvl="4" w:tplc="4DA89C58">
      <w:start w:val="1"/>
      <w:numFmt w:val="upperLetter"/>
      <w:lvlText w:val="%5."/>
      <w:lvlJc w:val="left"/>
      <w:pPr>
        <w:ind w:left="2260" w:hanging="720"/>
      </w:pPr>
      <w:rPr>
        <w:rFonts w:ascii="Arial" w:eastAsia="Arial" w:hAnsi="Arial" w:cs="Arial" w:hint="default"/>
        <w:b/>
        <w:bCs/>
        <w:spacing w:val="-3"/>
        <w:w w:val="99"/>
        <w:sz w:val="18"/>
        <w:szCs w:val="18"/>
      </w:rPr>
    </w:lvl>
    <w:lvl w:ilvl="5" w:tplc="74C05496">
      <w:numFmt w:val="bullet"/>
      <w:lvlText w:val="•"/>
      <w:lvlJc w:val="left"/>
      <w:pPr>
        <w:ind w:left="3480" w:hanging="720"/>
      </w:pPr>
    </w:lvl>
    <w:lvl w:ilvl="6" w:tplc="94D8A3B0">
      <w:numFmt w:val="bullet"/>
      <w:lvlText w:val="•"/>
      <w:lvlJc w:val="left"/>
      <w:pPr>
        <w:ind w:left="4700" w:hanging="720"/>
      </w:pPr>
    </w:lvl>
    <w:lvl w:ilvl="7" w:tplc="2FAC4536">
      <w:numFmt w:val="bullet"/>
      <w:lvlText w:val="•"/>
      <w:lvlJc w:val="left"/>
      <w:pPr>
        <w:ind w:left="5920" w:hanging="720"/>
      </w:pPr>
    </w:lvl>
    <w:lvl w:ilvl="8" w:tplc="B262DC54">
      <w:numFmt w:val="bullet"/>
      <w:lvlText w:val="•"/>
      <w:lvlJc w:val="left"/>
      <w:pPr>
        <w:ind w:left="7140" w:hanging="720"/>
      </w:p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7" w15:restartNumberingAfterBreak="0">
    <w:nsid w:val="37B3135F"/>
    <w:multiLevelType w:val="multilevel"/>
    <w:tmpl w:val="208CDF2A"/>
    <w:lvl w:ilvl="0">
      <w:start w:val="1"/>
      <w:numFmt w:val="decimal"/>
      <w:pStyle w:val="Level1Heading"/>
      <w:lvlText w:val="%1."/>
      <w:lvlJc w:val="left"/>
      <w:pPr>
        <w:tabs>
          <w:tab w:val="num" w:pos="964"/>
        </w:tabs>
        <w:ind w:left="964" w:hanging="964"/>
      </w:pPr>
      <w:rPr>
        <w:rFonts w:hint="default"/>
      </w:rPr>
    </w:lvl>
    <w:lvl w:ilvl="1">
      <w:start w:val="1"/>
      <w:numFmt w:val="decimal"/>
      <w:pStyle w:val="Level2Number"/>
      <w:lvlText w:val="%1.%2"/>
      <w:lvlJc w:val="left"/>
      <w:pPr>
        <w:tabs>
          <w:tab w:val="num" w:pos="964"/>
        </w:tabs>
        <w:ind w:left="964" w:hanging="964"/>
      </w:pPr>
      <w:rPr>
        <w:rFonts w:hint="default"/>
      </w:rPr>
    </w:lvl>
    <w:lvl w:ilvl="2">
      <w:start w:val="1"/>
      <w:numFmt w:val="decimal"/>
      <w:pStyle w:val="Level3Number"/>
      <w:lvlText w:val="%1.%2.%3"/>
      <w:lvlJc w:val="left"/>
      <w:pPr>
        <w:tabs>
          <w:tab w:val="num" w:pos="964"/>
        </w:tabs>
        <w:ind w:left="964" w:hanging="964"/>
      </w:pPr>
      <w:rPr>
        <w:rFonts w:hint="default"/>
      </w:rPr>
    </w:lvl>
    <w:lvl w:ilvl="3">
      <w:start w:val="1"/>
      <w:numFmt w:val="lowerLetter"/>
      <w:pStyle w:val="Level4Number"/>
      <w:lvlText w:val="(%4)"/>
      <w:lvlJc w:val="left"/>
      <w:pPr>
        <w:tabs>
          <w:tab w:val="num" w:pos="1474"/>
        </w:tabs>
        <w:ind w:left="1474" w:hanging="510"/>
      </w:pPr>
      <w:rPr>
        <w:rFonts w:hint="default"/>
      </w:rPr>
    </w:lvl>
    <w:lvl w:ilvl="4">
      <w:start w:val="1"/>
      <w:numFmt w:val="lowerRoman"/>
      <w:pStyle w:val="Level5Number"/>
      <w:lvlText w:val="(%5)"/>
      <w:lvlJc w:val="left"/>
      <w:pPr>
        <w:tabs>
          <w:tab w:val="num" w:pos="1985"/>
        </w:tabs>
        <w:ind w:left="1985" w:hanging="511"/>
      </w:pPr>
      <w:rPr>
        <w:rFonts w:hint="default"/>
      </w:rPr>
    </w:lvl>
    <w:lvl w:ilvl="5">
      <w:start w:val="27"/>
      <w:numFmt w:val="lowerLetter"/>
      <w:pStyle w:val="Level6Number"/>
      <w:lvlText w:val="(%6)"/>
      <w:lvlJc w:val="left"/>
      <w:pPr>
        <w:tabs>
          <w:tab w:val="num" w:pos="2495"/>
        </w:tabs>
        <w:ind w:left="2495" w:hanging="51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977DDD"/>
    <w:multiLevelType w:val="hybridMultilevel"/>
    <w:tmpl w:val="277C4816"/>
    <w:lvl w:ilvl="0" w:tplc="A390428A">
      <w:start w:val="1"/>
      <w:numFmt w:val="lowerLetter"/>
      <w:pStyle w:val="SubBackground"/>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E00F4C"/>
    <w:multiLevelType w:val="multilevel"/>
    <w:tmpl w:val="D9541A56"/>
    <w:name w:val="sch_style1"/>
    <w:lvl w:ilvl="0">
      <w:start w:val="1"/>
      <w:numFmt w:val="decimal"/>
      <w:pStyle w:val="Sch1styleclause"/>
      <w:lvlText w:val="%1."/>
      <w:lvlJc w:val="left"/>
      <w:pPr>
        <w:tabs>
          <w:tab w:val="num" w:pos="720"/>
        </w:tabs>
        <w:ind w:left="720" w:hanging="720"/>
      </w:pPr>
      <w:rPr>
        <w:rFonts w:ascii="Calibri" w:hAnsi="Calibri" w:cs="Calibri" w:hint="default"/>
        <w:b/>
        <w:i w:val="0"/>
        <w:caps/>
        <w:smallCaps w:val="0"/>
        <w:sz w:val="20"/>
        <w:szCs w:val="20"/>
      </w:rPr>
    </w:lvl>
    <w:lvl w:ilvl="1">
      <w:start w:val="1"/>
      <w:numFmt w:val="decimal"/>
      <w:pStyle w:val="Sch1stylesubclause"/>
      <w:lvlText w:val="%1.%2"/>
      <w:lvlJc w:val="left"/>
      <w:pPr>
        <w:tabs>
          <w:tab w:val="num" w:pos="720"/>
        </w:tabs>
        <w:ind w:left="720" w:hanging="720"/>
      </w:pPr>
      <w:rPr>
        <w:rFonts w:ascii="Calibri" w:hAnsi="Calibri" w:cs="Calibri" w:hint="default"/>
        <w:b w:val="0"/>
        <w:i w:val="0"/>
        <w:caps w:val="0"/>
        <w:sz w:val="20"/>
        <w:szCs w:val="20"/>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DFD37EB"/>
    <w:multiLevelType w:val="multilevel"/>
    <w:tmpl w:val="A1B6646C"/>
    <w:styleLink w:val="RecitalsNumbering"/>
    <w:lvl w:ilvl="0">
      <w:start w:val="1"/>
      <w:numFmt w:val="upperLetter"/>
      <w:pStyle w:val="Recitals"/>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966731"/>
    <w:multiLevelType w:val="multilevel"/>
    <w:tmpl w:val="32B0F990"/>
    <w:lvl w:ilvl="0">
      <w:start w:val="1"/>
      <w:numFmt w:val="upperLetter"/>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61255"/>
    <w:multiLevelType w:val="multilevel"/>
    <w:tmpl w:val="98B4BDC2"/>
    <w:lvl w:ilvl="0">
      <w:start w:val="1"/>
      <w:numFmt w:val="decimal"/>
      <w:pStyle w:val="Heading1"/>
      <w:lvlText w:val="%1."/>
      <w:lvlJc w:val="left"/>
      <w:pPr>
        <w:tabs>
          <w:tab w:val="num" w:pos="720"/>
        </w:tabs>
        <w:ind w:left="720" w:hanging="720"/>
      </w:pPr>
      <w:rPr>
        <w:rFonts w:ascii="Calibri" w:hAnsi="Calibri" w:cs="Calibri" w:hint="default"/>
        <w:b/>
        <w:i w:val="0"/>
        <w:caps/>
        <w:sz w:val="22"/>
        <w:szCs w:val="22"/>
      </w:rPr>
    </w:lvl>
    <w:lvl w:ilvl="1">
      <w:start w:val="1"/>
      <w:numFmt w:val="decimal"/>
      <w:pStyle w:val="Heading2"/>
      <w:lvlText w:val="%1.%2"/>
      <w:lvlJc w:val="left"/>
      <w:pPr>
        <w:tabs>
          <w:tab w:val="num" w:pos="2280"/>
        </w:tabs>
        <w:ind w:left="2280" w:hanging="720"/>
      </w:pPr>
      <w:rPr>
        <w:rFonts w:ascii="Calibri" w:hAnsi="Calibri" w:cs="Calibri" w:hint="default"/>
        <w:b w:val="0"/>
        <w:i w:val="0"/>
        <w:caps w:val="0"/>
        <w:sz w:val="22"/>
        <w:szCs w:val="22"/>
      </w:rPr>
    </w:lvl>
    <w:lvl w:ilvl="2">
      <w:start w:val="1"/>
      <w:numFmt w:val="lowerLetter"/>
      <w:pStyle w:val="Heading3"/>
      <w:lvlText w:val="(%3)"/>
      <w:lvlJc w:val="left"/>
      <w:pPr>
        <w:tabs>
          <w:tab w:val="num" w:pos="3119"/>
        </w:tabs>
        <w:ind w:left="3119" w:hanging="567"/>
      </w:pPr>
      <w:rPr>
        <w:rFonts w:ascii="Calibri" w:hAnsi="Calibri" w:cs="Calibri" w:hint="default"/>
        <w:b w:val="0"/>
        <w:i w:val="0"/>
        <w:sz w:val="24"/>
        <w:szCs w:val="24"/>
      </w:rPr>
    </w:lvl>
    <w:lvl w:ilvl="3">
      <w:start w:val="1"/>
      <w:numFmt w:val="lowerRoman"/>
      <w:pStyle w:val="Heading4"/>
      <w:lvlText w:val="(%4)"/>
      <w:lvlJc w:val="left"/>
      <w:pPr>
        <w:tabs>
          <w:tab w:val="num" w:pos="2421"/>
        </w:tabs>
        <w:ind w:left="2268" w:hanging="567"/>
      </w:pPr>
      <w:rPr>
        <w:rFonts w:ascii="Calibri" w:hAnsi="Calibri" w:cs="Calibri" w:hint="default"/>
        <w:b w:val="0"/>
        <w:i w:val="0"/>
        <w:sz w:val="24"/>
        <w:szCs w:val="24"/>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934005">
    <w:abstractNumId w:val="29"/>
  </w:num>
  <w:num w:numId="2" w16cid:durableId="536433539">
    <w:abstractNumId w:val="8"/>
  </w:num>
  <w:num w:numId="3" w16cid:durableId="1032342280">
    <w:abstractNumId w:val="12"/>
  </w:num>
  <w:num w:numId="4" w16cid:durableId="1014771349">
    <w:abstractNumId w:val="28"/>
  </w:num>
  <w:num w:numId="5" w16cid:durableId="1656257719">
    <w:abstractNumId w:val="25"/>
  </w:num>
  <w:num w:numId="6" w16cid:durableId="587738061">
    <w:abstractNumId w:val="5"/>
  </w:num>
  <w:num w:numId="7" w16cid:durableId="1873298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701196">
    <w:abstractNumId w:val="7"/>
  </w:num>
  <w:num w:numId="9" w16cid:durableId="2107190175">
    <w:abstractNumId w:val="20"/>
  </w:num>
  <w:num w:numId="10" w16cid:durableId="2048486532">
    <w:abstractNumId w:val="16"/>
  </w:num>
  <w:num w:numId="11" w16cid:durableId="505705950">
    <w:abstractNumId w:val="4"/>
  </w:num>
  <w:num w:numId="12" w16cid:durableId="1710761770">
    <w:abstractNumId w:val="23"/>
  </w:num>
  <w:num w:numId="13" w16cid:durableId="1944334803">
    <w:abstractNumId w:val="10"/>
  </w:num>
  <w:num w:numId="14" w16cid:durableId="1865902082">
    <w:abstractNumId w:val="22"/>
  </w:num>
  <w:num w:numId="15" w16cid:durableId="432482802">
    <w:abstractNumId w:val="9"/>
  </w:num>
  <w:num w:numId="16" w16cid:durableId="707604851">
    <w:abstractNumId w:val="18"/>
  </w:num>
  <w:num w:numId="17" w16cid:durableId="1198272898">
    <w:abstractNumId w:val="14"/>
  </w:num>
  <w:num w:numId="18" w16cid:durableId="838807134">
    <w:abstractNumId w:val="30"/>
  </w:num>
  <w:num w:numId="19" w16cid:durableId="1956711890">
    <w:abstractNumId w:val="15"/>
  </w:num>
  <w:num w:numId="20" w16cid:durableId="1120952427">
    <w:abstractNumId w:val="3"/>
  </w:num>
  <w:num w:numId="21" w16cid:durableId="1675374133">
    <w:abstractNumId w:val="26"/>
  </w:num>
  <w:num w:numId="22" w16cid:durableId="1684697781">
    <w:abstractNumId w:val="24"/>
  </w:num>
  <w:num w:numId="23" w16cid:durableId="432940132">
    <w:abstractNumId w:val="1"/>
  </w:num>
  <w:num w:numId="24" w16cid:durableId="372116432">
    <w:abstractNumId w:val="17"/>
  </w:num>
  <w:num w:numId="25" w16cid:durableId="1503011000">
    <w:abstractNumId w:val="21"/>
  </w:num>
  <w:num w:numId="26" w16cid:durableId="2068650516">
    <w:abstractNumId w:val="6"/>
  </w:num>
  <w:num w:numId="27" w16cid:durableId="1483814190">
    <w:abstractNumId w:val="19"/>
  </w:num>
  <w:num w:numId="28" w16cid:durableId="53815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0922657">
    <w:abstractNumId w:val="27"/>
  </w:num>
  <w:num w:numId="30" w16cid:durableId="760181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16cid:durableId="2547544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MzewNDUxNTU1MLFU0lEKTi0uzszPAykwqgUADuEvtCwAAAA="/>
  </w:docVars>
  <w:rsids>
    <w:rsidRoot w:val="00230C4D"/>
    <w:rsid w:val="00003D0D"/>
    <w:rsid w:val="00012D17"/>
    <w:rsid w:val="00020242"/>
    <w:rsid w:val="00022C51"/>
    <w:rsid w:val="000318E9"/>
    <w:rsid w:val="000376B2"/>
    <w:rsid w:val="00045DA1"/>
    <w:rsid w:val="00050714"/>
    <w:rsid w:val="00062737"/>
    <w:rsid w:val="0007054E"/>
    <w:rsid w:val="00071ED4"/>
    <w:rsid w:val="00073F14"/>
    <w:rsid w:val="00075749"/>
    <w:rsid w:val="00075B63"/>
    <w:rsid w:val="00080C95"/>
    <w:rsid w:val="000854F4"/>
    <w:rsid w:val="00090A92"/>
    <w:rsid w:val="00090E01"/>
    <w:rsid w:val="000977B5"/>
    <w:rsid w:val="000A0706"/>
    <w:rsid w:val="000A09DE"/>
    <w:rsid w:val="000A300F"/>
    <w:rsid w:val="000A556E"/>
    <w:rsid w:val="000B0ED0"/>
    <w:rsid w:val="000B18C6"/>
    <w:rsid w:val="000B55DF"/>
    <w:rsid w:val="000C3583"/>
    <w:rsid w:val="000C4CBF"/>
    <w:rsid w:val="000D1647"/>
    <w:rsid w:val="000D2387"/>
    <w:rsid w:val="000D6084"/>
    <w:rsid w:val="000E6B7F"/>
    <w:rsid w:val="000F05A3"/>
    <w:rsid w:val="000F2F66"/>
    <w:rsid w:val="000F58B8"/>
    <w:rsid w:val="001019C9"/>
    <w:rsid w:val="00101D26"/>
    <w:rsid w:val="00105F40"/>
    <w:rsid w:val="00107B39"/>
    <w:rsid w:val="00110337"/>
    <w:rsid w:val="00111324"/>
    <w:rsid w:val="001177E8"/>
    <w:rsid w:val="00125924"/>
    <w:rsid w:val="0012669B"/>
    <w:rsid w:val="001268C5"/>
    <w:rsid w:val="00126EF9"/>
    <w:rsid w:val="00131BF8"/>
    <w:rsid w:val="00132CF2"/>
    <w:rsid w:val="00134373"/>
    <w:rsid w:val="001372EE"/>
    <w:rsid w:val="00141142"/>
    <w:rsid w:val="00141768"/>
    <w:rsid w:val="00147100"/>
    <w:rsid w:val="001533B9"/>
    <w:rsid w:val="00156C52"/>
    <w:rsid w:val="00157256"/>
    <w:rsid w:val="00160351"/>
    <w:rsid w:val="001607D9"/>
    <w:rsid w:val="001821F6"/>
    <w:rsid w:val="00183263"/>
    <w:rsid w:val="00184595"/>
    <w:rsid w:val="00184D61"/>
    <w:rsid w:val="00194B7C"/>
    <w:rsid w:val="001B094C"/>
    <w:rsid w:val="001B32D4"/>
    <w:rsid w:val="001B5404"/>
    <w:rsid w:val="001C4732"/>
    <w:rsid w:val="001C5F5C"/>
    <w:rsid w:val="001C65B6"/>
    <w:rsid w:val="001D0992"/>
    <w:rsid w:val="001D0C44"/>
    <w:rsid w:val="001D75C4"/>
    <w:rsid w:val="001E1BDB"/>
    <w:rsid w:val="001E26FA"/>
    <w:rsid w:val="001E4F83"/>
    <w:rsid w:val="001F7D48"/>
    <w:rsid w:val="00200F0F"/>
    <w:rsid w:val="0022217B"/>
    <w:rsid w:val="00223AA8"/>
    <w:rsid w:val="0022734A"/>
    <w:rsid w:val="00230C4D"/>
    <w:rsid w:val="00241C92"/>
    <w:rsid w:val="002451B2"/>
    <w:rsid w:val="00245EDC"/>
    <w:rsid w:val="00260E7C"/>
    <w:rsid w:val="00261A58"/>
    <w:rsid w:val="00265F74"/>
    <w:rsid w:val="00271114"/>
    <w:rsid w:val="002774C8"/>
    <w:rsid w:val="00280F79"/>
    <w:rsid w:val="00282A3B"/>
    <w:rsid w:val="002A7453"/>
    <w:rsid w:val="002B0666"/>
    <w:rsid w:val="002B0AB0"/>
    <w:rsid w:val="002B30F9"/>
    <w:rsid w:val="002B4DA0"/>
    <w:rsid w:val="002C0911"/>
    <w:rsid w:val="002C24D6"/>
    <w:rsid w:val="002C5BEB"/>
    <w:rsid w:val="002C6B10"/>
    <w:rsid w:val="002D293D"/>
    <w:rsid w:val="002E0F37"/>
    <w:rsid w:val="002E22CD"/>
    <w:rsid w:val="002E47AE"/>
    <w:rsid w:val="002E60BC"/>
    <w:rsid w:val="002F5C19"/>
    <w:rsid w:val="002F7AFB"/>
    <w:rsid w:val="002F7FC1"/>
    <w:rsid w:val="003031DC"/>
    <w:rsid w:val="00306BF7"/>
    <w:rsid w:val="003103BC"/>
    <w:rsid w:val="00310748"/>
    <w:rsid w:val="00310FC9"/>
    <w:rsid w:val="003200E0"/>
    <w:rsid w:val="003232B4"/>
    <w:rsid w:val="00325AE6"/>
    <w:rsid w:val="00325C43"/>
    <w:rsid w:val="003312DB"/>
    <w:rsid w:val="00342014"/>
    <w:rsid w:val="00344C63"/>
    <w:rsid w:val="00346FCA"/>
    <w:rsid w:val="00356A27"/>
    <w:rsid w:val="0035751E"/>
    <w:rsid w:val="00371C3F"/>
    <w:rsid w:val="003746E6"/>
    <w:rsid w:val="00376D55"/>
    <w:rsid w:val="00384AAC"/>
    <w:rsid w:val="00390013"/>
    <w:rsid w:val="00393F02"/>
    <w:rsid w:val="00395881"/>
    <w:rsid w:val="003A70D7"/>
    <w:rsid w:val="003B2913"/>
    <w:rsid w:val="003C2A0D"/>
    <w:rsid w:val="003C3A04"/>
    <w:rsid w:val="003D4CF1"/>
    <w:rsid w:val="003E1E3A"/>
    <w:rsid w:val="003E7476"/>
    <w:rsid w:val="003F0AFD"/>
    <w:rsid w:val="003F2067"/>
    <w:rsid w:val="003F666C"/>
    <w:rsid w:val="00404ADD"/>
    <w:rsid w:val="004060A9"/>
    <w:rsid w:val="00406150"/>
    <w:rsid w:val="00411C78"/>
    <w:rsid w:val="00415874"/>
    <w:rsid w:val="00417AD5"/>
    <w:rsid w:val="0042655D"/>
    <w:rsid w:val="00431B5B"/>
    <w:rsid w:val="004327F3"/>
    <w:rsid w:val="004378F8"/>
    <w:rsid w:val="004431F9"/>
    <w:rsid w:val="0044369C"/>
    <w:rsid w:val="00453CAA"/>
    <w:rsid w:val="00463D9C"/>
    <w:rsid w:val="004664DE"/>
    <w:rsid w:val="00467BA5"/>
    <w:rsid w:val="0047613B"/>
    <w:rsid w:val="004774DD"/>
    <w:rsid w:val="00481407"/>
    <w:rsid w:val="0048235D"/>
    <w:rsid w:val="00492896"/>
    <w:rsid w:val="004A1669"/>
    <w:rsid w:val="004A366E"/>
    <w:rsid w:val="004A3A82"/>
    <w:rsid w:val="004A40D7"/>
    <w:rsid w:val="004A414E"/>
    <w:rsid w:val="004A5538"/>
    <w:rsid w:val="004B2CC5"/>
    <w:rsid w:val="004C1294"/>
    <w:rsid w:val="004C2171"/>
    <w:rsid w:val="004D3132"/>
    <w:rsid w:val="004E08EF"/>
    <w:rsid w:val="004E0F75"/>
    <w:rsid w:val="004E140E"/>
    <w:rsid w:val="004E14EA"/>
    <w:rsid w:val="004E6555"/>
    <w:rsid w:val="00501298"/>
    <w:rsid w:val="00503C95"/>
    <w:rsid w:val="005124B9"/>
    <w:rsid w:val="00516F2D"/>
    <w:rsid w:val="00517C03"/>
    <w:rsid w:val="00521AF6"/>
    <w:rsid w:val="005272B1"/>
    <w:rsid w:val="00531FC8"/>
    <w:rsid w:val="005425DE"/>
    <w:rsid w:val="00554181"/>
    <w:rsid w:val="00555A25"/>
    <w:rsid w:val="00555DB7"/>
    <w:rsid w:val="0055716C"/>
    <w:rsid w:val="00571A35"/>
    <w:rsid w:val="00574A7E"/>
    <w:rsid w:val="005802CB"/>
    <w:rsid w:val="00580AA7"/>
    <w:rsid w:val="00590F22"/>
    <w:rsid w:val="00591B9C"/>
    <w:rsid w:val="00592586"/>
    <w:rsid w:val="005939C2"/>
    <w:rsid w:val="00596AB9"/>
    <w:rsid w:val="005A1589"/>
    <w:rsid w:val="005A2ADE"/>
    <w:rsid w:val="005A72FF"/>
    <w:rsid w:val="005C29E3"/>
    <w:rsid w:val="005C3697"/>
    <w:rsid w:val="005D2006"/>
    <w:rsid w:val="005D6A76"/>
    <w:rsid w:val="005D7397"/>
    <w:rsid w:val="005E0975"/>
    <w:rsid w:val="005E70A1"/>
    <w:rsid w:val="005F08BD"/>
    <w:rsid w:val="005F195A"/>
    <w:rsid w:val="00601FD4"/>
    <w:rsid w:val="00604772"/>
    <w:rsid w:val="00614C14"/>
    <w:rsid w:val="006223A4"/>
    <w:rsid w:val="006237B6"/>
    <w:rsid w:val="00625203"/>
    <w:rsid w:val="00633DA2"/>
    <w:rsid w:val="006357DB"/>
    <w:rsid w:val="00642FAD"/>
    <w:rsid w:val="00650CD8"/>
    <w:rsid w:val="006554B9"/>
    <w:rsid w:val="006610B1"/>
    <w:rsid w:val="00662B02"/>
    <w:rsid w:val="0067012E"/>
    <w:rsid w:val="00673616"/>
    <w:rsid w:val="006746C4"/>
    <w:rsid w:val="00682824"/>
    <w:rsid w:val="00682D1D"/>
    <w:rsid w:val="00690FF5"/>
    <w:rsid w:val="0069102E"/>
    <w:rsid w:val="006922BD"/>
    <w:rsid w:val="00692504"/>
    <w:rsid w:val="006A1CA3"/>
    <w:rsid w:val="006B196A"/>
    <w:rsid w:val="006C17E7"/>
    <w:rsid w:val="006C35EB"/>
    <w:rsid w:val="006C40DD"/>
    <w:rsid w:val="006D0885"/>
    <w:rsid w:val="006D153C"/>
    <w:rsid w:val="006D38EB"/>
    <w:rsid w:val="006D576E"/>
    <w:rsid w:val="006E61E3"/>
    <w:rsid w:val="006E69B0"/>
    <w:rsid w:val="006F621D"/>
    <w:rsid w:val="00710B88"/>
    <w:rsid w:val="007118F5"/>
    <w:rsid w:val="00712442"/>
    <w:rsid w:val="007226FB"/>
    <w:rsid w:val="007228DF"/>
    <w:rsid w:val="0072569A"/>
    <w:rsid w:val="007275D5"/>
    <w:rsid w:val="00727652"/>
    <w:rsid w:val="00730DC4"/>
    <w:rsid w:val="00745B15"/>
    <w:rsid w:val="00746AC0"/>
    <w:rsid w:val="00753FF2"/>
    <w:rsid w:val="00760DE4"/>
    <w:rsid w:val="0076159E"/>
    <w:rsid w:val="00761C2F"/>
    <w:rsid w:val="007636EA"/>
    <w:rsid w:val="0076666E"/>
    <w:rsid w:val="007675F2"/>
    <w:rsid w:val="007749ED"/>
    <w:rsid w:val="00784524"/>
    <w:rsid w:val="007848EE"/>
    <w:rsid w:val="00785C46"/>
    <w:rsid w:val="007A1755"/>
    <w:rsid w:val="007B1B66"/>
    <w:rsid w:val="007C65A9"/>
    <w:rsid w:val="007C7E3C"/>
    <w:rsid w:val="007D273A"/>
    <w:rsid w:val="007D54D1"/>
    <w:rsid w:val="007E198D"/>
    <w:rsid w:val="007E26A5"/>
    <w:rsid w:val="007F043B"/>
    <w:rsid w:val="007F155D"/>
    <w:rsid w:val="007F1916"/>
    <w:rsid w:val="007F3454"/>
    <w:rsid w:val="007F5E0A"/>
    <w:rsid w:val="00800AE6"/>
    <w:rsid w:val="00801974"/>
    <w:rsid w:val="00804244"/>
    <w:rsid w:val="00811E4D"/>
    <w:rsid w:val="00817D7A"/>
    <w:rsid w:val="00820B9D"/>
    <w:rsid w:val="00821C29"/>
    <w:rsid w:val="00822B73"/>
    <w:rsid w:val="00827816"/>
    <w:rsid w:val="008346CF"/>
    <w:rsid w:val="00837165"/>
    <w:rsid w:val="00840D85"/>
    <w:rsid w:val="00850DAB"/>
    <w:rsid w:val="008517D8"/>
    <w:rsid w:val="00851881"/>
    <w:rsid w:val="00857C35"/>
    <w:rsid w:val="0086237E"/>
    <w:rsid w:val="00865E8F"/>
    <w:rsid w:val="0086686F"/>
    <w:rsid w:val="008675A0"/>
    <w:rsid w:val="00874C0E"/>
    <w:rsid w:val="00880AD9"/>
    <w:rsid w:val="008852CC"/>
    <w:rsid w:val="008947D8"/>
    <w:rsid w:val="00897215"/>
    <w:rsid w:val="008977EA"/>
    <w:rsid w:val="00897A76"/>
    <w:rsid w:val="00897DDC"/>
    <w:rsid w:val="008A4D88"/>
    <w:rsid w:val="008B1816"/>
    <w:rsid w:val="008B185C"/>
    <w:rsid w:val="008B4089"/>
    <w:rsid w:val="008B5F1D"/>
    <w:rsid w:val="008B6BC8"/>
    <w:rsid w:val="008D3748"/>
    <w:rsid w:val="008D40CD"/>
    <w:rsid w:val="008D570F"/>
    <w:rsid w:val="008D79B5"/>
    <w:rsid w:val="008E0290"/>
    <w:rsid w:val="008E0B16"/>
    <w:rsid w:val="008E5D1E"/>
    <w:rsid w:val="008F0799"/>
    <w:rsid w:val="008F3BE5"/>
    <w:rsid w:val="00906EA4"/>
    <w:rsid w:val="00912C5E"/>
    <w:rsid w:val="00915266"/>
    <w:rsid w:val="0092177C"/>
    <w:rsid w:val="009222C9"/>
    <w:rsid w:val="009317E9"/>
    <w:rsid w:val="00932172"/>
    <w:rsid w:val="00933BFF"/>
    <w:rsid w:val="00942A92"/>
    <w:rsid w:val="00954298"/>
    <w:rsid w:val="00960474"/>
    <w:rsid w:val="00960C39"/>
    <w:rsid w:val="00960FA0"/>
    <w:rsid w:val="009665E8"/>
    <w:rsid w:val="00980B74"/>
    <w:rsid w:val="00981795"/>
    <w:rsid w:val="009A0D77"/>
    <w:rsid w:val="009A21AE"/>
    <w:rsid w:val="009B31EE"/>
    <w:rsid w:val="009B78EA"/>
    <w:rsid w:val="009C223E"/>
    <w:rsid w:val="009C44F4"/>
    <w:rsid w:val="009C55AA"/>
    <w:rsid w:val="009D0A1C"/>
    <w:rsid w:val="009D6354"/>
    <w:rsid w:val="009E2091"/>
    <w:rsid w:val="009E3CB0"/>
    <w:rsid w:val="00A166C6"/>
    <w:rsid w:val="00A178ED"/>
    <w:rsid w:val="00A23238"/>
    <w:rsid w:val="00A27A4B"/>
    <w:rsid w:val="00A323AF"/>
    <w:rsid w:val="00A3641A"/>
    <w:rsid w:val="00A37DCB"/>
    <w:rsid w:val="00A46DE1"/>
    <w:rsid w:val="00A538EE"/>
    <w:rsid w:val="00A55607"/>
    <w:rsid w:val="00A56036"/>
    <w:rsid w:val="00A57E1C"/>
    <w:rsid w:val="00A60603"/>
    <w:rsid w:val="00A606A6"/>
    <w:rsid w:val="00A73990"/>
    <w:rsid w:val="00A765FB"/>
    <w:rsid w:val="00A81862"/>
    <w:rsid w:val="00A90AA8"/>
    <w:rsid w:val="00A928D9"/>
    <w:rsid w:val="00A92EA3"/>
    <w:rsid w:val="00A9483F"/>
    <w:rsid w:val="00A973F9"/>
    <w:rsid w:val="00AA1E77"/>
    <w:rsid w:val="00AA393E"/>
    <w:rsid w:val="00AA6537"/>
    <w:rsid w:val="00AC023C"/>
    <w:rsid w:val="00AC2972"/>
    <w:rsid w:val="00AC4D8A"/>
    <w:rsid w:val="00AD379D"/>
    <w:rsid w:val="00AD6F85"/>
    <w:rsid w:val="00AE0EC8"/>
    <w:rsid w:val="00AE48FC"/>
    <w:rsid w:val="00AE4DAC"/>
    <w:rsid w:val="00AE68E9"/>
    <w:rsid w:val="00AE6A76"/>
    <w:rsid w:val="00AF0FB4"/>
    <w:rsid w:val="00AF7604"/>
    <w:rsid w:val="00B04A15"/>
    <w:rsid w:val="00B12905"/>
    <w:rsid w:val="00B13717"/>
    <w:rsid w:val="00B14B59"/>
    <w:rsid w:val="00B1685B"/>
    <w:rsid w:val="00B16DC4"/>
    <w:rsid w:val="00B17E29"/>
    <w:rsid w:val="00B21D1D"/>
    <w:rsid w:val="00B60185"/>
    <w:rsid w:val="00B659B0"/>
    <w:rsid w:val="00B73B5A"/>
    <w:rsid w:val="00B7637C"/>
    <w:rsid w:val="00B85BB7"/>
    <w:rsid w:val="00B87603"/>
    <w:rsid w:val="00B91727"/>
    <w:rsid w:val="00B947BC"/>
    <w:rsid w:val="00B94996"/>
    <w:rsid w:val="00BA0E23"/>
    <w:rsid w:val="00BA271D"/>
    <w:rsid w:val="00BA545D"/>
    <w:rsid w:val="00BA7C97"/>
    <w:rsid w:val="00BB0A0D"/>
    <w:rsid w:val="00BB4CD7"/>
    <w:rsid w:val="00BC0FF3"/>
    <w:rsid w:val="00BC2D74"/>
    <w:rsid w:val="00BC2F29"/>
    <w:rsid w:val="00BC3AFA"/>
    <w:rsid w:val="00BC455E"/>
    <w:rsid w:val="00BE0FF1"/>
    <w:rsid w:val="00BE6027"/>
    <w:rsid w:val="00BF619B"/>
    <w:rsid w:val="00BF62F4"/>
    <w:rsid w:val="00BF68DE"/>
    <w:rsid w:val="00C076CD"/>
    <w:rsid w:val="00C11DEA"/>
    <w:rsid w:val="00C14374"/>
    <w:rsid w:val="00C150E5"/>
    <w:rsid w:val="00C15B6E"/>
    <w:rsid w:val="00C2288C"/>
    <w:rsid w:val="00C24CFC"/>
    <w:rsid w:val="00C2640D"/>
    <w:rsid w:val="00C276F2"/>
    <w:rsid w:val="00C307DE"/>
    <w:rsid w:val="00C346A1"/>
    <w:rsid w:val="00C35996"/>
    <w:rsid w:val="00C4126B"/>
    <w:rsid w:val="00C42DC0"/>
    <w:rsid w:val="00C4616F"/>
    <w:rsid w:val="00C52CCC"/>
    <w:rsid w:val="00C564BA"/>
    <w:rsid w:val="00C63543"/>
    <w:rsid w:val="00C65724"/>
    <w:rsid w:val="00C66D1F"/>
    <w:rsid w:val="00C76C24"/>
    <w:rsid w:val="00C833DB"/>
    <w:rsid w:val="00C968E3"/>
    <w:rsid w:val="00C96D29"/>
    <w:rsid w:val="00CA1B41"/>
    <w:rsid w:val="00CA33CB"/>
    <w:rsid w:val="00CB2333"/>
    <w:rsid w:val="00CB476E"/>
    <w:rsid w:val="00CB6F8F"/>
    <w:rsid w:val="00CE0277"/>
    <w:rsid w:val="00CE264C"/>
    <w:rsid w:val="00CE600C"/>
    <w:rsid w:val="00CE66EB"/>
    <w:rsid w:val="00CE7C75"/>
    <w:rsid w:val="00CF364C"/>
    <w:rsid w:val="00CF47BA"/>
    <w:rsid w:val="00CF4F7F"/>
    <w:rsid w:val="00D00308"/>
    <w:rsid w:val="00D03D6D"/>
    <w:rsid w:val="00D0665B"/>
    <w:rsid w:val="00D06EEB"/>
    <w:rsid w:val="00D12008"/>
    <w:rsid w:val="00D1545B"/>
    <w:rsid w:val="00D20901"/>
    <w:rsid w:val="00D30484"/>
    <w:rsid w:val="00D34BD0"/>
    <w:rsid w:val="00D53ED5"/>
    <w:rsid w:val="00D57717"/>
    <w:rsid w:val="00D60F4B"/>
    <w:rsid w:val="00D62828"/>
    <w:rsid w:val="00D645A9"/>
    <w:rsid w:val="00D66B72"/>
    <w:rsid w:val="00D729F2"/>
    <w:rsid w:val="00D849EE"/>
    <w:rsid w:val="00D85824"/>
    <w:rsid w:val="00D91496"/>
    <w:rsid w:val="00D9668B"/>
    <w:rsid w:val="00DA1483"/>
    <w:rsid w:val="00DA3FC9"/>
    <w:rsid w:val="00DA5840"/>
    <w:rsid w:val="00DB2ABE"/>
    <w:rsid w:val="00DB47A4"/>
    <w:rsid w:val="00DB4D61"/>
    <w:rsid w:val="00DB7955"/>
    <w:rsid w:val="00DC210A"/>
    <w:rsid w:val="00DC3DC1"/>
    <w:rsid w:val="00DD05C1"/>
    <w:rsid w:val="00DD3A6C"/>
    <w:rsid w:val="00DD6736"/>
    <w:rsid w:val="00DD7983"/>
    <w:rsid w:val="00DE62BB"/>
    <w:rsid w:val="00DF1FB1"/>
    <w:rsid w:val="00E055EA"/>
    <w:rsid w:val="00E0794E"/>
    <w:rsid w:val="00E1216E"/>
    <w:rsid w:val="00E125FC"/>
    <w:rsid w:val="00E15162"/>
    <w:rsid w:val="00E156A8"/>
    <w:rsid w:val="00E15C3E"/>
    <w:rsid w:val="00E16CBA"/>
    <w:rsid w:val="00E22245"/>
    <w:rsid w:val="00E2523E"/>
    <w:rsid w:val="00E3028F"/>
    <w:rsid w:val="00E3040F"/>
    <w:rsid w:val="00E3042B"/>
    <w:rsid w:val="00E33C75"/>
    <w:rsid w:val="00E43324"/>
    <w:rsid w:val="00E62B2E"/>
    <w:rsid w:val="00E760AC"/>
    <w:rsid w:val="00E76B01"/>
    <w:rsid w:val="00E826B7"/>
    <w:rsid w:val="00E85442"/>
    <w:rsid w:val="00E86410"/>
    <w:rsid w:val="00E91CFD"/>
    <w:rsid w:val="00E93064"/>
    <w:rsid w:val="00EA16BB"/>
    <w:rsid w:val="00EA2957"/>
    <w:rsid w:val="00EA501C"/>
    <w:rsid w:val="00EB0371"/>
    <w:rsid w:val="00EB0E3A"/>
    <w:rsid w:val="00EB55DC"/>
    <w:rsid w:val="00EC0AFC"/>
    <w:rsid w:val="00EC0EF2"/>
    <w:rsid w:val="00EE1670"/>
    <w:rsid w:val="00EE4CE7"/>
    <w:rsid w:val="00EF09A4"/>
    <w:rsid w:val="00EF6CF6"/>
    <w:rsid w:val="00EF6D6A"/>
    <w:rsid w:val="00F05781"/>
    <w:rsid w:val="00F05AA4"/>
    <w:rsid w:val="00F158F1"/>
    <w:rsid w:val="00F17A36"/>
    <w:rsid w:val="00F214F7"/>
    <w:rsid w:val="00F21829"/>
    <w:rsid w:val="00F25492"/>
    <w:rsid w:val="00F32055"/>
    <w:rsid w:val="00F327A9"/>
    <w:rsid w:val="00F348D4"/>
    <w:rsid w:val="00F366F5"/>
    <w:rsid w:val="00F372D1"/>
    <w:rsid w:val="00F43D4C"/>
    <w:rsid w:val="00F470AA"/>
    <w:rsid w:val="00F47DBF"/>
    <w:rsid w:val="00F57BE9"/>
    <w:rsid w:val="00F61A98"/>
    <w:rsid w:val="00F6377A"/>
    <w:rsid w:val="00F71C9A"/>
    <w:rsid w:val="00F738A6"/>
    <w:rsid w:val="00F7553E"/>
    <w:rsid w:val="00F7718A"/>
    <w:rsid w:val="00F80455"/>
    <w:rsid w:val="00F8277B"/>
    <w:rsid w:val="00F90AB1"/>
    <w:rsid w:val="00F911FE"/>
    <w:rsid w:val="00F94C25"/>
    <w:rsid w:val="00FA5017"/>
    <w:rsid w:val="00FA642E"/>
    <w:rsid w:val="00FB09DA"/>
    <w:rsid w:val="00FB16C9"/>
    <w:rsid w:val="00FB396D"/>
    <w:rsid w:val="00FB3C1F"/>
    <w:rsid w:val="00FB7685"/>
    <w:rsid w:val="00FC1690"/>
    <w:rsid w:val="00FC3C25"/>
    <w:rsid w:val="00FD0B9D"/>
    <w:rsid w:val="00FD4308"/>
    <w:rsid w:val="00FE2BED"/>
    <w:rsid w:val="00FE2C76"/>
    <w:rsid w:val="00FE6E23"/>
    <w:rsid w:val="00FF24CC"/>
    <w:rsid w:val="00FF578A"/>
    <w:rsid w:val="0146C613"/>
    <w:rsid w:val="0B1AA5DB"/>
    <w:rsid w:val="53F98D3C"/>
    <w:rsid w:val="67731661"/>
    <w:rsid w:val="6D61F19F"/>
    <w:rsid w:val="774720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86C42"/>
  <w15:chartTrackingRefBased/>
  <w15:docId w15:val="{E10361E4-0411-40DA-875B-B2C1B98E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4D"/>
    <w:pPr>
      <w:spacing w:after="0" w:line="300" w:lineRule="atLeast"/>
      <w:jc w:val="both"/>
    </w:pPr>
    <w:rPr>
      <w:rFonts w:ascii="Times New Roman" w:eastAsia="Times New Roman" w:hAnsi="Times New Roman" w:cs="Times New Roman"/>
      <w:szCs w:val="20"/>
    </w:rPr>
  </w:style>
  <w:style w:type="paragraph" w:styleId="Heading1">
    <w:name w:val="heading 1"/>
    <w:aliases w:val="H1,Bold 18,CMG H1,H11,h1,h11,h12,1,Heading 1(Report Only),tchead,Char18"/>
    <w:basedOn w:val="Normal"/>
    <w:link w:val="Heading1Char"/>
    <w:uiPriority w:val="9"/>
    <w:qFormat/>
    <w:rsid w:val="00230C4D"/>
    <w:pPr>
      <w:keepNext/>
      <w:numPr>
        <w:numId w:val="1"/>
      </w:numPr>
      <w:spacing w:before="320"/>
      <w:outlineLvl w:val="0"/>
    </w:pPr>
    <w:rPr>
      <w:b/>
      <w:smallCaps/>
      <w:kern w:val="28"/>
    </w:rPr>
  </w:style>
  <w:style w:type="paragraph" w:styleId="Heading2">
    <w:name w:val="heading 2"/>
    <w:aliases w:val="Heading 2 Char3 Char Char,Heading 2 Char Char1 Char Char,Heading 2 Char1 Char Char Char Char Char Char Char,Heading 2 Char Char Char Char Char Char Char Char Char,Heading 2 Char1 Char Char1 Char Char Char Char,H Char,H,PARA2,h 3,Numbered - 2"/>
    <w:basedOn w:val="Normal"/>
    <w:link w:val="Heading2Char"/>
    <w:uiPriority w:val="9"/>
    <w:qFormat/>
    <w:rsid w:val="00AE68E9"/>
    <w:pPr>
      <w:numPr>
        <w:ilvl w:val="1"/>
        <w:numId w:val="1"/>
      </w:numPr>
      <w:spacing w:before="280" w:after="120"/>
      <w:outlineLvl w:val="1"/>
    </w:pPr>
    <w:rPr>
      <w:color w:val="000000"/>
    </w:rPr>
  </w:style>
  <w:style w:type="paragraph" w:styleId="Heading3">
    <w:name w:val="heading 3"/>
    <w:aliases w:val="H3,h3,3,Numbered - 3,HeadC"/>
    <w:basedOn w:val="Normal"/>
    <w:link w:val="Heading3Char"/>
    <w:qFormat/>
    <w:rsid w:val="00230C4D"/>
    <w:pPr>
      <w:numPr>
        <w:ilvl w:val="2"/>
        <w:numId w:val="1"/>
      </w:numPr>
      <w:spacing w:after="120"/>
      <w:outlineLvl w:val="2"/>
    </w:pPr>
  </w:style>
  <w:style w:type="paragraph" w:styleId="Heading4">
    <w:name w:val="heading 4"/>
    <w:basedOn w:val="Normal"/>
    <w:link w:val="Heading4Char"/>
    <w:qFormat/>
    <w:rsid w:val="00230C4D"/>
    <w:pPr>
      <w:numPr>
        <w:ilvl w:val="3"/>
        <w:numId w:val="1"/>
      </w:numPr>
      <w:tabs>
        <w:tab w:val="left" w:pos="2261"/>
      </w:tabs>
      <w:spacing w:after="120"/>
      <w:outlineLvl w:val="3"/>
    </w:pPr>
  </w:style>
  <w:style w:type="paragraph" w:styleId="Heading5">
    <w:name w:val="heading 5"/>
    <w:aliases w:val="Lev 5,lev5"/>
    <w:basedOn w:val="Normal"/>
    <w:link w:val="Heading5Char"/>
    <w:qFormat/>
    <w:rsid w:val="00230C4D"/>
    <w:pPr>
      <w:numPr>
        <w:ilvl w:val="4"/>
        <w:numId w:val="1"/>
      </w:numPr>
      <w:spacing w:after="120"/>
      <w:outlineLvl w:val="4"/>
    </w:pPr>
  </w:style>
  <w:style w:type="paragraph" w:styleId="Heading6">
    <w:name w:val="heading 6"/>
    <w:basedOn w:val="Normal"/>
    <w:next w:val="Normal"/>
    <w:link w:val="Heading6Char"/>
    <w:autoRedefine/>
    <w:uiPriority w:val="9"/>
    <w:qFormat/>
    <w:rsid w:val="00105F40"/>
    <w:pPr>
      <w:keepNext/>
      <w:spacing w:before="160" w:after="80"/>
      <w:jc w:val="left"/>
      <w:outlineLvl w:val="5"/>
    </w:pPr>
    <w:rPr>
      <w:rFonts w:ascii="Arial" w:hAnsi="Arial"/>
      <w:b/>
      <w:sz w:val="20"/>
    </w:rPr>
  </w:style>
  <w:style w:type="paragraph" w:styleId="Heading7">
    <w:name w:val="heading 7"/>
    <w:basedOn w:val="Normal"/>
    <w:next w:val="Normal"/>
    <w:link w:val="Heading7Char"/>
    <w:uiPriority w:val="9"/>
    <w:qFormat/>
    <w:rsid w:val="00105F40"/>
    <w:pPr>
      <w:keepNext/>
      <w:jc w:val="left"/>
      <w:outlineLvl w:val="6"/>
    </w:pPr>
    <w:rPr>
      <w:rFonts w:ascii="Arial" w:hAnsi="Arial"/>
      <w:b/>
      <w:smallCaps/>
      <w:color w:val="000000"/>
      <w:sz w:val="24"/>
    </w:rPr>
  </w:style>
  <w:style w:type="paragraph" w:styleId="Heading8">
    <w:name w:val="heading 8"/>
    <w:basedOn w:val="Normal"/>
    <w:next w:val="Normal"/>
    <w:link w:val="Heading8Char"/>
    <w:autoRedefine/>
    <w:uiPriority w:val="9"/>
    <w:qFormat/>
    <w:rsid w:val="00105F40"/>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Heading8"/>
    <w:next w:val="Normal"/>
    <w:link w:val="Heading9Char"/>
    <w:uiPriority w:val="9"/>
    <w:unhideWhenUsed/>
    <w:qFormat/>
    <w:rsid w:val="00105F40"/>
    <w:pPr>
      <w:keepLines/>
      <w:pageBreakBefore w:val="0"/>
      <w:pBdr>
        <w:bottom w:val="none" w:sz="0" w:space="0" w:color="auto"/>
      </w:pBdr>
      <w:spacing w:before="240" w:line="276" w:lineRule="auto"/>
      <w:ind w:left="1843" w:hanging="1843"/>
      <w:jc w:val="both"/>
      <w:outlineLvl w:val="8"/>
    </w:pPr>
    <w:rPr>
      <w:rFonts w:ascii="Calibri" w:hAnsi="Calibri"/>
      <w:b w:val="0"/>
      <w:smallCaps w:val="0"/>
      <w:color w:val="7F7F7F"/>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Bold 18 Char,CMG H1 Char,H11 Char,h1 Char,h11 Char,h12 Char,1 Char,Heading 1(Report Only) Char,tchead Char,Char18 Char"/>
    <w:basedOn w:val="DefaultParagraphFont"/>
    <w:link w:val="Heading1"/>
    <w:uiPriority w:val="9"/>
    <w:rsid w:val="00230C4D"/>
    <w:rPr>
      <w:rFonts w:ascii="Times New Roman" w:eastAsia="Times New Roman" w:hAnsi="Times New Roman" w:cs="Times New Roman"/>
      <w:b/>
      <w:smallCaps/>
      <w:kern w:val="28"/>
      <w:szCs w:val="20"/>
    </w:rPr>
  </w:style>
  <w:style w:type="character" w:customStyle="1" w:styleId="Heading2Char">
    <w:name w:val="Heading 2 Char"/>
    <w:aliases w:val="Heading 2 Char3 Char Char Char,Heading 2 Char Char1 Char Char Char,Heading 2 Char1 Char Char Char Char Char Char Char Char,Heading 2 Char Char Char Char Char Char Char Char Char Char,Heading 2 Char1 Char Char1 Char Char Char Char Char"/>
    <w:basedOn w:val="DefaultParagraphFont"/>
    <w:link w:val="Heading2"/>
    <w:uiPriority w:val="9"/>
    <w:rsid w:val="00230C4D"/>
    <w:rPr>
      <w:rFonts w:ascii="Times New Roman" w:eastAsia="Times New Roman" w:hAnsi="Times New Roman" w:cs="Times New Roman"/>
      <w:color w:val="000000"/>
      <w:szCs w:val="20"/>
    </w:rPr>
  </w:style>
  <w:style w:type="character" w:customStyle="1" w:styleId="Heading3Char">
    <w:name w:val="Heading 3 Char"/>
    <w:aliases w:val="H3 Char,h3 Char,3 Char,Numbered - 3 Char,HeadC Char"/>
    <w:basedOn w:val="DefaultParagraphFont"/>
    <w:link w:val="Heading3"/>
    <w:rsid w:val="00230C4D"/>
    <w:rPr>
      <w:rFonts w:ascii="Times New Roman" w:eastAsia="Times New Roman" w:hAnsi="Times New Roman" w:cs="Times New Roman"/>
      <w:szCs w:val="20"/>
    </w:rPr>
  </w:style>
  <w:style w:type="character" w:customStyle="1" w:styleId="Heading4Char">
    <w:name w:val="Heading 4 Char"/>
    <w:basedOn w:val="DefaultParagraphFont"/>
    <w:link w:val="Heading4"/>
    <w:rsid w:val="00230C4D"/>
    <w:rPr>
      <w:rFonts w:ascii="Times New Roman" w:eastAsia="Times New Roman" w:hAnsi="Times New Roman" w:cs="Times New Roman"/>
      <w:szCs w:val="20"/>
    </w:rPr>
  </w:style>
  <w:style w:type="character" w:customStyle="1" w:styleId="Heading5Char">
    <w:name w:val="Heading 5 Char"/>
    <w:aliases w:val="Lev 5 Char,lev5 Char"/>
    <w:basedOn w:val="DefaultParagraphFont"/>
    <w:link w:val="Heading5"/>
    <w:rsid w:val="00230C4D"/>
    <w:rPr>
      <w:rFonts w:ascii="Times New Roman" w:eastAsia="Times New Roman" w:hAnsi="Times New Roman" w:cs="Times New Roman"/>
      <w:szCs w:val="20"/>
    </w:rPr>
  </w:style>
  <w:style w:type="paragraph" w:styleId="Header">
    <w:name w:val="header"/>
    <w:basedOn w:val="Normal"/>
    <w:link w:val="HeaderChar"/>
    <w:uiPriority w:val="99"/>
    <w:rsid w:val="00230C4D"/>
    <w:pPr>
      <w:tabs>
        <w:tab w:val="center" w:pos="4153"/>
        <w:tab w:val="right" w:pos="8306"/>
      </w:tabs>
      <w:spacing w:after="240"/>
    </w:pPr>
    <w:rPr>
      <w:lang w:val="x-none"/>
    </w:rPr>
  </w:style>
  <w:style w:type="character" w:customStyle="1" w:styleId="HeaderChar">
    <w:name w:val="Header Char"/>
    <w:basedOn w:val="DefaultParagraphFont"/>
    <w:link w:val="Header"/>
    <w:uiPriority w:val="99"/>
    <w:rsid w:val="00230C4D"/>
    <w:rPr>
      <w:rFonts w:ascii="Times New Roman" w:eastAsia="Times New Roman" w:hAnsi="Times New Roman" w:cs="Times New Roman"/>
      <w:szCs w:val="20"/>
      <w:lang w:val="x-none"/>
    </w:rPr>
  </w:style>
  <w:style w:type="paragraph" w:styleId="CommentText">
    <w:name w:val="annotation text"/>
    <w:basedOn w:val="Normal"/>
    <w:link w:val="CommentTextChar"/>
    <w:uiPriority w:val="99"/>
    <w:rsid w:val="00230C4D"/>
    <w:pPr>
      <w:spacing w:line="200" w:lineRule="atLeast"/>
      <w:jc w:val="left"/>
    </w:pPr>
    <w:rPr>
      <w:sz w:val="20"/>
      <w:lang w:val="x-none"/>
    </w:rPr>
  </w:style>
  <w:style w:type="character" w:customStyle="1" w:styleId="CommentTextChar">
    <w:name w:val="Comment Text Char"/>
    <w:basedOn w:val="DefaultParagraphFont"/>
    <w:link w:val="CommentText"/>
    <w:uiPriority w:val="99"/>
    <w:rsid w:val="00230C4D"/>
    <w:rPr>
      <w:rFonts w:ascii="Times New Roman" w:eastAsia="Times New Roman" w:hAnsi="Times New Roman" w:cs="Times New Roman"/>
      <w:sz w:val="20"/>
      <w:szCs w:val="20"/>
      <w:lang w:val="x-none"/>
    </w:rPr>
  </w:style>
  <w:style w:type="paragraph" w:styleId="ListParagraph">
    <w:name w:val="List Paragraph"/>
    <w:basedOn w:val="Normal"/>
    <w:link w:val="ListParagraphChar"/>
    <w:uiPriority w:val="1"/>
    <w:qFormat/>
    <w:rsid w:val="00230C4D"/>
    <w:pPr>
      <w:spacing w:before="120" w:after="120" w:line="276" w:lineRule="auto"/>
      <w:ind w:left="720"/>
      <w:contextualSpacing/>
    </w:pPr>
    <w:rPr>
      <w:rFonts w:ascii="Calibri" w:eastAsia="Calibri" w:hAnsi="Calibri"/>
      <w:szCs w:val="22"/>
      <w:lang w:val="x-none"/>
    </w:rPr>
  </w:style>
  <w:style w:type="character" w:customStyle="1" w:styleId="ListParagraphChar">
    <w:name w:val="List Paragraph Char"/>
    <w:link w:val="ListParagraph"/>
    <w:uiPriority w:val="1"/>
    <w:locked/>
    <w:rsid w:val="00230C4D"/>
    <w:rPr>
      <w:rFonts w:ascii="Calibri" w:eastAsia="Calibri" w:hAnsi="Calibri" w:cs="Times New Roman"/>
      <w:lang w:val="x-none"/>
    </w:rPr>
  </w:style>
  <w:style w:type="character" w:styleId="CommentReference">
    <w:name w:val="annotation reference"/>
    <w:unhideWhenUsed/>
    <w:rsid w:val="00230C4D"/>
    <w:rPr>
      <w:sz w:val="16"/>
      <w:szCs w:val="16"/>
    </w:rPr>
  </w:style>
  <w:style w:type="table" w:styleId="TableGrid">
    <w:name w:val="Table Grid"/>
    <w:basedOn w:val="TableNormal"/>
    <w:uiPriority w:val="39"/>
    <w:rsid w:val="00230C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30C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0C4D"/>
    <w:rPr>
      <w:rFonts w:ascii="Segoe UI" w:eastAsia="Times New Roman" w:hAnsi="Segoe UI" w:cs="Segoe UI"/>
      <w:sz w:val="18"/>
      <w:szCs w:val="18"/>
    </w:rPr>
  </w:style>
  <w:style w:type="paragraph" w:styleId="Footer">
    <w:name w:val="footer"/>
    <w:basedOn w:val="Normal"/>
    <w:link w:val="FooterChar"/>
    <w:uiPriority w:val="99"/>
    <w:unhideWhenUsed/>
    <w:rsid w:val="00230C4D"/>
    <w:pPr>
      <w:tabs>
        <w:tab w:val="center" w:pos="4513"/>
        <w:tab w:val="right" w:pos="9026"/>
      </w:tabs>
      <w:spacing w:line="240" w:lineRule="auto"/>
    </w:pPr>
  </w:style>
  <w:style w:type="character" w:customStyle="1" w:styleId="FooterChar">
    <w:name w:val="Footer Char"/>
    <w:basedOn w:val="DefaultParagraphFont"/>
    <w:link w:val="Footer"/>
    <w:uiPriority w:val="99"/>
    <w:rsid w:val="00230C4D"/>
    <w:rPr>
      <w:rFonts w:ascii="Times New Roman" w:eastAsia="Times New Roman" w:hAnsi="Times New Roman" w:cs="Times New Roman"/>
      <w:szCs w:val="20"/>
    </w:rPr>
  </w:style>
  <w:style w:type="character" w:styleId="Hyperlink">
    <w:name w:val="Hyperlink"/>
    <w:basedOn w:val="DefaultParagraphFont"/>
    <w:uiPriority w:val="99"/>
    <w:unhideWhenUsed/>
    <w:rsid w:val="009B78EA"/>
    <w:rPr>
      <w:color w:val="0563C1" w:themeColor="hyperlink"/>
      <w:u w:val="single"/>
    </w:rPr>
  </w:style>
  <w:style w:type="character" w:styleId="UnresolvedMention">
    <w:name w:val="Unresolved Mention"/>
    <w:basedOn w:val="DefaultParagraphFont"/>
    <w:uiPriority w:val="99"/>
    <w:unhideWhenUsed/>
    <w:rsid w:val="009B78EA"/>
    <w:rPr>
      <w:color w:val="605E5C"/>
      <w:shd w:val="clear" w:color="auto" w:fill="E1DFDD"/>
    </w:rPr>
  </w:style>
  <w:style w:type="table" w:customStyle="1" w:styleId="TableGrid0">
    <w:name w:val="TableGrid"/>
    <w:rsid w:val="00CE264C"/>
    <w:pPr>
      <w:spacing w:after="0" w:line="240" w:lineRule="auto"/>
    </w:pPr>
    <w:rPr>
      <w:rFonts w:eastAsiaTheme="minorEastAsia"/>
      <w:lang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unhideWhenUsed/>
    <w:rsid w:val="00AA6537"/>
    <w:pPr>
      <w:spacing w:line="240" w:lineRule="auto"/>
      <w:jc w:val="both"/>
    </w:pPr>
    <w:rPr>
      <w:b/>
      <w:bCs/>
      <w:lang w:val="en-GB"/>
    </w:rPr>
  </w:style>
  <w:style w:type="character" w:customStyle="1" w:styleId="CommentSubjectChar">
    <w:name w:val="Comment Subject Char"/>
    <w:basedOn w:val="CommentTextChar"/>
    <w:link w:val="CommentSubject"/>
    <w:uiPriority w:val="99"/>
    <w:rsid w:val="00AA6537"/>
    <w:rPr>
      <w:rFonts w:ascii="Times New Roman" w:eastAsia="Times New Roman" w:hAnsi="Times New Roman" w:cs="Times New Roman"/>
      <w:b/>
      <w:bCs/>
      <w:sz w:val="20"/>
      <w:szCs w:val="20"/>
      <w:lang w:val="x-none"/>
    </w:rPr>
  </w:style>
  <w:style w:type="paragraph" w:customStyle="1" w:styleId="NormalSpaced">
    <w:name w:val="NormalSpaced"/>
    <w:basedOn w:val="Normal"/>
    <w:next w:val="Normal"/>
    <w:uiPriority w:val="99"/>
    <w:rsid w:val="008A4D88"/>
    <w:pPr>
      <w:spacing w:after="240"/>
    </w:pPr>
  </w:style>
  <w:style w:type="paragraph" w:customStyle="1" w:styleId="1Parties">
    <w:name w:val="(1) Parties"/>
    <w:basedOn w:val="Normal"/>
    <w:uiPriority w:val="99"/>
    <w:rsid w:val="006357DB"/>
    <w:pPr>
      <w:numPr>
        <w:numId w:val="4"/>
      </w:numPr>
      <w:spacing w:before="120" w:after="120"/>
    </w:pPr>
  </w:style>
  <w:style w:type="paragraph" w:customStyle="1" w:styleId="ABackground">
    <w:name w:val="(A) Background"/>
    <w:basedOn w:val="Normal"/>
    <w:uiPriority w:val="99"/>
    <w:rsid w:val="006357DB"/>
    <w:pPr>
      <w:numPr>
        <w:numId w:val="5"/>
      </w:numPr>
      <w:spacing w:before="120" w:after="120"/>
    </w:pPr>
  </w:style>
  <w:style w:type="paragraph" w:customStyle="1" w:styleId="1stIntroHeadings">
    <w:name w:val="1stIntroHeadings"/>
    <w:basedOn w:val="Normal"/>
    <w:next w:val="Normal"/>
    <w:uiPriority w:val="99"/>
    <w:rsid w:val="006357DB"/>
    <w:pPr>
      <w:tabs>
        <w:tab w:val="left" w:pos="709"/>
      </w:tabs>
      <w:spacing w:before="120" w:after="120"/>
    </w:pPr>
    <w:rPr>
      <w:b/>
      <w:smallCaps/>
      <w:sz w:val="24"/>
    </w:rPr>
  </w:style>
  <w:style w:type="paragraph" w:customStyle="1" w:styleId="Scha">
    <w:name w:val="Sch a)"/>
    <w:basedOn w:val="Normal"/>
    <w:uiPriority w:val="99"/>
    <w:rsid w:val="006357DB"/>
    <w:pPr>
      <w:numPr>
        <w:ilvl w:val="1"/>
        <w:numId w:val="4"/>
      </w:numPr>
    </w:pPr>
  </w:style>
  <w:style w:type="character" w:customStyle="1" w:styleId="Defterm">
    <w:name w:val="Defterm"/>
    <w:rsid w:val="006357DB"/>
    <w:rPr>
      <w:b/>
      <w:color w:val="000000"/>
      <w:sz w:val="22"/>
    </w:rPr>
  </w:style>
  <w:style w:type="paragraph" w:customStyle="1" w:styleId="BackSubClause">
    <w:name w:val="BackSubClause"/>
    <w:basedOn w:val="Normal"/>
    <w:uiPriority w:val="99"/>
    <w:rsid w:val="006357DB"/>
    <w:pPr>
      <w:numPr>
        <w:ilvl w:val="1"/>
        <w:numId w:val="5"/>
      </w:numPr>
    </w:pPr>
  </w:style>
  <w:style w:type="paragraph" w:customStyle="1" w:styleId="Sch2style1">
    <w:name w:val="Sch (2style)  1"/>
    <w:basedOn w:val="Normal"/>
    <w:uiPriority w:val="99"/>
    <w:rsid w:val="00503C95"/>
    <w:pPr>
      <w:numPr>
        <w:numId w:val="6"/>
      </w:numPr>
      <w:spacing w:before="280" w:after="120" w:line="300" w:lineRule="exact"/>
    </w:pPr>
  </w:style>
  <w:style w:type="paragraph" w:customStyle="1" w:styleId="Sch2stylea">
    <w:name w:val="Sch (2style) (a)"/>
    <w:basedOn w:val="Normal"/>
    <w:uiPriority w:val="99"/>
    <w:rsid w:val="00503C95"/>
    <w:pPr>
      <w:numPr>
        <w:ilvl w:val="1"/>
        <w:numId w:val="6"/>
      </w:numPr>
      <w:spacing w:after="120" w:line="300" w:lineRule="exact"/>
    </w:pPr>
  </w:style>
  <w:style w:type="paragraph" w:customStyle="1" w:styleId="Sch2stylei">
    <w:name w:val="Sch (2style) (i)"/>
    <w:basedOn w:val="Heading4"/>
    <w:uiPriority w:val="99"/>
    <w:rsid w:val="00503C95"/>
    <w:pPr>
      <w:numPr>
        <w:ilvl w:val="2"/>
        <w:numId w:val="6"/>
      </w:numPr>
      <w:tabs>
        <w:tab w:val="clear" w:pos="2261"/>
        <w:tab w:val="left" w:pos="2268"/>
      </w:tabs>
    </w:pPr>
    <w:rPr>
      <w:noProof/>
    </w:rPr>
  </w:style>
  <w:style w:type="paragraph" w:customStyle="1" w:styleId="Bodysubclause">
    <w:name w:val="Body  sub clause"/>
    <w:basedOn w:val="Normal"/>
    <w:uiPriority w:val="99"/>
    <w:rsid w:val="0022217B"/>
    <w:pPr>
      <w:spacing w:before="240" w:after="120"/>
      <w:ind w:left="720"/>
    </w:pPr>
  </w:style>
  <w:style w:type="paragraph" w:customStyle="1" w:styleId="XExecution">
    <w:name w:val="X Execution"/>
    <w:basedOn w:val="Normal"/>
    <w:uiPriority w:val="99"/>
    <w:rsid w:val="0022217B"/>
    <w:pPr>
      <w:tabs>
        <w:tab w:val="left" w:pos="0"/>
        <w:tab w:val="left" w:pos="3544"/>
      </w:tabs>
      <w:ind w:right="459"/>
      <w:jc w:val="left"/>
    </w:pPr>
    <w:rPr>
      <w:color w:val="000000"/>
    </w:rPr>
  </w:style>
  <w:style w:type="character" w:styleId="Mention">
    <w:name w:val="Mention"/>
    <w:basedOn w:val="DefaultParagraphFont"/>
    <w:uiPriority w:val="99"/>
    <w:unhideWhenUsed/>
    <w:rsid w:val="00712442"/>
    <w:rPr>
      <w:color w:val="2B579A"/>
      <w:shd w:val="clear" w:color="auto" w:fill="E1DFDD"/>
    </w:rPr>
  </w:style>
  <w:style w:type="paragraph" w:customStyle="1" w:styleId="ScheduleTitleClause">
    <w:name w:val="Schedule Title Clause"/>
    <w:basedOn w:val="Normal"/>
    <w:uiPriority w:val="99"/>
    <w:rsid w:val="000F58B8"/>
    <w:pPr>
      <w:keepNext/>
      <w:numPr>
        <w:ilvl w:val="2"/>
        <w:numId w:val="8"/>
      </w:numPr>
      <w:spacing w:before="240" w:after="240"/>
      <w:outlineLvl w:val="0"/>
    </w:pPr>
    <w:rPr>
      <w:rFonts w:ascii="Arial" w:hAnsi="Arial"/>
      <w:b/>
      <w:color w:val="000000"/>
      <w:kern w:val="28"/>
    </w:rPr>
  </w:style>
  <w:style w:type="paragraph" w:customStyle="1" w:styleId="ScheduleUntitledsubclause1">
    <w:name w:val="Schedule Untitled subclause 1"/>
    <w:basedOn w:val="Normal"/>
    <w:uiPriority w:val="99"/>
    <w:rsid w:val="000F58B8"/>
    <w:pPr>
      <w:numPr>
        <w:ilvl w:val="3"/>
        <w:numId w:val="8"/>
      </w:numPr>
      <w:spacing w:before="280" w:after="120"/>
      <w:outlineLvl w:val="1"/>
    </w:pPr>
    <w:rPr>
      <w:rFonts w:ascii="Arial" w:hAnsi="Arial"/>
      <w:color w:val="000000"/>
    </w:rPr>
  </w:style>
  <w:style w:type="paragraph" w:customStyle="1" w:styleId="ScheduleUntitledsubclause2">
    <w:name w:val="Schedule Untitled subclause 2"/>
    <w:basedOn w:val="Normal"/>
    <w:uiPriority w:val="99"/>
    <w:rsid w:val="000F58B8"/>
    <w:pPr>
      <w:numPr>
        <w:ilvl w:val="4"/>
        <w:numId w:val="8"/>
      </w:numPr>
      <w:spacing w:after="120"/>
      <w:outlineLvl w:val="2"/>
    </w:pPr>
    <w:rPr>
      <w:rFonts w:ascii="Arial" w:hAnsi="Arial"/>
      <w:color w:val="000000"/>
    </w:rPr>
  </w:style>
  <w:style w:type="paragraph" w:customStyle="1" w:styleId="ScheduleUntitledsubclause3">
    <w:name w:val="Schedule Untitled subclause 3"/>
    <w:basedOn w:val="Normal"/>
    <w:uiPriority w:val="99"/>
    <w:rsid w:val="000F58B8"/>
    <w:pPr>
      <w:numPr>
        <w:ilvl w:val="5"/>
        <w:numId w:val="8"/>
      </w:numPr>
      <w:tabs>
        <w:tab w:val="left" w:pos="2261"/>
      </w:tabs>
      <w:spacing w:after="120"/>
      <w:outlineLvl w:val="3"/>
    </w:pPr>
    <w:rPr>
      <w:rFonts w:ascii="Arial" w:hAnsi="Arial"/>
      <w:color w:val="000000"/>
    </w:rPr>
  </w:style>
  <w:style w:type="paragraph" w:customStyle="1" w:styleId="Schedule">
    <w:name w:val="Schedule"/>
    <w:uiPriority w:val="99"/>
    <w:qFormat/>
    <w:rsid w:val="000F58B8"/>
    <w:pPr>
      <w:numPr>
        <w:numId w:val="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uiPriority w:val="99"/>
    <w:qFormat/>
    <w:rsid w:val="000F58B8"/>
    <w:pPr>
      <w:numPr>
        <w:ilvl w:val="1"/>
        <w:numId w:val="8"/>
      </w:numPr>
      <w:spacing w:before="240" w:after="240"/>
      <w:jc w:val="left"/>
    </w:pPr>
    <w:rPr>
      <w:rFonts w:ascii="Arial" w:hAnsi="Arial"/>
      <w:b/>
      <w:color w:val="000000"/>
    </w:rPr>
  </w:style>
  <w:style w:type="paragraph" w:customStyle="1" w:styleId="ScheduleTitlesubclause1">
    <w:name w:val="Schedule Title subclause1"/>
    <w:basedOn w:val="ScheduleUntitledsubclause1"/>
    <w:uiPriority w:val="99"/>
    <w:qFormat/>
    <w:rsid w:val="000F58B8"/>
    <w:pPr>
      <w:spacing w:before="120"/>
    </w:pPr>
    <w:rPr>
      <w:b/>
    </w:rPr>
  </w:style>
  <w:style w:type="paragraph" w:customStyle="1" w:styleId="Wigbody">
    <w:name w:val="#Wigbody"/>
    <w:link w:val="WigbodyChar"/>
    <w:rsid w:val="007D54D1"/>
    <w:pPr>
      <w:tabs>
        <w:tab w:val="left" w:pos="993"/>
        <w:tab w:val="left" w:pos="2127"/>
        <w:tab w:val="left" w:pos="3119"/>
        <w:tab w:val="left" w:pos="4253"/>
      </w:tabs>
      <w:spacing w:before="240" w:after="120" w:line="240" w:lineRule="auto"/>
      <w:jc w:val="both"/>
    </w:pPr>
    <w:rPr>
      <w:rFonts w:ascii="Trebuchet MS" w:eastAsia="Times New Roman" w:hAnsi="Trebuchet MS" w:cs="Times New Roman"/>
      <w:sz w:val="18"/>
      <w:szCs w:val="20"/>
    </w:rPr>
  </w:style>
  <w:style w:type="character" w:customStyle="1" w:styleId="WigbodyChar">
    <w:name w:val="#Wigbody Char"/>
    <w:link w:val="Wigbody"/>
    <w:locked/>
    <w:rsid w:val="007D54D1"/>
    <w:rPr>
      <w:rFonts w:ascii="Trebuchet MS" w:eastAsia="Times New Roman" w:hAnsi="Trebuchet MS" w:cs="Times New Roman"/>
      <w:sz w:val="18"/>
      <w:szCs w:val="20"/>
    </w:rPr>
  </w:style>
  <w:style w:type="character" w:styleId="FollowedHyperlink">
    <w:name w:val="FollowedHyperlink"/>
    <w:basedOn w:val="DefaultParagraphFont"/>
    <w:uiPriority w:val="99"/>
    <w:unhideWhenUsed/>
    <w:rsid w:val="00CE7C75"/>
    <w:rPr>
      <w:color w:val="954F72" w:themeColor="followedHyperlink"/>
      <w:u w:val="single"/>
    </w:rPr>
  </w:style>
  <w:style w:type="character" w:customStyle="1" w:styleId="Heading6Char">
    <w:name w:val="Heading 6 Char"/>
    <w:basedOn w:val="DefaultParagraphFont"/>
    <w:link w:val="Heading6"/>
    <w:uiPriority w:val="9"/>
    <w:rsid w:val="00105F40"/>
    <w:rPr>
      <w:rFonts w:ascii="Arial" w:eastAsia="Times New Roman" w:hAnsi="Arial" w:cs="Times New Roman"/>
      <w:b/>
      <w:sz w:val="20"/>
      <w:szCs w:val="20"/>
    </w:rPr>
  </w:style>
  <w:style w:type="character" w:customStyle="1" w:styleId="Heading7Char">
    <w:name w:val="Heading 7 Char"/>
    <w:basedOn w:val="DefaultParagraphFont"/>
    <w:link w:val="Heading7"/>
    <w:uiPriority w:val="9"/>
    <w:rsid w:val="00105F40"/>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uiPriority w:val="9"/>
    <w:rsid w:val="00105F40"/>
    <w:rPr>
      <w:rFonts w:ascii="Arial" w:eastAsia="Times New Roman" w:hAnsi="Arial" w:cs="Times New Roman"/>
      <w:b/>
      <w:smallCaps/>
      <w:sz w:val="28"/>
      <w:szCs w:val="20"/>
    </w:rPr>
  </w:style>
  <w:style w:type="character" w:customStyle="1" w:styleId="Heading9Char">
    <w:name w:val="Heading 9 Char"/>
    <w:basedOn w:val="DefaultParagraphFont"/>
    <w:link w:val="Heading9"/>
    <w:uiPriority w:val="9"/>
    <w:rsid w:val="00105F40"/>
    <w:rPr>
      <w:rFonts w:ascii="Calibri" w:eastAsia="Times New Roman" w:hAnsi="Calibri" w:cs="Times New Roman"/>
      <w:color w:val="7F7F7F"/>
      <w:szCs w:val="20"/>
      <w:lang w:val="x-none"/>
    </w:rPr>
  </w:style>
  <w:style w:type="paragraph" w:customStyle="1" w:styleId="Bodyclause">
    <w:name w:val="Body  clause"/>
    <w:basedOn w:val="Normal"/>
    <w:next w:val="Heading1"/>
    <w:uiPriority w:val="99"/>
    <w:rsid w:val="00105F40"/>
    <w:pPr>
      <w:spacing w:before="120" w:after="120"/>
      <w:ind w:left="720"/>
    </w:pPr>
  </w:style>
  <w:style w:type="paragraph" w:customStyle="1" w:styleId="Bodypara">
    <w:name w:val="Body para"/>
    <w:basedOn w:val="Normal"/>
    <w:uiPriority w:val="99"/>
    <w:rsid w:val="00105F40"/>
    <w:pPr>
      <w:spacing w:after="240"/>
      <w:ind w:left="1559"/>
    </w:pPr>
  </w:style>
  <w:style w:type="paragraph" w:customStyle="1" w:styleId="Bodysubpara">
    <w:name w:val="Body sub para"/>
    <w:basedOn w:val="Normal"/>
    <w:next w:val="Heading3"/>
    <w:uiPriority w:val="99"/>
    <w:rsid w:val="00105F40"/>
    <w:pPr>
      <w:spacing w:after="120"/>
      <w:ind w:left="2268"/>
    </w:pPr>
  </w:style>
  <w:style w:type="paragraph" w:customStyle="1" w:styleId="Definitions">
    <w:name w:val="Definitions"/>
    <w:basedOn w:val="Normal"/>
    <w:uiPriority w:val="99"/>
    <w:rsid w:val="00105F40"/>
    <w:pPr>
      <w:tabs>
        <w:tab w:val="left" w:pos="709"/>
      </w:tabs>
      <w:spacing w:after="120"/>
      <w:ind w:left="720"/>
    </w:pPr>
  </w:style>
  <w:style w:type="character" w:styleId="PageNumber">
    <w:name w:val="page number"/>
    <w:basedOn w:val="DefaultParagraphFont"/>
    <w:rsid w:val="00105F40"/>
  </w:style>
  <w:style w:type="paragraph" w:customStyle="1" w:styleId="Schmainhead">
    <w:name w:val="Sch   main head"/>
    <w:basedOn w:val="Normal"/>
    <w:next w:val="Normal"/>
    <w:autoRedefine/>
    <w:uiPriority w:val="99"/>
    <w:rsid w:val="00105F40"/>
    <w:pPr>
      <w:keepNext/>
      <w:pageBreakBefore/>
      <w:numPr>
        <w:numId w:val="10"/>
      </w:numPr>
      <w:spacing w:before="240" w:after="360"/>
      <w:jc w:val="center"/>
      <w:outlineLvl w:val="0"/>
    </w:pPr>
    <w:rPr>
      <w:b/>
      <w:kern w:val="28"/>
    </w:rPr>
  </w:style>
  <w:style w:type="paragraph" w:customStyle="1" w:styleId="Schparthead">
    <w:name w:val="Sch   part head"/>
    <w:basedOn w:val="Normal"/>
    <w:next w:val="Normal"/>
    <w:uiPriority w:val="99"/>
    <w:rsid w:val="00105F40"/>
    <w:pPr>
      <w:keepNext/>
      <w:numPr>
        <w:numId w:val="11"/>
      </w:numPr>
      <w:spacing w:before="240" w:after="240"/>
      <w:jc w:val="center"/>
      <w:outlineLvl w:val="0"/>
    </w:pPr>
    <w:rPr>
      <w:b/>
      <w:kern w:val="28"/>
    </w:rPr>
  </w:style>
  <w:style w:type="paragraph" w:customStyle="1" w:styleId="Sch1styleclause">
    <w:name w:val="Sch  (1style) clause"/>
    <w:basedOn w:val="Normal"/>
    <w:uiPriority w:val="99"/>
    <w:rsid w:val="00105F40"/>
    <w:pPr>
      <w:numPr>
        <w:numId w:val="9"/>
      </w:numPr>
      <w:spacing w:before="320"/>
      <w:outlineLvl w:val="0"/>
    </w:pPr>
    <w:rPr>
      <w:b/>
      <w:smallCaps/>
    </w:rPr>
  </w:style>
  <w:style w:type="paragraph" w:customStyle="1" w:styleId="Sch1stylesubclause">
    <w:name w:val="Sch  (1style) sub clause"/>
    <w:basedOn w:val="Normal"/>
    <w:uiPriority w:val="99"/>
    <w:rsid w:val="00105F40"/>
    <w:pPr>
      <w:numPr>
        <w:ilvl w:val="1"/>
        <w:numId w:val="9"/>
      </w:numPr>
      <w:spacing w:before="280" w:after="120"/>
      <w:outlineLvl w:val="1"/>
    </w:pPr>
    <w:rPr>
      <w:color w:val="000000"/>
    </w:rPr>
  </w:style>
  <w:style w:type="paragraph" w:customStyle="1" w:styleId="Sch1stylepara">
    <w:name w:val="Sch (1style) para"/>
    <w:basedOn w:val="Normal"/>
    <w:uiPriority w:val="99"/>
    <w:rsid w:val="00105F40"/>
    <w:pPr>
      <w:numPr>
        <w:ilvl w:val="2"/>
        <w:numId w:val="9"/>
      </w:numPr>
      <w:spacing w:after="120"/>
    </w:pPr>
  </w:style>
  <w:style w:type="paragraph" w:customStyle="1" w:styleId="Sch1stylesubpara">
    <w:name w:val="Sch (1style) sub para"/>
    <w:basedOn w:val="Heading4"/>
    <w:uiPriority w:val="99"/>
    <w:rsid w:val="00105F40"/>
    <w:pPr>
      <w:numPr>
        <w:numId w:val="9"/>
      </w:numPr>
    </w:pPr>
  </w:style>
  <w:style w:type="paragraph" w:styleId="TOC1">
    <w:name w:val="toc 1"/>
    <w:basedOn w:val="Normal"/>
    <w:next w:val="Normal"/>
    <w:autoRedefine/>
    <w:uiPriority w:val="39"/>
    <w:rsid w:val="00105F40"/>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105F40"/>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105F40"/>
    <w:pPr>
      <w:tabs>
        <w:tab w:val="left" w:pos="709"/>
        <w:tab w:val="right" w:leader="dot" w:pos="7655"/>
      </w:tabs>
      <w:ind w:left="709" w:right="1219" w:hanging="709"/>
    </w:pPr>
    <w:rPr>
      <w:noProof/>
      <w:sz w:val="20"/>
    </w:rPr>
  </w:style>
  <w:style w:type="character" w:customStyle="1" w:styleId="Def">
    <w:name w:val="Def"/>
    <w:rsid w:val="00105F40"/>
    <w:rPr>
      <w:b/>
      <w:color w:val="000000"/>
      <w:sz w:val="22"/>
    </w:rPr>
  </w:style>
  <w:style w:type="paragraph" w:customStyle="1" w:styleId="Comments">
    <w:name w:val="Comments"/>
    <w:basedOn w:val="Normal"/>
    <w:uiPriority w:val="99"/>
    <w:rsid w:val="00105F40"/>
    <w:pPr>
      <w:spacing w:after="120"/>
      <w:ind w:left="284"/>
      <w:jc w:val="left"/>
    </w:pPr>
    <w:rPr>
      <w:i/>
    </w:rPr>
  </w:style>
  <w:style w:type="paragraph" w:customStyle="1" w:styleId="CoversheetTitle">
    <w:name w:val="Coversheet Title"/>
    <w:basedOn w:val="Normal"/>
    <w:autoRedefine/>
    <w:uiPriority w:val="99"/>
    <w:rsid w:val="00105F40"/>
    <w:pPr>
      <w:spacing w:before="480" w:after="480"/>
      <w:jc w:val="center"/>
    </w:pPr>
    <w:rPr>
      <w:b/>
      <w:smallCaps/>
    </w:rPr>
  </w:style>
  <w:style w:type="paragraph" w:customStyle="1" w:styleId="CoversheetParagraph">
    <w:name w:val="Coversheet Paragraph"/>
    <w:basedOn w:val="Normal"/>
    <w:autoRedefine/>
    <w:uiPriority w:val="99"/>
    <w:rsid w:val="00105F40"/>
    <w:pPr>
      <w:jc w:val="center"/>
    </w:pPr>
  </w:style>
  <w:style w:type="paragraph" w:customStyle="1" w:styleId="NewPage">
    <w:name w:val="New Page"/>
    <w:basedOn w:val="Normal"/>
    <w:autoRedefine/>
    <w:uiPriority w:val="99"/>
    <w:rsid w:val="00105F40"/>
    <w:pPr>
      <w:pageBreakBefore/>
    </w:pPr>
  </w:style>
  <w:style w:type="paragraph" w:customStyle="1" w:styleId="FrontInformation">
    <w:name w:val="FrontInformation"/>
    <w:autoRedefine/>
    <w:uiPriority w:val="99"/>
    <w:rsid w:val="00105F40"/>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105F40"/>
  </w:style>
  <w:style w:type="character" w:customStyle="1" w:styleId="smallcaps">
    <w:name w:val="smallcaps"/>
    <w:rsid w:val="00105F40"/>
    <w:rPr>
      <w:b/>
      <w:smallCaps/>
    </w:rPr>
  </w:style>
  <w:style w:type="paragraph" w:customStyle="1" w:styleId="Schmainheadinc">
    <w:name w:val="Sch   main head inc"/>
    <w:basedOn w:val="Normal"/>
    <w:uiPriority w:val="99"/>
    <w:rsid w:val="00105F40"/>
    <w:pPr>
      <w:numPr>
        <w:numId w:val="14"/>
      </w:numPr>
      <w:spacing w:before="360" w:after="360"/>
    </w:pPr>
    <w:rPr>
      <w:b/>
    </w:rPr>
  </w:style>
  <w:style w:type="paragraph" w:customStyle="1" w:styleId="Schmainheadsingle">
    <w:name w:val="Sch main head single"/>
    <w:basedOn w:val="Normal"/>
    <w:next w:val="Normal"/>
    <w:uiPriority w:val="99"/>
    <w:rsid w:val="00105F40"/>
    <w:pPr>
      <w:pageBreakBefore/>
      <w:numPr>
        <w:numId w:val="12"/>
      </w:numPr>
      <w:spacing w:before="240" w:after="360"/>
      <w:jc w:val="center"/>
    </w:pPr>
    <w:rPr>
      <w:b/>
      <w:kern w:val="28"/>
    </w:rPr>
  </w:style>
  <w:style w:type="paragraph" w:customStyle="1" w:styleId="Schmainheadincsingle">
    <w:name w:val="Sch   main head inc single"/>
    <w:basedOn w:val="Normal"/>
    <w:next w:val="Normal"/>
    <w:uiPriority w:val="99"/>
    <w:rsid w:val="00105F40"/>
    <w:pPr>
      <w:numPr>
        <w:numId w:val="13"/>
      </w:numPr>
      <w:spacing w:before="240" w:after="360"/>
    </w:pPr>
    <w:rPr>
      <w:b/>
      <w:kern w:val="28"/>
    </w:rPr>
  </w:style>
  <w:style w:type="paragraph" w:customStyle="1" w:styleId="Testimonium">
    <w:name w:val="Testimonium"/>
    <w:basedOn w:val="Normal"/>
    <w:uiPriority w:val="99"/>
    <w:rsid w:val="00105F40"/>
    <w:pPr>
      <w:spacing w:before="360" w:after="360"/>
    </w:pPr>
  </w:style>
  <w:style w:type="paragraph" w:customStyle="1" w:styleId="Appmainheadsingle">
    <w:name w:val="App main head single"/>
    <w:basedOn w:val="Normal"/>
    <w:next w:val="Normal"/>
    <w:uiPriority w:val="99"/>
    <w:rsid w:val="00105F40"/>
    <w:pPr>
      <w:pageBreakBefore/>
      <w:numPr>
        <w:numId w:val="15"/>
      </w:numPr>
      <w:spacing w:before="240" w:after="360"/>
      <w:jc w:val="center"/>
    </w:pPr>
    <w:rPr>
      <w:b/>
    </w:rPr>
  </w:style>
  <w:style w:type="paragraph" w:customStyle="1" w:styleId="Appmainhead">
    <w:name w:val="App   main head"/>
    <w:basedOn w:val="Normal"/>
    <w:next w:val="Normal"/>
    <w:uiPriority w:val="99"/>
    <w:rsid w:val="00105F40"/>
    <w:pPr>
      <w:pageBreakBefore/>
      <w:numPr>
        <w:numId w:val="16"/>
      </w:numPr>
      <w:spacing w:before="240" w:after="360"/>
      <w:jc w:val="center"/>
    </w:pPr>
    <w:rPr>
      <w:b/>
    </w:rPr>
  </w:style>
  <w:style w:type="paragraph" w:customStyle="1" w:styleId="CoversheetTitle2">
    <w:name w:val="Coversheet Title2"/>
    <w:basedOn w:val="CoversheetTitle"/>
    <w:uiPriority w:val="99"/>
    <w:rsid w:val="00105F40"/>
    <w:rPr>
      <w:sz w:val="28"/>
    </w:rPr>
  </w:style>
  <w:style w:type="paragraph" w:customStyle="1" w:styleId="Headingreg">
    <w:name w:val="Heading reg"/>
    <w:basedOn w:val="Heading1"/>
    <w:next w:val="Normal"/>
    <w:uiPriority w:val="99"/>
    <w:rsid w:val="00105F40"/>
    <w:pPr>
      <w:keepNext w:val="0"/>
      <w:numPr>
        <w:numId w:val="2"/>
      </w:numPr>
      <w:spacing w:after="240"/>
    </w:pPr>
    <w:rPr>
      <w:b w:val="0"/>
      <w:smallCaps w:val="0"/>
    </w:rPr>
  </w:style>
  <w:style w:type="paragraph" w:customStyle="1" w:styleId="HeadingTitle">
    <w:name w:val="HeadingTitle"/>
    <w:basedOn w:val="Normal"/>
    <w:uiPriority w:val="99"/>
    <w:rsid w:val="00105F40"/>
    <w:pPr>
      <w:spacing w:before="240" w:after="240"/>
    </w:pPr>
    <w:rPr>
      <w:b/>
      <w:sz w:val="24"/>
    </w:rPr>
  </w:style>
  <w:style w:type="paragraph" w:customStyle="1" w:styleId="Bullet">
    <w:name w:val="Bullet"/>
    <w:basedOn w:val="Normal"/>
    <w:uiPriority w:val="99"/>
    <w:rsid w:val="00105F40"/>
    <w:pPr>
      <w:numPr>
        <w:numId w:val="22"/>
      </w:numPr>
      <w:spacing w:after="240"/>
    </w:pPr>
  </w:style>
  <w:style w:type="paragraph" w:customStyle="1" w:styleId="Bullet2">
    <w:name w:val="Bullet2"/>
    <w:basedOn w:val="Normal"/>
    <w:uiPriority w:val="99"/>
    <w:rsid w:val="00105F40"/>
    <w:pPr>
      <w:numPr>
        <w:numId w:val="17"/>
      </w:numPr>
      <w:spacing w:after="240" w:line="240" w:lineRule="auto"/>
    </w:pPr>
  </w:style>
  <w:style w:type="paragraph" w:customStyle="1" w:styleId="Bullet3">
    <w:name w:val="Bullet3"/>
    <w:basedOn w:val="Normal"/>
    <w:uiPriority w:val="99"/>
    <w:rsid w:val="00105F40"/>
    <w:pPr>
      <w:numPr>
        <w:numId w:val="18"/>
      </w:numPr>
      <w:spacing w:after="240" w:line="240" w:lineRule="auto"/>
    </w:pPr>
  </w:style>
  <w:style w:type="paragraph" w:customStyle="1" w:styleId="NormalCell">
    <w:name w:val="NormalCell"/>
    <w:basedOn w:val="Normal"/>
    <w:uiPriority w:val="99"/>
    <w:rsid w:val="00105F40"/>
    <w:pPr>
      <w:spacing w:before="120" w:after="120"/>
      <w:jc w:val="left"/>
    </w:pPr>
  </w:style>
  <w:style w:type="paragraph" w:customStyle="1" w:styleId="NormalSmall">
    <w:name w:val="NormalSmall"/>
    <w:basedOn w:val="NormalCell"/>
    <w:uiPriority w:val="99"/>
    <w:rsid w:val="00105F40"/>
    <w:rPr>
      <w:sz w:val="18"/>
    </w:rPr>
  </w:style>
  <w:style w:type="paragraph" w:customStyle="1" w:styleId="BulletSmall">
    <w:name w:val="Bullet Small"/>
    <w:basedOn w:val="Bullet"/>
    <w:uiPriority w:val="99"/>
    <w:rsid w:val="00105F40"/>
    <w:rPr>
      <w:sz w:val="18"/>
    </w:rPr>
  </w:style>
  <w:style w:type="paragraph" w:customStyle="1" w:styleId="Bullet4">
    <w:name w:val="Bullet4"/>
    <w:basedOn w:val="Normal"/>
    <w:uiPriority w:val="99"/>
    <w:rsid w:val="00105F40"/>
    <w:pPr>
      <w:numPr>
        <w:numId w:val="19"/>
      </w:numPr>
      <w:spacing w:after="240" w:line="240" w:lineRule="auto"/>
    </w:pPr>
  </w:style>
  <w:style w:type="paragraph" w:customStyle="1" w:styleId="Bullet5">
    <w:name w:val="Bullet5"/>
    <w:basedOn w:val="Normal"/>
    <w:uiPriority w:val="99"/>
    <w:rsid w:val="00105F40"/>
    <w:pPr>
      <w:numPr>
        <w:numId w:val="20"/>
      </w:numPr>
      <w:spacing w:after="240"/>
    </w:pPr>
  </w:style>
  <w:style w:type="paragraph" w:customStyle="1" w:styleId="Bodysubpara2">
    <w:name w:val="Body sub para2"/>
    <w:basedOn w:val="Bodysubpara"/>
    <w:uiPriority w:val="99"/>
    <w:rsid w:val="00105F40"/>
    <w:pPr>
      <w:spacing w:after="240"/>
      <w:ind w:left="3028"/>
    </w:pPr>
  </w:style>
  <w:style w:type="paragraph" w:customStyle="1" w:styleId="Bullet1">
    <w:name w:val="Bullet1"/>
    <w:aliases w:val="Bullet List 1"/>
    <w:basedOn w:val="Normal"/>
    <w:uiPriority w:val="99"/>
    <w:rsid w:val="00105F40"/>
    <w:pPr>
      <w:numPr>
        <w:numId w:val="21"/>
      </w:numPr>
      <w:spacing w:after="240"/>
    </w:pPr>
  </w:style>
  <w:style w:type="paragraph" w:customStyle="1" w:styleId="Bullet1continued">
    <w:name w:val="Bullet1continued"/>
    <w:basedOn w:val="Bullet1"/>
    <w:uiPriority w:val="99"/>
    <w:rsid w:val="00105F40"/>
    <w:pPr>
      <w:numPr>
        <w:numId w:val="0"/>
      </w:numPr>
      <w:ind w:left="357"/>
    </w:pPr>
  </w:style>
  <w:style w:type="paragraph" w:customStyle="1" w:styleId="Bullet2continued">
    <w:name w:val="Bullet2continued"/>
    <w:basedOn w:val="Bullet2"/>
    <w:uiPriority w:val="99"/>
    <w:rsid w:val="00105F40"/>
    <w:pPr>
      <w:numPr>
        <w:numId w:val="0"/>
      </w:numPr>
      <w:ind w:left="1077"/>
    </w:pPr>
  </w:style>
  <w:style w:type="paragraph" w:customStyle="1" w:styleId="Bullet3continued">
    <w:name w:val="Bullet3continued"/>
    <w:basedOn w:val="Bullet3"/>
    <w:uiPriority w:val="99"/>
    <w:rsid w:val="00105F40"/>
    <w:pPr>
      <w:numPr>
        <w:numId w:val="0"/>
      </w:numPr>
      <w:ind w:left="1945"/>
    </w:pPr>
  </w:style>
  <w:style w:type="paragraph" w:customStyle="1" w:styleId="Bullet4continued">
    <w:name w:val="Bullet4continued"/>
    <w:basedOn w:val="Bullet4"/>
    <w:uiPriority w:val="99"/>
    <w:rsid w:val="00105F40"/>
    <w:pPr>
      <w:numPr>
        <w:numId w:val="0"/>
      </w:numPr>
      <w:ind w:left="2676"/>
    </w:pPr>
  </w:style>
  <w:style w:type="paragraph" w:customStyle="1" w:styleId="Bullet5continued">
    <w:name w:val="Bullet5continued"/>
    <w:basedOn w:val="Bullet5"/>
    <w:uiPriority w:val="99"/>
    <w:rsid w:val="00105F40"/>
    <w:pPr>
      <w:numPr>
        <w:numId w:val="0"/>
      </w:numPr>
      <w:ind w:left="3385"/>
    </w:pPr>
  </w:style>
  <w:style w:type="paragraph" w:customStyle="1" w:styleId="XExecutionHeading">
    <w:name w:val="X Execution Heading"/>
    <w:basedOn w:val="XExecution"/>
    <w:uiPriority w:val="99"/>
    <w:rsid w:val="00105F40"/>
    <w:pPr>
      <w:keepNext/>
      <w:spacing w:before="320" w:after="240"/>
    </w:pPr>
    <w:rPr>
      <w:b/>
      <w:smallCaps/>
      <w:kern w:val="28"/>
    </w:rPr>
  </w:style>
  <w:style w:type="paragraph" w:styleId="NormalIndent">
    <w:name w:val="Normal Indent"/>
    <w:basedOn w:val="Normal"/>
    <w:uiPriority w:val="99"/>
    <w:rsid w:val="00105F40"/>
    <w:pPr>
      <w:ind w:left="720"/>
    </w:pPr>
  </w:style>
  <w:style w:type="paragraph" w:styleId="NormalWeb">
    <w:name w:val="Normal (Web)"/>
    <w:basedOn w:val="Normal"/>
    <w:uiPriority w:val="99"/>
    <w:rsid w:val="00105F40"/>
    <w:rPr>
      <w:sz w:val="24"/>
      <w:szCs w:val="24"/>
    </w:rPr>
  </w:style>
  <w:style w:type="table" w:customStyle="1" w:styleId="ContentandCodeTable">
    <w:name w:val="Content and Code Table"/>
    <w:basedOn w:val="TableNormal"/>
    <w:uiPriority w:val="99"/>
    <w:qFormat/>
    <w:rsid w:val="00105F40"/>
    <w:pPr>
      <w:spacing w:after="0" w:line="240" w:lineRule="auto"/>
    </w:pPr>
    <w:rPr>
      <w:rFonts w:ascii="Calibri" w:eastAsia="Calibri" w:hAnsi="Calibri" w:cs="Times New Roman"/>
      <w:lang w:val="en-US"/>
    </w:rPr>
    <w:tblPr>
      <w:tblStyleRowBandSize w:val="1"/>
      <w:tblStyleColBandSize w:val="1"/>
      <w:tblBorders>
        <w:insideH w:val="single" w:sz="8" w:space="0" w:color="FFFFFF"/>
        <w:insideV w:val="single" w:sz="8" w:space="0" w:color="FFFFFF"/>
      </w:tblBorders>
    </w:tblPr>
    <w:tcPr>
      <w:shd w:val="clear" w:color="auto" w:fill="FFFFFF"/>
    </w:tcPr>
    <w:tblStylePr w:type="firstRow">
      <w:pPr>
        <w:jc w:val="left"/>
      </w:pPr>
      <w:rPr>
        <w:rFonts w:ascii="Arial Unicode MS" w:hAnsi="Arial Unicode MS"/>
        <w:b/>
        <w:color w:val="FFFFFF"/>
        <w:sz w:val="22"/>
      </w:rPr>
      <w:tblPr/>
      <w:tcPr>
        <w:shd w:val="clear" w:color="auto" w:fill="9E1B32"/>
      </w:tcPr>
    </w:tblStylePr>
    <w:tblStylePr w:type="lastRow">
      <w:rPr>
        <w:b/>
        <w:color w:val="FFFFFF"/>
      </w:rPr>
      <w:tblPr/>
      <w:tcPr>
        <w:shd w:val="clear" w:color="auto" w:fill="808080"/>
      </w:tcPr>
    </w:tblStylePr>
    <w:tblStylePr w:type="firstCol">
      <w:rPr>
        <w:b/>
      </w:rPr>
    </w:tblStylePr>
    <w:tblStylePr w:type="lastCol">
      <w:rPr>
        <w:b/>
      </w:rPr>
    </w:tblStylePr>
    <w:tblStylePr w:type="band1Vert">
      <w:tblPr/>
      <w:tcPr>
        <w:shd w:val="clear" w:color="auto" w:fill="EAEAEA"/>
      </w:tcPr>
    </w:tblStylePr>
    <w:tblStylePr w:type="band2Vert">
      <w:tblPr/>
      <w:tcPr>
        <w:shd w:val="clear" w:color="auto" w:fill="D9D9D9"/>
      </w:tcPr>
    </w:tblStylePr>
    <w:tblStylePr w:type="band1Horz">
      <w:tblPr/>
      <w:tcPr>
        <w:shd w:val="clear" w:color="auto" w:fill="EAEAEA"/>
      </w:tcPr>
    </w:tblStylePr>
    <w:tblStylePr w:type="band2Horz">
      <w:tblPr/>
      <w:tcPr>
        <w:shd w:val="clear" w:color="auto" w:fill="D9D9D9"/>
      </w:tcPr>
    </w:tblStylePr>
  </w:style>
  <w:style w:type="paragraph" w:styleId="List2">
    <w:name w:val="List 2"/>
    <w:basedOn w:val="Normal"/>
    <w:uiPriority w:val="99"/>
    <w:rsid w:val="00105F40"/>
    <w:pPr>
      <w:spacing w:line="240" w:lineRule="auto"/>
      <w:ind w:left="566" w:hanging="283"/>
      <w:jc w:val="left"/>
    </w:pPr>
    <w:rPr>
      <w:rFonts w:ascii="Tele-GroteskNor" w:hAnsi="Tele-GroteskNor" w:cs="Tele-GroteskNor"/>
      <w:sz w:val="24"/>
      <w:szCs w:val="24"/>
    </w:rPr>
  </w:style>
  <w:style w:type="paragraph" w:styleId="TOC7">
    <w:name w:val="toc 7"/>
    <w:basedOn w:val="Normal"/>
    <w:next w:val="Normal"/>
    <w:autoRedefine/>
    <w:uiPriority w:val="39"/>
    <w:rsid w:val="00105F40"/>
    <w:pPr>
      <w:numPr>
        <w:ilvl w:val="1"/>
        <w:numId w:val="23"/>
      </w:numPr>
      <w:spacing w:after="120" w:line="240" w:lineRule="auto"/>
    </w:pPr>
    <w:rPr>
      <w:rFonts w:ascii="Arial" w:hAnsi="Arial" w:cs="Arial"/>
      <w:sz w:val="24"/>
      <w:szCs w:val="24"/>
    </w:rPr>
  </w:style>
  <w:style w:type="paragraph" w:styleId="BodyText">
    <w:name w:val="Body Text"/>
    <w:basedOn w:val="Normal"/>
    <w:link w:val="BodyTextChar"/>
    <w:uiPriority w:val="1"/>
    <w:qFormat/>
    <w:rsid w:val="00105F40"/>
    <w:pPr>
      <w:spacing w:after="240" w:line="240" w:lineRule="auto"/>
    </w:pPr>
    <w:rPr>
      <w:rFonts w:ascii="Franklin Gothic Book" w:hAnsi="Franklin Gothic Book"/>
      <w:bCs/>
      <w:kern w:val="32"/>
      <w:szCs w:val="32"/>
      <w:lang w:val="x-none" w:eastAsia="x-none"/>
    </w:rPr>
  </w:style>
  <w:style w:type="character" w:customStyle="1" w:styleId="BodyTextChar">
    <w:name w:val="Body Text Char"/>
    <w:basedOn w:val="DefaultParagraphFont"/>
    <w:link w:val="BodyText"/>
    <w:uiPriority w:val="1"/>
    <w:rsid w:val="00105F40"/>
    <w:rPr>
      <w:rFonts w:ascii="Franklin Gothic Book" w:eastAsia="Times New Roman" w:hAnsi="Franklin Gothic Book" w:cs="Times New Roman"/>
      <w:bCs/>
      <w:kern w:val="32"/>
      <w:szCs w:val="32"/>
      <w:lang w:val="x-none" w:eastAsia="x-none"/>
    </w:rPr>
  </w:style>
  <w:style w:type="paragraph" w:styleId="Title">
    <w:name w:val="Title"/>
    <w:basedOn w:val="Normal"/>
    <w:link w:val="TitleChar"/>
    <w:uiPriority w:val="10"/>
    <w:qFormat/>
    <w:rsid w:val="00105F40"/>
    <w:pPr>
      <w:spacing w:after="240" w:line="240" w:lineRule="auto"/>
    </w:pPr>
    <w:rPr>
      <w:rFonts w:ascii="Franklin Gothic Book" w:hAnsi="Franklin Gothic Book"/>
      <w:b/>
      <w:bCs/>
      <w:sz w:val="28"/>
      <w:szCs w:val="32"/>
      <w:lang w:val="x-none" w:eastAsia="x-none"/>
    </w:rPr>
  </w:style>
  <w:style w:type="character" w:customStyle="1" w:styleId="TitleChar">
    <w:name w:val="Title Char"/>
    <w:basedOn w:val="DefaultParagraphFont"/>
    <w:link w:val="Title"/>
    <w:uiPriority w:val="10"/>
    <w:rsid w:val="00105F40"/>
    <w:rPr>
      <w:rFonts w:ascii="Franklin Gothic Book" w:eastAsia="Times New Roman" w:hAnsi="Franklin Gothic Book" w:cs="Times New Roman"/>
      <w:b/>
      <w:bCs/>
      <w:sz w:val="28"/>
      <w:szCs w:val="32"/>
      <w:lang w:val="x-none" w:eastAsia="x-none"/>
    </w:rPr>
  </w:style>
  <w:style w:type="paragraph" w:customStyle="1" w:styleId="Level1Heading">
    <w:name w:val="Level 1 Heading"/>
    <w:basedOn w:val="Normal"/>
    <w:next w:val="Level2Number"/>
    <w:uiPriority w:val="24"/>
    <w:qFormat/>
    <w:rsid w:val="00105F40"/>
    <w:pPr>
      <w:numPr>
        <w:numId w:val="24"/>
      </w:numPr>
      <w:spacing w:before="240" w:after="240" w:line="240" w:lineRule="auto"/>
      <w:outlineLvl w:val="0"/>
    </w:pPr>
    <w:rPr>
      <w:rFonts w:ascii="Franklin Gothic Book" w:eastAsia="Calibri" w:hAnsi="Franklin Gothic Book"/>
      <w:b/>
      <w:szCs w:val="22"/>
    </w:rPr>
  </w:style>
  <w:style w:type="paragraph" w:customStyle="1" w:styleId="BodyText1">
    <w:name w:val="Body Text 1"/>
    <w:basedOn w:val="Normal"/>
    <w:link w:val="BodyText1Char"/>
    <w:qFormat/>
    <w:rsid w:val="00105F40"/>
    <w:pPr>
      <w:spacing w:after="240" w:line="240" w:lineRule="auto"/>
      <w:ind w:left="964"/>
    </w:pPr>
    <w:rPr>
      <w:rFonts w:ascii="Franklin Gothic Book" w:eastAsia="Calibri" w:hAnsi="Franklin Gothic Book"/>
      <w:szCs w:val="22"/>
      <w:lang w:val="x-none"/>
    </w:rPr>
  </w:style>
  <w:style w:type="paragraph" w:customStyle="1" w:styleId="Level2Number">
    <w:name w:val="Level 2 Number"/>
    <w:basedOn w:val="Level1Heading"/>
    <w:uiPriority w:val="24"/>
    <w:qFormat/>
    <w:rsid w:val="00105F40"/>
    <w:pPr>
      <w:numPr>
        <w:ilvl w:val="1"/>
      </w:numPr>
      <w:spacing w:before="0"/>
      <w:outlineLvl w:val="1"/>
    </w:pPr>
    <w:rPr>
      <w:b w:val="0"/>
    </w:rPr>
  </w:style>
  <w:style w:type="paragraph" w:customStyle="1" w:styleId="Level3Number">
    <w:name w:val="Level 3 Number"/>
    <w:basedOn w:val="Level2Number"/>
    <w:uiPriority w:val="24"/>
    <w:qFormat/>
    <w:rsid w:val="00105F40"/>
    <w:pPr>
      <w:numPr>
        <w:ilvl w:val="2"/>
      </w:numPr>
      <w:outlineLvl w:val="2"/>
    </w:pPr>
  </w:style>
  <w:style w:type="paragraph" w:customStyle="1" w:styleId="Level4Number">
    <w:name w:val="Level 4 Number"/>
    <w:basedOn w:val="Level3Number"/>
    <w:uiPriority w:val="24"/>
    <w:qFormat/>
    <w:rsid w:val="00105F40"/>
    <w:pPr>
      <w:numPr>
        <w:ilvl w:val="3"/>
      </w:numPr>
      <w:outlineLvl w:val="3"/>
    </w:pPr>
  </w:style>
  <w:style w:type="paragraph" w:customStyle="1" w:styleId="Level5Number">
    <w:name w:val="Level 5 Number"/>
    <w:basedOn w:val="Level4Number"/>
    <w:uiPriority w:val="24"/>
    <w:qFormat/>
    <w:rsid w:val="00105F40"/>
    <w:pPr>
      <w:numPr>
        <w:ilvl w:val="4"/>
      </w:numPr>
      <w:outlineLvl w:val="4"/>
    </w:pPr>
  </w:style>
  <w:style w:type="paragraph" w:customStyle="1" w:styleId="Level6Number">
    <w:name w:val="Level 6 Number"/>
    <w:basedOn w:val="Level5Number"/>
    <w:uiPriority w:val="24"/>
    <w:qFormat/>
    <w:rsid w:val="00105F40"/>
    <w:pPr>
      <w:numPr>
        <w:ilvl w:val="5"/>
      </w:numPr>
      <w:tabs>
        <w:tab w:val="clear" w:pos="2495"/>
        <w:tab w:val="num" w:pos="2160"/>
      </w:tabs>
      <w:ind w:left="2160" w:hanging="360"/>
      <w:outlineLvl w:val="5"/>
    </w:pPr>
  </w:style>
  <w:style w:type="paragraph" w:customStyle="1" w:styleId="Parties">
    <w:name w:val="Parties"/>
    <w:basedOn w:val="Normal"/>
    <w:uiPriority w:val="9"/>
    <w:qFormat/>
    <w:rsid w:val="00105F40"/>
    <w:pPr>
      <w:numPr>
        <w:numId w:val="26"/>
      </w:numPr>
      <w:tabs>
        <w:tab w:val="num" w:pos="720"/>
      </w:tabs>
      <w:spacing w:after="240" w:line="240" w:lineRule="auto"/>
      <w:ind w:left="720"/>
    </w:pPr>
    <w:rPr>
      <w:rFonts w:ascii="Franklin Gothic Book" w:eastAsia="Calibri" w:hAnsi="Franklin Gothic Book"/>
      <w:szCs w:val="22"/>
    </w:rPr>
  </w:style>
  <w:style w:type="paragraph" w:customStyle="1" w:styleId="Recitals">
    <w:name w:val="Recitals"/>
    <w:basedOn w:val="Normal"/>
    <w:uiPriority w:val="9"/>
    <w:qFormat/>
    <w:rsid w:val="00105F40"/>
    <w:pPr>
      <w:numPr>
        <w:numId w:val="25"/>
      </w:numPr>
      <w:tabs>
        <w:tab w:val="clear" w:pos="964"/>
        <w:tab w:val="num" w:pos="1004"/>
      </w:tabs>
      <w:spacing w:after="240" w:line="240" w:lineRule="auto"/>
      <w:ind w:left="1004" w:hanging="720"/>
    </w:pPr>
    <w:rPr>
      <w:rFonts w:ascii="Franklin Gothic Book" w:eastAsia="Calibri" w:hAnsi="Franklin Gothic Book"/>
      <w:szCs w:val="22"/>
    </w:rPr>
  </w:style>
  <w:style w:type="numbering" w:customStyle="1" w:styleId="RecitalsNumbering">
    <w:name w:val="Recitals Numbering"/>
    <w:uiPriority w:val="99"/>
    <w:rsid w:val="00105F40"/>
    <w:pPr>
      <w:numPr>
        <w:numId w:val="25"/>
      </w:numPr>
    </w:pPr>
  </w:style>
  <w:style w:type="numbering" w:customStyle="1" w:styleId="PartiesNumbering">
    <w:name w:val="Parties Numbering"/>
    <w:uiPriority w:val="99"/>
    <w:rsid w:val="00105F40"/>
    <w:pPr>
      <w:numPr>
        <w:numId w:val="26"/>
      </w:numPr>
    </w:pPr>
  </w:style>
  <w:style w:type="paragraph" w:customStyle="1" w:styleId="Note">
    <w:name w:val="Note"/>
    <w:basedOn w:val="Normal"/>
    <w:uiPriority w:val="49"/>
    <w:rsid w:val="00105F40"/>
    <w:pPr>
      <w:pBdr>
        <w:top w:val="double" w:sz="4" w:space="1" w:color="auto"/>
        <w:left w:val="double" w:sz="4" w:space="4" w:color="auto"/>
        <w:bottom w:val="double" w:sz="4" w:space="1" w:color="auto"/>
        <w:right w:val="double" w:sz="4" w:space="4" w:color="auto"/>
      </w:pBdr>
      <w:spacing w:after="240" w:line="240" w:lineRule="auto"/>
      <w:ind w:left="964"/>
    </w:pPr>
    <w:rPr>
      <w:rFonts w:ascii="Franklin Gothic Book" w:hAnsi="Franklin Gothic Book" w:cs="Arial"/>
      <w:bCs/>
      <w:color w:val="463A2E"/>
      <w:kern w:val="32"/>
      <w:sz w:val="18"/>
      <w:szCs w:val="32"/>
      <w:lang w:eastAsia="en-GB"/>
    </w:rPr>
  </w:style>
  <w:style w:type="character" w:customStyle="1" w:styleId="BodyText1Char">
    <w:name w:val="Body Text 1 Char"/>
    <w:link w:val="BodyText1"/>
    <w:rsid w:val="00105F40"/>
    <w:rPr>
      <w:rFonts w:ascii="Franklin Gothic Book" w:eastAsia="Calibri" w:hAnsi="Franklin Gothic Book" w:cs="Times New Roman"/>
      <w:lang w:val="x-none"/>
    </w:rPr>
  </w:style>
  <w:style w:type="table" w:customStyle="1" w:styleId="TeacherStern">
    <w:name w:val="Teacher Stern"/>
    <w:basedOn w:val="TableNormal"/>
    <w:uiPriority w:val="99"/>
    <w:rsid w:val="00105F40"/>
    <w:pPr>
      <w:spacing w:before="120" w:after="12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NoSpacing">
    <w:name w:val="No Spacing"/>
    <w:link w:val="NoSpacingChar"/>
    <w:uiPriority w:val="1"/>
    <w:qFormat/>
    <w:rsid w:val="00105F4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05F40"/>
    <w:rPr>
      <w:rFonts w:ascii="Calibri" w:eastAsia="Calibri" w:hAnsi="Calibri" w:cs="Times New Roman"/>
      <w:lang w:val="en-US"/>
    </w:rPr>
  </w:style>
  <w:style w:type="table" w:customStyle="1" w:styleId="ContentandCodeTable1">
    <w:name w:val="Content and Code Table1"/>
    <w:basedOn w:val="TableNormal"/>
    <w:uiPriority w:val="99"/>
    <w:qFormat/>
    <w:rsid w:val="00105F40"/>
    <w:pPr>
      <w:spacing w:after="0" w:line="240" w:lineRule="auto"/>
    </w:pPr>
    <w:rPr>
      <w:rFonts w:ascii="Calibri" w:eastAsia="Calibri" w:hAnsi="Calibri" w:cs="Times New Roman"/>
      <w:lang w:eastAsia="en-GB"/>
    </w:rPr>
    <w:tblPr>
      <w:tblStyleRowBandSize w:val="1"/>
      <w:tblStyleColBandSize w:val="1"/>
      <w:tblBorders>
        <w:insideH w:val="single" w:sz="8" w:space="0" w:color="FFFFFF"/>
        <w:insideV w:val="single" w:sz="8" w:space="0" w:color="FFFFFF"/>
      </w:tblBorders>
    </w:tblPr>
    <w:tcPr>
      <w:shd w:val="clear" w:color="auto" w:fill="FFFFFF"/>
    </w:tcPr>
    <w:tblStylePr w:type="firstRow">
      <w:pPr>
        <w:jc w:val="left"/>
      </w:pPr>
      <w:rPr>
        <w:rFonts w:ascii="Arial Unicode MS" w:hAnsi="Arial Unicode MS"/>
        <w:b/>
        <w:color w:val="FFFFFF"/>
        <w:sz w:val="22"/>
      </w:rPr>
      <w:tblPr/>
      <w:tcPr>
        <w:shd w:val="clear" w:color="auto" w:fill="9E1B32"/>
      </w:tcPr>
    </w:tblStylePr>
    <w:tblStylePr w:type="lastRow">
      <w:rPr>
        <w:b/>
        <w:color w:val="FFFFFF"/>
      </w:rPr>
      <w:tblPr/>
      <w:tcPr>
        <w:shd w:val="clear" w:color="auto" w:fill="808080"/>
      </w:tcPr>
    </w:tblStylePr>
    <w:tblStylePr w:type="firstCol">
      <w:rPr>
        <w:b/>
      </w:rPr>
    </w:tblStylePr>
    <w:tblStylePr w:type="lastCol">
      <w:rPr>
        <w:b/>
      </w:rPr>
    </w:tblStylePr>
    <w:tblStylePr w:type="band1Vert">
      <w:tblPr/>
      <w:tcPr>
        <w:shd w:val="clear" w:color="auto" w:fill="EAEAEA"/>
      </w:tcPr>
    </w:tblStylePr>
    <w:tblStylePr w:type="band2Vert">
      <w:tblPr/>
      <w:tcPr>
        <w:shd w:val="clear" w:color="auto" w:fill="D9D9D9"/>
      </w:tcPr>
    </w:tblStylePr>
    <w:tblStylePr w:type="band1Horz">
      <w:tblPr/>
      <w:tcPr>
        <w:shd w:val="clear" w:color="auto" w:fill="EAEAEA"/>
      </w:tcPr>
    </w:tblStylePr>
    <w:tblStylePr w:type="band2Horz">
      <w:tblPr/>
      <w:tcPr>
        <w:shd w:val="clear" w:color="auto" w:fill="D9D9D9"/>
      </w:tcPr>
    </w:tblStylePr>
  </w:style>
  <w:style w:type="table" w:customStyle="1" w:styleId="ContentandCodeTable2">
    <w:name w:val="Content and Code Table2"/>
    <w:basedOn w:val="TableNormal"/>
    <w:uiPriority w:val="99"/>
    <w:qFormat/>
    <w:rsid w:val="00105F40"/>
    <w:pPr>
      <w:spacing w:after="0" w:line="240" w:lineRule="auto"/>
    </w:pPr>
    <w:rPr>
      <w:rFonts w:ascii="Calibri" w:eastAsia="Calibri" w:hAnsi="Calibri" w:cs="Times New Roman"/>
      <w:lang w:eastAsia="en-GB"/>
    </w:rPr>
    <w:tblPr>
      <w:tblStyleRowBandSize w:val="1"/>
      <w:tblStyleColBandSize w:val="1"/>
      <w:tblBorders>
        <w:insideH w:val="single" w:sz="8" w:space="0" w:color="FFFFFF"/>
        <w:insideV w:val="single" w:sz="8" w:space="0" w:color="FFFFFF"/>
      </w:tblBorders>
    </w:tblPr>
    <w:tcPr>
      <w:shd w:val="clear" w:color="auto" w:fill="FFFFFF"/>
    </w:tcPr>
    <w:tblStylePr w:type="firstRow">
      <w:pPr>
        <w:jc w:val="left"/>
      </w:pPr>
      <w:rPr>
        <w:rFonts w:ascii="Arial Unicode MS" w:hAnsi="Arial Unicode MS"/>
        <w:b/>
        <w:color w:val="FFFFFF"/>
        <w:sz w:val="22"/>
      </w:rPr>
      <w:tblPr/>
      <w:tcPr>
        <w:shd w:val="clear" w:color="auto" w:fill="9E1B32"/>
      </w:tcPr>
    </w:tblStylePr>
    <w:tblStylePr w:type="lastRow">
      <w:rPr>
        <w:b/>
        <w:color w:val="FFFFFF"/>
      </w:rPr>
      <w:tblPr/>
      <w:tcPr>
        <w:shd w:val="clear" w:color="auto" w:fill="808080"/>
      </w:tcPr>
    </w:tblStylePr>
    <w:tblStylePr w:type="firstCol">
      <w:rPr>
        <w:b/>
      </w:rPr>
    </w:tblStylePr>
    <w:tblStylePr w:type="lastCol">
      <w:rPr>
        <w:b/>
      </w:rPr>
    </w:tblStylePr>
    <w:tblStylePr w:type="band1Vert">
      <w:tblPr/>
      <w:tcPr>
        <w:shd w:val="clear" w:color="auto" w:fill="EAEAEA"/>
      </w:tcPr>
    </w:tblStylePr>
    <w:tblStylePr w:type="band2Vert">
      <w:tblPr/>
      <w:tcPr>
        <w:shd w:val="clear" w:color="auto" w:fill="D9D9D9"/>
      </w:tcPr>
    </w:tblStylePr>
    <w:tblStylePr w:type="band1Horz">
      <w:tblPr/>
      <w:tcPr>
        <w:shd w:val="clear" w:color="auto" w:fill="EAEAEA"/>
      </w:tcPr>
    </w:tblStylePr>
    <w:tblStylePr w:type="band2Horz">
      <w:tblPr/>
      <w:tcPr>
        <w:shd w:val="clear" w:color="auto" w:fill="D9D9D9"/>
      </w:tcPr>
    </w:tblStylePr>
  </w:style>
  <w:style w:type="paragraph" w:customStyle="1" w:styleId="Pa0">
    <w:name w:val="Pa0"/>
    <w:basedOn w:val="Normal"/>
    <w:next w:val="Normal"/>
    <w:uiPriority w:val="99"/>
    <w:rsid w:val="00105F40"/>
    <w:pPr>
      <w:autoSpaceDE w:val="0"/>
      <w:autoSpaceDN w:val="0"/>
      <w:adjustRightInd w:val="0"/>
      <w:spacing w:line="240" w:lineRule="atLeast"/>
      <w:jc w:val="left"/>
    </w:pPr>
    <w:rPr>
      <w:rFonts w:ascii="Segoe UI" w:hAnsi="Segoe UI" w:cs="Segoe UI"/>
      <w:sz w:val="24"/>
      <w:szCs w:val="24"/>
    </w:rPr>
  </w:style>
  <w:style w:type="paragraph" w:customStyle="1" w:styleId="Pa1">
    <w:name w:val="Pa1"/>
    <w:basedOn w:val="Normal"/>
    <w:next w:val="Normal"/>
    <w:uiPriority w:val="99"/>
    <w:rsid w:val="00105F40"/>
    <w:pPr>
      <w:autoSpaceDE w:val="0"/>
      <w:autoSpaceDN w:val="0"/>
      <w:adjustRightInd w:val="0"/>
      <w:spacing w:line="220" w:lineRule="atLeast"/>
      <w:jc w:val="left"/>
    </w:pPr>
    <w:rPr>
      <w:rFonts w:ascii="Segoe UI" w:hAnsi="Segoe UI" w:cs="Segoe UI"/>
      <w:sz w:val="24"/>
      <w:szCs w:val="24"/>
    </w:rPr>
  </w:style>
  <w:style w:type="numbering" w:customStyle="1" w:styleId="NoList1">
    <w:name w:val="No List1"/>
    <w:next w:val="NoList"/>
    <w:uiPriority w:val="99"/>
    <w:semiHidden/>
    <w:unhideWhenUsed/>
    <w:rsid w:val="00105F40"/>
  </w:style>
  <w:style w:type="table" w:customStyle="1" w:styleId="TableGrid1">
    <w:name w:val="Table Grid1"/>
    <w:basedOn w:val="TableNormal"/>
    <w:next w:val="TableGrid"/>
    <w:uiPriority w:val="39"/>
    <w:rsid w:val="0010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105F40"/>
    <w:pPr>
      <w:spacing w:after="0" w:line="240" w:lineRule="auto"/>
    </w:pPr>
    <w:rPr>
      <w:rFonts w:ascii="Calibri" w:eastAsia="Calibri" w:hAnsi="Calibri" w:cs="Times New Roman"/>
    </w:rPr>
  </w:style>
  <w:style w:type="paragraph" w:customStyle="1" w:styleId="ProductList-Body">
    <w:name w:val="Product List - Body"/>
    <w:basedOn w:val="Normal"/>
    <w:link w:val="ProductList-BodyChar"/>
    <w:qFormat/>
    <w:rsid w:val="00105F40"/>
    <w:pPr>
      <w:tabs>
        <w:tab w:val="left" w:pos="158"/>
      </w:tabs>
      <w:spacing w:line="240" w:lineRule="auto"/>
      <w:jc w:val="left"/>
    </w:pPr>
    <w:rPr>
      <w:rFonts w:ascii="Calibri" w:eastAsia="Calibri" w:hAnsi="Calibri"/>
      <w:sz w:val="18"/>
      <w:szCs w:val="22"/>
      <w:lang w:val="en-US"/>
    </w:rPr>
  </w:style>
  <w:style w:type="character" w:customStyle="1" w:styleId="ProductList-BodyChar">
    <w:name w:val="Product List - Body Char"/>
    <w:link w:val="ProductList-Body"/>
    <w:rsid w:val="00105F40"/>
    <w:rPr>
      <w:rFonts w:ascii="Calibri" w:eastAsia="Calibri" w:hAnsi="Calibri" w:cs="Times New Roman"/>
      <w:sz w:val="18"/>
      <w:lang w:val="en-US"/>
    </w:rPr>
  </w:style>
  <w:style w:type="paragraph" w:styleId="Revision">
    <w:name w:val="Revision"/>
    <w:hidden/>
    <w:uiPriority w:val="99"/>
    <w:semiHidden/>
    <w:rsid w:val="00105F40"/>
    <w:pPr>
      <w:spacing w:after="0" w:line="240" w:lineRule="auto"/>
    </w:pPr>
    <w:rPr>
      <w:rFonts w:ascii="Times New Roman" w:eastAsia="Times New Roman" w:hAnsi="Times New Roman" w:cs="Times New Roman"/>
      <w:szCs w:val="20"/>
    </w:rPr>
  </w:style>
  <w:style w:type="paragraph" w:customStyle="1" w:styleId="Default">
    <w:name w:val="Default"/>
    <w:uiPriority w:val="99"/>
    <w:rsid w:val="00105F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ubBackground">
    <w:name w:val="SubBackground"/>
    <w:basedOn w:val="Normal"/>
    <w:uiPriority w:val="99"/>
    <w:rsid w:val="00105F40"/>
    <w:pPr>
      <w:numPr>
        <w:numId w:val="27"/>
      </w:numPr>
      <w:spacing w:before="240" w:after="60" w:line="360" w:lineRule="auto"/>
    </w:pPr>
    <w:rPr>
      <w:rFonts w:ascii="Univers" w:hAnsi="Univers"/>
      <w:szCs w:val="24"/>
    </w:rPr>
  </w:style>
  <w:style w:type="character" w:customStyle="1" w:styleId="ScheduleTextCharChar">
    <w:name w:val="Schedule Text Char Char"/>
    <w:link w:val="ScheduleText"/>
    <w:locked/>
    <w:rsid w:val="00105F40"/>
    <w:rPr>
      <w:rFonts w:ascii="Arial" w:hAnsi="Arial" w:cs="Arial"/>
    </w:rPr>
  </w:style>
  <w:style w:type="paragraph" w:customStyle="1" w:styleId="ScheduleText">
    <w:name w:val="Schedule Text"/>
    <w:basedOn w:val="Normal"/>
    <w:link w:val="ScheduleTextCharChar"/>
    <w:rsid w:val="00105F40"/>
    <w:pPr>
      <w:numPr>
        <w:numId w:val="28"/>
      </w:numPr>
      <w:overflowPunct w:val="0"/>
      <w:autoSpaceDE w:val="0"/>
      <w:autoSpaceDN w:val="0"/>
      <w:adjustRightInd w:val="0"/>
      <w:spacing w:before="120" w:after="120" w:line="240" w:lineRule="auto"/>
    </w:pPr>
    <w:rPr>
      <w:rFonts w:ascii="Arial" w:eastAsiaTheme="minorHAnsi" w:hAnsi="Arial" w:cs="Arial"/>
      <w:szCs w:val="22"/>
    </w:rPr>
  </w:style>
  <w:style w:type="character" w:customStyle="1" w:styleId="ScheduleTextLevel2Char">
    <w:name w:val="Schedule Text Level 2 Char"/>
    <w:link w:val="ScheduleTextLevel2"/>
    <w:locked/>
    <w:rsid w:val="00105F40"/>
    <w:rPr>
      <w:rFonts w:ascii="Arial" w:hAnsi="Arial" w:cs="Arial"/>
      <w:szCs w:val="24"/>
    </w:rPr>
  </w:style>
  <w:style w:type="paragraph" w:customStyle="1" w:styleId="ScheduleTextLevel2">
    <w:name w:val="Schedule Text Level 2"/>
    <w:basedOn w:val="Normal"/>
    <w:link w:val="ScheduleTextLevel2Char"/>
    <w:rsid w:val="00105F40"/>
    <w:pPr>
      <w:numPr>
        <w:ilvl w:val="1"/>
        <w:numId w:val="28"/>
      </w:numPr>
      <w:spacing w:before="120" w:after="120" w:line="240" w:lineRule="auto"/>
      <w:jc w:val="left"/>
    </w:pPr>
    <w:rPr>
      <w:rFonts w:ascii="Arial" w:eastAsiaTheme="minorHAnsi" w:hAnsi="Arial" w:cs="Arial"/>
      <w:szCs w:val="24"/>
    </w:rPr>
  </w:style>
  <w:style w:type="character" w:styleId="FootnoteReference">
    <w:name w:val="footnote reference"/>
    <w:unhideWhenUsed/>
    <w:rsid w:val="00105F40"/>
    <w:rPr>
      <w:rFonts w:ascii="Times New Roman" w:hAnsi="Times New Roman" w:cs="Times New Roman" w:hint="default"/>
      <w:vertAlign w:val="superscript"/>
    </w:rPr>
  </w:style>
  <w:style w:type="paragraph" w:customStyle="1" w:styleId="Heading2Follow">
    <w:name w:val="Heading2 Follow"/>
    <w:basedOn w:val="Normal"/>
    <w:uiPriority w:val="99"/>
    <w:rsid w:val="00105F40"/>
    <w:pPr>
      <w:spacing w:line="360" w:lineRule="auto"/>
      <w:ind w:left="1134"/>
    </w:pPr>
    <w:rPr>
      <w:rFonts w:ascii="Univers" w:hAnsi="Univers"/>
      <w:szCs w:val="24"/>
    </w:rPr>
  </w:style>
  <w:style w:type="paragraph" w:customStyle="1" w:styleId="DefinedTermPara">
    <w:name w:val="Defined Term Para"/>
    <w:basedOn w:val="Normal"/>
    <w:qFormat/>
    <w:rsid w:val="00105F40"/>
    <w:pPr>
      <w:numPr>
        <w:numId w:val="29"/>
      </w:numPr>
      <w:spacing w:after="120"/>
    </w:pPr>
    <w:rPr>
      <w:rFonts w:ascii="Arial" w:eastAsia="Arial Unicode MS" w:hAnsi="Arial" w:cs="Arial"/>
      <w:color w:val="000000"/>
    </w:rPr>
  </w:style>
  <w:style w:type="character" w:customStyle="1" w:styleId="DefTerm0">
    <w:name w:val="DefTerm"/>
    <w:uiPriority w:val="1"/>
    <w:qFormat/>
    <w:rsid w:val="00105F40"/>
    <w:rPr>
      <w:rFonts w:ascii="Arial" w:eastAsia="Arial" w:hAnsi="Arial" w:cs="Arial"/>
      <w:b/>
      <w:color w:val="000000"/>
    </w:rPr>
  </w:style>
  <w:style w:type="paragraph" w:customStyle="1" w:styleId="DefinedTermNumber">
    <w:name w:val="Defined Term Number"/>
    <w:basedOn w:val="DefinedTermPara"/>
    <w:qFormat/>
    <w:rsid w:val="00105F40"/>
    <w:pPr>
      <w:numPr>
        <w:ilvl w:val="1"/>
      </w:numPr>
    </w:pPr>
  </w:style>
  <w:style w:type="character" w:customStyle="1" w:styleId="Heading1Char1">
    <w:name w:val="Heading 1 Char1"/>
    <w:aliases w:val="H1 Char1,Bold 18 Char1,CMG H1 Char1,H11 Char1,h1 Char1,h11 Char1,h12 Char1,1 Char1,Heading 1(Report Only) Char1,tchead Char1,Char18 Char1"/>
    <w:basedOn w:val="DefaultParagraphFont"/>
    <w:uiPriority w:val="9"/>
    <w:rsid w:val="00105F40"/>
    <w:rPr>
      <w:rFonts w:asciiTheme="majorHAnsi" w:eastAsiaTheme="majorEastAsia" w:hAnsiTheme="majorHAnsi" w:cstheme="majorBidi" w:hint="default"/>
      <w:color w:val="2F5496" w:themeColor="accent1" w:themeShade="BF"/>
      <w:sz w:val="32"/>
      <w:szCs w:val="32"/>
    </w:rPr>
  </w:style>
  <w:style w:type="character" w:customStyle="1" w:styleId="Heading2Char1">
    <w:name w:val="Heading 2 Char1"/>
    <w:aliases w:val="Heading 2 Char3 Char Char Char1,Heading 2 Char Char1 Char Char Char1,Heading 2 Char1 Char Char Char Char Char Char Char Char1,Heading 2 Char Char Char Char Char Char Char Char Char Char1,H Char Char,H Char1,PARA2 Char,h 3 Char"/>
    <w:basedOn w:val="DefaultParagraphFont"/>
    <w:uiPriority w:val="9"/>
    <w:semiHidden/>
    <w:rsid w:val="00105F40"/>
    <w:rPr>
      <w:rFonts w:asciiTheme="majorHAnsi" w:eastAsiaTheme="majorEastAsia" w:hAnsiTheme="majorHAnsi" w:cstheme="majorBidi" w:hint="default"/>
      <w:color w:val="2F5496" w:themeColor="accent1" w:themeShade="BF"/>
      <w:sz w:val="26"/>
      <w:szCs w:val="26"/>
    </w:rPr>
  </w:style>
  <w:style w:type="character" w:customStyle="1" w:styleId="Heading5Char1">
    <w:name w:val="Heading 5 Char1"/>
    <w:aliases w:val="Lev 5 Char1,lev5 Char1"/>
    <w:basedOn w:val="DefaultParagraphFont"/>
    <w:semiHidden/>
    <w:rsid w:val="00105F40"/>
    <w:rPr>
      <w:rFonts w:asciiTheme="majorHAnsi" w:eastAsiaTheme="majorEastAsia" w:hAnsiTheme="majorHAnsi" w:cstheme="majorBidi" w:hint="default"/>
      <w:color w:val="2F5496" w:themeColor="accent1" w:themeShade="BF"/>
      <w:sz w:val="22"/>
    </w:rPr>
  </w:style>
  <w:style w:type="paragraph" w:customStyle="1" w:styleId="msonormal0">
    <w:name w:val="msonormal"/>
    <w:basedOn w:val="Normal"/>
    <w:uiPriority w:val="99"/>
    <w:semiHidden/>
    <w:rsid w:val="00105F40"/>
    <w:rPr>
      <w:sz w:val="24"/>
      <w:szCs w:val="24"/>
    </w:rPr>
  </w:style>
  <w:style w:type="paragraph" w:customStyle="1" w:styleId="TableParagraph">
    <w:name w:val="Table Paragraph"/>
    <w:basedOn w:val="Normal"/>
    <w:uiPriority w:val="1"/>
    <w:semiHidden/>
    <w:qFormat/>
    <w:rsid w:val="00105F40"/>
    <w:pPr>
      <w:widowControl w:val="0"/>
      <w:autoSpaceDE w:val="0"/>
      <w:autoSpaceDN w:val="0"/>
      <w:spacing w:line="240" w:lineRule="auto"/>
      <w:jc w:val="left"/>
    </w:pPr>
    <w:rPr>
      <w:rFonts w:ascii="Arial" w:eastAsia="Arial" w:hAnsi="Arial" w:cs="Arial"/>
      <w:szCs w:val="22"/>
      <w:lang w:val="en-US"/>
    </w:rPr>
  </w:style>
  <w:style w:type="table" w:styleId="GridTable1Light">
    <w:name w:val="Grid Table 1 Light"/>
    <w:basedOn w:val="TableNormal"/>
    <w:uiPriority w:val="46"/>
    <w:rsid w:val="00105F40"/>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05F4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licensing/docs/customeragreement" TargetMode="External"/><Relationship Id="rId18" Type="http://schemas.openxmlformats.org/officeDocument/2006/relationships/hyperlink" Target="mailto:sicomppro@service.microsof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artnercenter.microsoft.com/en-us/pcv/dashboard/overview" TargetMode="External"/><Relationship Id="rId17" Type="http://schemas.openxmlformats.org/officeDocument/2006/relationships/hyperlink" Target="http://www.aka.ms/csla" TargetMode="External"/><Relationship Id="rId2" Type="http://schemas.openxmlformats.org/officeDocument/2006/relationships/customXml" Target="../customXml/item2.xml"/><Relationship Id="rId16" Type="http://schemas.openxmlformats.org/officeDocument/2006/relationships/hyperlink" Target="http://www.aka.ms/cs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licensing/docs/customeragre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icrosoft.com/licensing/contrac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lim.azureedge.net/slim/eul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licensing/contract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4" ma:contentTypeDescription="Create a new document." ma:contentTypeScope="" ma:versionID="667f3538f7614e9b741f30a41ae69ae1">
  <xsd:schema xmlns:xsd="http://www.w3.org/2001/XMLSchema" xmlns:xs="http://www.w3.org/2001/XMLSchema" xmlns:p="http://schemas.microsoft.com/office/2006/metadata/properties" xmlns:ns2="628d6c19-b72a-44b0-9565-f0f2931ba338" targetNamespace="http://schemas.microsoft.com/office/2006/metadata/properties" ma:root="true" ma:fieldsID="369df87b5bd5ca7d7273c5d6556324e4" ns2:_="">
    <xsd:import namespace="628d6c19-b72a-44b0-9565-f0f2931ba3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33A5-A602-4383-B25A-64F1B22A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4EF0B-782B-4F7B-A019-A011FFFF0D54}">
  <ds:schemaRefs>
    <ds:schemaRef ds:uri="http://schemas.microsoft.com/sharepoint/v3/contenttype/forms"/>
  </ds:schemaRefs>
</ds:datastoreItem>
</file>

<file path=customXml/itemProps3.xml><?xml version="1.0" encoding="utf-8"?>
<ds:datastoreItem xmlns:ds="http://schemas.openxmlformats.org/officeDocument/2006/customXml" ds:itemID="{5F92916A-5A0B-4AB6-8A3E-31810D264D0F}">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628d6c19-b72a-44b0-9565-f0f2931ba338"/>
    <ds:schemaRef ds:uri="http://schemas.microsoft.com/office/2006/metadata/properties"/>
  </ds:schemaRefs>
</ds:datastoreItem>
</file>

<file path=customXml/itemProps4.xml><?xml version="1.0" encoding="utf-8"?>
<ds:datastoreItem xmlns:ds="http://schemas.openxmlformats.org/officeDocument/2006/customXml" ds:itemID="{3F5A4614-CE77-428E-A292-2A231779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12854</Words>
  <Characters>73268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85951</CharactersWithSpaces>
  <SharedDoc>false</SharedDoc>
  <HLinks>
    <vt:vector size="42" baseType="variant">
      <vt:variant>
        <vt:i4>8061033</vt:i4>
      </vt:variant>
      <vt:variant>
        <vt:i4>24</vt:i4>
      </vt:variant>
      <vt:variant>
        <vt:i4>0</vt:i4>
      </vt:variant>
      <vt:variant>
        <vt:i4>5</vt:i4>
      </vt:variant>
      <vt:variant>
        <vt:lpwstr>http://www.aka.ms/csla</vt:lpwstr>
      </vt:variant>
      <vt:variant>
        <vt:lpwstr/>
      </vt:variant>
      <vt:variant>
        <vt:i4>8061033</vt:i4>
      </vt:variant>
      <vt:variant>
        <vt:i4>21</vt:i4>
      </vt:variant>
      <vt:variant>
        <vt:i4>0</vt:i4>
      </vt:variant>
      <vt:variant>
        <vt:i4>5</vt:i4>
      </vt:variant>
      <vt:variant>
        <vt:lpwstr>http://www.aka.ms/csla</vt:lpwstr>
      </vt:variant>
      <vt:variant>
        <vt:lpwstr/>
      </vt:variant>
      <vt:variant>
        <vt:i4>6225920</vt:i4>
      </vt:variant>
      <vt:variant>
        <vt:i4>12</vt:i4>
      </vt:variant>
      <vt:variant>
        <vt:i4>0</vt:i4>
      </vt:variant>
      <vt:variant>
        <vt:i4>5</vt:i4>
      </vt:variant>
      <vt:variant>
        <vt:lpwstr>http://www.microsoft.com/licensing/contracts</vt:lpwstr>
      </vt:variant>
      <vt:variant>
        <vt:lpwstr/>
      </vt:variant>
      <vt:variant>
        <vt:i4>6225920</vt:i4>
      </vt:variant>
      <vt:variant>
        <vt:i4>9</vt:i4>
      </vt:variant>
      <vt:variant>
        <vt:i4>0</vt:i4>
      </vt:variant>
      <vt:variant>
        <vt:i4>5</vt:i4>
      </vt:variant>
      <vt:variant>
        <vt:lpwstr>http://www.microsoft.com/licensing/contracts</vt:lpwstr>
      </vt:variant>
      <vt:variant>
        <vt:lpwstr/>
      </vt:variant>
      <vt:variant>
        <vt:i4>7798892</vt:i4>
      </vt:variant>
      <vt:variant>
        <vt:i4>6</vt:i4>
      </vt:variant>
      <vt:variant>
        <vt:i4>0</vt:i4>
      </vt:variant>
      <vt:variant>
        <vt:i4>5</vt:i4>
      </vt:variant>
      <vt:variant>
        <vt:lpwstr>https://www.microsoft.com/licensing/docs/customeragreement</vt:lpwstr>
      </vt:variant>
      <vt:variant>
        <vt:lpwstr/>
      </vt:variant>
      <vt:variant>
        <vt:i4>1966109</vt:i4>
      </vt:variant>
      <vt:variant>
        <vt:i4>3</vt:i4>
      </vt:variant>
      <vt:variant>
        <vt:i4>0</vt:i4>
      </vt:variant>
      <vt:variant>
        <vt:i4>5</vt:i4>
      </vt:variant>
      <vt:variant>
        <vt:lpwstr>https://partnercenter.microsoft.com/en-us/pcv/dashboard/overview</vt:lpwstr>
      </vt:variant>
      <vt:variant>
        <vt:lpwstr/>
      </vt:variant>
      <vt:variant>
        <vt:i4>7798892</vt:i4>
      </vt:variant>
      <vt:variant>
        <vt:i4>0</vt:i4>
      </vt:variant>
      <vt:variant>
        <vt:i4>0</vt:i4>
      </vt:variant>
      <vt:variant>
        <vt:i4>5</vt:i4>
      </vt:variant>
      <vt:variant>
        <vt:lpwstr>https://www.microsoft.com/licensing/docs/customeragreement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Simmonds</dc:creator>
  <cp:lastModifiedBy>Nicole Hill</cp:lastModifiedBy>
  <cp:revision>5</cp:revision>
  <cp:lastPrinted>2021-08-16T10:18:00Z</cp:lastPrinted>
  <dcterms:created xsi:type="dcterms:W3CDTF">2021-08-13T10:32:00Z</dcterms:created>
  <dcterms:modified xsi:type="dcterms:W3CDTF">2024-05-22T14:02:00Z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FileLeafRef">
    <vt:lpwstr>MSFT Customer Agreement Sept 2017 v2 (updated 051118) clean.docx</vt:lpwstr>
  </property>
</Properties>
</file>